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D5993" w14:textId="77777777" w:rsidR="00F10586" w:rsidRPr="0092747D" w:rsidRDefault="00F10586" w:rsidP="0092747D">
      <w:pPr>
        <w:rPr>
          <w:rFonts w:ascii="Arial" w:hAnsi="Arial" w:cs="Arial"/>
          <w:sz w:val="22"/>
          <w:szCs w:val="22"/>
        </w:rPr>
      </w:pPr>
    </w:p>
    <w:p w14:paraId="6F0D5994" w14:textId="77777777" w:rsidR="00F10586" w:rsidRPr="0092747D" w:rsidRDefault="00F10586" w:rsidP="0092747D">
      <w:pPr>
        <w:rPr>
          <w:rFonts w:ascii="Arial" w:hAnsi="Arial" w:cs="Arial"/>
          <w:sz w:val="22"/>
          <w:szCs w:val="22"/>
        </w:rPr>
      </w:pPr>
    </w:p>
    <w:p w14:paraId="6F974FD6" w14:textId="5877F0F5" w:rsidR="00FC4CC0" w:rsidRPr="0092747D" w:rsidRDefault="0092747D" w:rsidP="0092747D">
      <w:pPr>
        <w:pStyle w:val="Heading2"/>
        <w:ind w:firstLine="0"/>
        <w:rPr>
          <w:rFonts w:ascii="Arial" w:hAnsi="Arial" w:cs="Arial"/>
          <w:sz w:val="22"/>
          <w:szCs w:val="22"/>
        </w:rPr>
      </w:pPr>
      <w:r w:rsidRPr="0092747D">
        <w:rPr>
          <w:rFonts w:ascii="Arial" w:hAnsi="Arial" w:cs="Arial"/>
          <w:sz w:val="22"/>
          <w:szCs w:val="22"/>
        </w:rPr>
        <w:t>DATE</w:t>
      </w:r>
    </w:p>
    <w:p w14:paraId="1ADEC04D" w14:textId="77777777" w:rsidR="00FC4CC0" w:rsidRPr="0092747D" w:rsidRDefault="00FC4CC0" w:rsidP="0092747D">
      <w:pPr>
        <w:rPr>
          <w:rFonts w:ascii="Arial" w:hAnsi="Arial" w:cs="Arial"/>
          <w:sz w:val="22"/>
          <w:szCs w:val="22"/>
        </w:rPr>
      </w:pPr>
    </w:p>
    <w:p w14:paraId="6E8411AD" w14:textId="77777777" w:rsidR="00FC4CC0" w:rsidRPr="0092747D" w:rsidRDefault="00FC4CC0" w:rsidP="0092747D">
      <w:pPr>
        <w:rPr>
          <w:rFonts w:ascii="Arial" w:hAnsi="Arial" w:cs="Arial"/>
          <w:sz w:val="22"/>
          <w:szCs w:val="22"/>
        </w:rPr>
      </w:pPr>
    </w:p>
    <w:p w14:paraId="51F90A8E" w14:textId="3984598B" w:rsidR="0092747D" w:rsidRPr="0092747D" w:rsidRDefault="0092747D" w:rsidP="0092747D">
      <w:pPr>
        <w:rPr>
          <w:rFonts w:ascii="Arial" w:hAnsi="Arial" w:cs="Arial"/>
          <w:sz w:val="22"/>
          <w:szCs w:val="22"/>
        </w:rPr>
      </w:pPr>
      <w:r w:rsidRPr="0092747D">
        <w:rPr>
          <w:rFonts w:ascii="Arial" w:hAnsi="Arial" w:cs="Arial"/>
          <w:sz w:val="22"/>
          <w:szCs w:val="22"/>
        </w:rPr>
        <w:t>Name</w:t>
      </w:r>
    </w:p>
    <w:p w14:paraId="5A16D8B4" w14:textId="38CC2E51" w:rsidR="0092747D" w:rsidRPr="0092747D" w:rsidRDefault="0092747D" w:rsidP="0092747D">
      <w:pPr>
        <w:rPr>
          <w:rFonts w:ascii="Arial" w:hAnsi="Arial" w:cs="Arial"/>
          <w:sz w:val="22"/>
          <w:szCs w:val="22"/>
        </w:rPr>
      </w:pPr>
      <w:r w:rsidRPr="0092747D">
        <w:rPr>
          <w:rFonts w:ascii="Arial" w:hAnsi="Arial" w:cs="Arial"/>
          <w:sz w:val="22"/>
          <w:szCs w:val="22"/>
        </w:rPr>
        <w:t>Trustee Bank</w:t>
      </w:r>
    </w:p>
    <w:p w14:paraId="256BEF68" w14:textId="4E7B2658" w:rsidR="0092747D" w:rsidRPr="0092747D" w:rsidRDefault="0092747D" w:rsidP="0092747D">
      <w:pPr>
        <w:rPr>
          <w:rFonts w:ascii="Arial" w:hAnsi="Arial" w:cs="Arial"/>
          <w:sz w:val="22"/>
          <w:szCs w:val="22"/>
        </w:rPr>
      </w:pPr>
      <w:r w:rsidRPr="0092747D">
        <w:rPr>
          <w:rFonts w:ascii="Arial" w:hAnsi="Arial" w:cs="Arial"/>
          <w:sz w:val="22"/>
          <w:szCs w:val="22"/>
        </w:rPr>
        <w:t>Address</w:t>
      </w:r>
    </w:p>
    <w:p w14:paraId="2292A437" w14:textId="3500AE82" w:rsidR="00FC4CC0" w:rsidRPr="0092747D" w:rsidRDefault="0092747D" w:rsidP="0092747D">
      <w:pPr>
        <w:rPr>
          <w:rFonts w:ascii="Arial" w:hAnsi="Arial" w:cs="Arial"/>
          <w:sz w:val="22"/>
          <w:szCs w:val="22"/>
        </w:rPr>
      </w:pPr>
      <w:r w:rsidRPr="0092747D">
        <w:rPr>
          <w:rFonts w:ascii="Arial" w:hAnsi="Arial" w:cs="Arial"/>
          <w:sz w:val="22"/>
          <w:szCs w:val="22"/>
        </w:rPr>
        <w:t>Address</w:t>
      </w:r>
    </w:p>
    <w:p w14:paraId="5545E22E" w14:textId="77777777" w:rsidR="00FC4CC0" w:rsidRPr="0092747D" w:rsidRDefault="00FC4CC0" w:rsidP="0092747D">
      <w:pPr>
        <w:rPr>
          <w:rFonts w:ascii="Arial" w:hAnsi="Arial" w:cs="Arial"/>
          <w:sz w:val="22"/>
          <w:szCs w:val="22"/>
        </w:rPr>
      </w:pPr>
    </w:p>
    <w:p w14:paraId="7502D626" w14:textId="791FA1EE" w:rsidR="00FC4CC0" w:rsidRPr="0092747D" w:rsidRDefault="00FC4CC0" w:rsidP="0092747D">
      <w:pPr>
        <w:tabs>
          <w:tab w:val="left" w:pos="432"/>
        </w:tabs>
        <w:rPr>
          <w:rFonts w:ascii="Arial" w:hAnsi="Arial" w:cs="Arial"/>
          <w:sz w:val="22"/>
          <w:szCs w:val="22"/>
        </w:rPr>
      </w:pPr>
      <w:r w:rsidRPr="0092747D">
        <w:rPr>
          <w:rFonts w:ascii="Arial" w:hAnsi="Arial" w:cs="Arial"/>
          <w:sz w:val="22"/>
          <w:szCs w:val="22"/>
        </w:rPr>
        <w:t>Re:</w:t>
      </w:r>
      <w:r w:rsidRPr="0092747D">
        <w:rPr>
          <w:rFonts w:ascii="Arial" w:hAnsi="Arial" w:cs="Arial"/>
          <w:sz w:val="22"/>
          <w:szCs w:val="22"/>
        </w:rPr>
        <w:tab/>
        <w:t>Dormitory Authority of the State of New York</w:t>
      </w:r>
      <w:r w:rsidR="005473B0">
        <w:rPr>
          <w:rFonts w:ascii="Arial" w:hAnsi="Arial" w:cs="Arial"/>
          <w:sz w:val="22"/>
          <w:szCs w:val="22"/>
        </w:rPr>
        <w:t xml:space="preserve"> (“DASNY”)</w:t>
      </w:r>
    </w:p>
    <w:p w14:paraId="6559BCC8" w14:textId="5C28A749" w:rsidR="00FC4CC0" w:rsidRPr="0092747D" w:rsidRDefault="00FC4CC0" w:rsidP="0092747D">
      <w:pPr>
        <w:tabs>
          <w:tab w:val="left" w:pos="432"/>
        </w:tabs>
        <w:rPr>
          <w:rFonts w:ascii="Arial" w:hAnsi="Arial" w:cs="Arial"/>
          <w:sz w:val="22"/>
          <w:szCs w:val="22"/>
        </w:rPr>
      </w:pPr>
      <w:r w:rsidRPr="0092747D">
        <w:rPr>
          <w:rFonts w:ascii="Arial" w:hAnsi="Arial" w:cs="Arial"/>
          <w:sz w:val="22"/>
          <w:szCs w:val="22"/>
        </w:rPr>
        <w:tab/>
      </w:r>
      <w:r w:rsidR="0092747D" w:rsidRPr="0092747D">
        <w:rPr>
          <w:rFonts w:ascii="Arial" w:hAnsi="Arial" w:cs="Arial"/>
          <w:sz w:val="22"/>
          <w:szCs w:val="22"/>
        </w:rPr>
        <w:t>Name of Resolution</w:t>
      </w:r>
    </w:p>
    <w:p w14:paraId="70F767CF" w14:textId="77777777" w:rsidR="00FC4CC0" w:rsidRPr="0092747D" w:rsidRDefault="00FC4CC0" w:rsidP="0092747D">
      <w:pPr>
        <w:tabs>
          <w:tab w:val="left" w:pos="432"/>
        </w:tabs>
        <w:rPr>
          <w:rFonts w:ascii="Arial" w:hAnsi="Arial" w:cs="Arial"/>
          <w:sz w:val="22"/>
          <w:szCs w:val="22"/>
        </w:rPr>
      </w:pPr>
    </w:p>
    <w:p w14:paraId="5E565C3F" w14:textId="479BEFCC" w:rsidR="00FC4CC0" w:rsidRPr="0092747D" w:rsidRDefault="0092747D" w:rsidP="0092747D">
      <w:pPr>
        <w:rPr>
          <w:rFonts w:ascii="Arial" w:hAnsi="Arial" w:cs="Arial"/>
          <w:sz w:val="22"/>
          <w:szCs w:val="22"/>
        </w:rPr>
      </w:pPr>
      <w:r w:rsidRPr="0092747D">
        <w:rPr>
          <w:rFonts w:ascii="Arial" w:hAnsi="Arial" w:cs="Arial"/>
          <w:sz w:val="22"/>
          <w:szCs w:val="22"/>
        </w:rPr>
        <w:t>Dear XXXX</w:t>
      </w:r>
      <w:r w:rsidR="00FC4CC0" w:rsidRPr="0092747D">
        <w:rPr>
          <w:rFonts w:ascii="Arial" w:hAnsi="Arial" w:cs="Arial"/>
          <w:sz w:val="22"/>
          <w:szCs w:val="22"/>
        </w:rPr>
        <w:t>:</w:t>
      </w:r>
    </w:p>
    <w:p w14:paraId="321DB408" w14:textId="77777777" w:rsidR="00FC4CC0" w:rsidRPr="0092747D" w:rsidRDefault="00FC4CC0" w:rsidP="0092747D">
      <w:pPr>
        <w:rPr>
          <w:rFonts w:ascii="Arial" w:hAnsi="Arial" w:cs="Arial"/>
          <w:sz w:val="22"/>
          <w:szCs w:val="22"/>
        </w:rPr>
      </w:pPr>
    </w:p>
    <w:p w14:paraId="389053E6" w14:textId="13B3CD5B" w:rsidR="00FC4CC0" w:rsidRPr="0092747D" w:rsidRDefault="005473B0" w:rsidP="0092747D">
      <w:pPr>
        <w:rPr>
          <w:rFonts w:ascii="Arial" w:hAnsi="Arial" w:cs="Arial"/>
          <w:sz w:val="22"/>
          <w:szCs w:val="22"/>
        </w:rPr>
      </w:pPr>
      <w:r>
        <w:rPr>
          <w:rFonts w:ascii="Arial" w:hAnsi="Arial" w:cs="Arial"/>
          <w:sz w:val="22"/>
          <w:szCs w:val="22"/>
        </w:rPr>
        <w:t>DASNY</w:t>
      </w:r>
      <w:r w:rsidR="00FC4CC0" w:rsidRPr="0092747D">
        <w:rPr>
          <w:rFonts w:ascii="Arial" w:hAnsi="Arial" w:cs="Arial"/>
          <w:sz w:val="22"/>
          <w:szCs w:val="22"/>
        </w:rPr>
        <w:t xml:space="preserve"> requests that you submit a schedule of fees that you would charge as Trustee, Paying Agent, and Tender Agent in connection with the Dormitory Authority of the State of New York</w:t>
      </w:r>
      <w:r w:rsidR="0092747D" w:rsidRPr="0092747D">
        <w:rPr>
          <w:rFonts w:ascii="Arial" w:hAnsi="Arial" w:cs="Arial"/>
          <w:sz w:val="22"/>
          <w:szCs w:val="22"/>
        </w:rPr>
        <w:t>, NAME OF BOND RESOLUTION</w:t>
      </w:r>
      <w:r w:rsidR="00DB7DB3">
        <w:rPr>
          <w:rFonts w:ascii="Arial" w:hAnsi="Arial" w:cs="Arial"/>
          <w:sz w:val="22"/>
          <w:szCs w:val="22"/>
        </w:rPr>
        <w:t xml:space="preserve"> (the “Resolution”)</w:t>
      </w:r>
      <w:r w:rsidR="0092747D" w:rsidRPr="0092747D">
        <w:rPr>
          <w:rFonts w:ascii="Arial" w:hAnsi="Arial" w:cs="Arial"/>
          <w:sz w:val="22"/>
          <w:szCs w:val="22"/>
        </w:rPr>
        <w:t xml:space="preserve">. </w:t>
      </w:r>
      <w:r w:rsidR="0092747D">
        <w:rPr>
          <w:rFonts w:ascii="Arial" w:hAnsi="Arial" w:cs="Arial"/>
          <w:sz w:val="22"/>
          <w:szCs w:val="22"/>
        </w:rPr>
        <w:t xml:space="preserve"> </w:t>
      </w:r>
      <w:r w:rsidR="00FC4CC0" w:rsidRPr="0092747D">
        <w:rPr>
          <w:rFonts w:ascii="Arial" w:hAnsi="Arial" w:cs="Arial"/>
          <w:sz w:val="22"/>
          <w:szCs w:val="22"/>
        </w:rPr>
        <w:t xml:space="preserve">The initial series of bonds is estimated to be issued in the amount of </w:t>
      </w:r>
      <w:r w:rsidR="0092747D">
        <w:rPr>
          <w:rFonts w:ascii="Arial" w:hAnsi="Arial" w:cs="Arial"/>
          <w:sz w:val="22"/>
          <w:szCs w:val="22"/>
        </w:rPr>
        <w:t>$XX</w:t>
      </w:r>
      <w:r w:rsidR="00FC4CC0" w:rsidRPr="0092747D">
        <w:rPr>
          <w:rFonts w:ascii="Arial" w:hAnsi="Arial" w:cs="Arial"/>
          <w:sz w:val="22"/>
          <w:szCs w:val="22"/>
        </w:rPr>
        <w:t>,000,000.</w:t>
      </w:r>
      <w:r w:rsidR="0092747D">
        <w:rPr>
          <w:rFonts w:ascii="Arial" w:hAnsi="Arial" w:cs="Arial"/>
          <w:sz w:val="22"/>
          <w:szCs w:val="22"/>
        </w:rPr>
        <w:t xml:space="preserve">  </w:t>
      </w:r>
      <w:r w:rsidR="00FC4CC0" w:rsidRPr="0092747D">
        <w:rPr>
          <w:rFonts w:ascii="Arial" w:hAnsi="Arial" w:cs="Arial"/>
          <w:sz w:val="22"/>
          <w:szCs w:val="22"/>
        </w:rPr>
        <w:t>The schedule</w:t>
      </w:r>
      <w:r w:rsidR="0092747D">
        <w:rPr>
          <w:rFonts w:ascii="Arial" w:hAnsi="Arial" w:cs="Arial"/>
          <w:sz w:val="22"/>
          <w:szCs w:val="22"/>
        </w:rPr>
        <w:t>s</w:t>
      </w:r>
      <w:r w:rsidR="00FC4CC0" w:rsidRPr="0092747D">
        <w:rPr>
          <w:rFonts w:ascii="Arial" w:hAnsi="Arial" w:cs="Arial"/>
          <w:sz w:val="22"/>
          <w:szCs w:val="22"/>
        </w:rPr>
        <w:t xml:space="preserve"> of</w:t>
      </w:r>
      <w:r w:rsidR="003D7C77">
        <w:rPr>
          <w:rFonts w:ascii="Arial" w:hAnsi="Arial" w:cs="Arial"/>
          <w:sz w:val="22"/>
          <w:szCs w:val="22"/>
        </w:rPr>
        <w:t xml:space="preserve"> fees will be applicable to this</w:t>
      </w:r>
      <w:r w:rsidR="00FC4CC0" w:rsidRPr="0092747D">
        <w:rPr>
          <w:rFonts w:ascii="Arial" w:hAnsi="Arial" w:cs="Arial"/>
          <w:sz w:val="22"/>
          <w:szCs w:val="22"/>
        </w:rPr>
        <w:t xml:space="preserve"> financing as well as any additional bond series issued under the Resolution within the next five y</w:t>
      </w:r>
      <w:r w:rsidR="00DB7DB3">
        <w:rPr>
          <w:rFonts w:ascii="Arial" w:hAnsi="Arial" w:cs="Arial"/>
          <w:sz w:val="22"/>
          <w:szCs w:val="22"/>
        </w:rPr>
        <w:t xml:space="preserve">ears.  A copy of the draft </w:t>
      </w:r>
      <w:r w:rsidR="00FC4CC0" w:rsidRPr="0092747D">
        <w:rPr>
          <w:rFonts w:ascii="Arial" w:hAnsi="Arial" w:cs="Arial"/>
          <w:sz w:val="22"/>
          <w:szCs w:val="22"/>
        </w:rPr>
        <w:t>Resolution</w:t>
      </w:r>
      <w:r w:rsidR="004302EA">
        <w:rPr>
          <w:rFonts w:ascii="Arial" w:hAnsi="Arial" w:cs="Arial"/>
          <w:sz w:val="22"/>
          <w:szCs w:val="22"/>
        </w:rPr>
        <w:t xml:space="preserve"> </w:t>
      </w:r>
      <w:r w:rsidR="00FC4CC0" w:rsidRPr="0092747D">
        <w:rPr>
          <w:rFonts w:ascii="Arial" w:hAnsi="Arial" w:cs="Arial"/>
          <w:sz w:val="22"/>
          <w:szCs w:val="22"/>
        </w:rPr>
        <w:t>will be delivered via email.</w:t>
      </w:r>
    </w:p>
    <w:p w14:paraId="13EF72DA" w14:textId="77777777" w:rsidR="00FC4CC0" w:rsidRPr="0092747D" w:rsidRDefault="00FC4CC0" w:rsidP="0092747D">
      <w:pPr>
        <w:pStyle w:val="BodyText2"/>
        <w:ind w:firstLine="0"/>
        <w:rPr>
          <w:rFonts w:ascii="Arial" w:hAnsi="Arial" w:cs="Arial"/>
          <w:sz w:val="22"/>
          <w:szCs w:val="22"/>
        </w:rPr>
      </w:pPr>
    </w:p>
    <w:p w14:paraId="6415D5EE" w14:textId="73F18965" w:rsidR="00FC4CC0" w:rsidRPr="0092747D" w:rsidRDefault="00FC4CC0" w:rsidP="0092747D">
      <w:pPr>
        <w:pStyle w:val="BodyText2"/>
        <w:ind w:firstLine="0"/>
        <w:rPr>
          <w:rFonts w:ascii="Arial" w:hAnsi="Arial" w:cs="Arial"/>
          <w:sz w:val="22"/>
          <w:szCs w:val="22"/>
        </w:rPr>
      </w:pPr>
      <w:r w:rsidRPr="0092747D">
        <w:rPr>
          <w:rFonts w:ascii="Arial" w:hAnsi="Arial" w:cs="Arial"/>
          <w:sz w:val="22"/>
          <w:szCs w:val="22"/>
        </w:rPr>
        <w:t>The Resolution authorize</w:t>
      </w:r>
      <w:r w:rsidR="004302EA">
        <w:rPr>
          <w:rFonts w:ascii="Arial" w:hAnsi="Arial" w:cs="Arial"/>
          <w:sz w:val="22"/>
          <w:szCs w:val="22"/>
        </w:rPr>
        <w:t>s</w:t>
      </w:r>
      <w:r w:rsidRPr="0092747D">
        <w:rPr>
          <w:rFonts w:ascii="Arial" w:hAnsi="Arial" w:cs="Arial"/>
          <w:sz w:val="22"/>
          <w:szCs w:val="22"/>
        </w:rPr>
        <w:t xml:space="preserve"> the issuance of fixed</w:t>
      </w:r>
      <w:r w:rsidR="004302EA">
        <w:rPr>
          <w:rFonts w:ascii="Arial" w:hAnsi="Arial" w:cs="Arial"/>
          <w:sz w:val="22"/>
          <w:szCs w:val="22"/>
        </w:rPr>
        <w:t xml:space="preserve"> and variable</w:t>
      </w:r>
      <w:r w:rsidRPr="0092747D">
        <w:rPr>
          <w:rFonts w:ascii="Arial" w:hAnsi="Arial" w:cs="Arial"/>
          <w:sz w:val="22"/>
          <w:szCs w:val="22"/>
        </w:rPr>
        <w:t xml:space="preserve"> rate bonds</w:t>
      </w:r>
      <w:r w:rsidR="005473B0">
        <w:rPr>
          <w:rFonts w:ascii="Arial" w:hAnsi="Arial" w:cs="Arial"/>
          <w:sz w:val="22"/>
          <w:szCs w:val="22"/>
        </w:rPr>
        <w:t>.  DASNY</w:t>
      </w:r>
      <w:r w:rsidRPr="0092747D">
        <w:rPr>
          <w:rFonts w:ascii="Arial" w:hAnsi="Arial" w:cs="Arial"/>
          <w:sz w:val="22"/>
          <w:szCs w:val="22"/>
        </w:rPr>
        <w:t xml:space="preserve"> anticipates issuing </w:t>
      </w:r>
      <w:r w:rsidR="004302EA">
        <w:rPr>
          <w:rFonts w:ascii="Arial" w:hAnsi="Arial" w:cs="Arial"/>
          <w:sz w:val="22"/>
          <w:szCs w:val="22"/>
        </w:rPr>
        <w:t>one</w:t>
      </w:r>
      <w:r w:rsidRPr="0092747D">
        <w:rPr>
          <w:rFonts w:ascii="Arial" w:hAnsi="Arial" w:cs="Arial"/>
          <w:sz w:val="22"/>
          <w:szCs w:val="22"/>
        </w:rPr>
        <w:t xml:space="preserve"> series of tax-exempt fixed </w:t>
      </w:r>
      <w:r w:rsidR="004302EA">
        <w:rPr>
          <w:rFonts w:ascii="Arial" w:hAnsi="Arial" w:cs="Arial"/>
          <w:sz w:val="22"/>
          <w:szCs w:val="22"/>
        </w:rPr>
        <w:t xml:space="preserve">interest </w:t>
      </w:r>
      <w:r w:rsidRPr="0092747D">
        <w:rPr>
          <w:rFonts w:ascii="Arial" w:hAnsi="Arial" w:cs="Arial"/>
          <w:sz w:val="22"/>
          <w:szCs w:val="22"/>
        </w:rPr>
        <w:t>rate bonds.</w:t>
      </w:r>
    </w:p>
    <w:p w14:paraId="34BD0944" w14:textId="77777777" w:rsidR="00FC4CC0" w:rsidRPr="0092747D" w:rsidRDefault="00FC4CC0" w:rsidP="0092747D">
      <w:pPr>
        <w:rPr>
          <w:rFonts w:ascii="Arial" w:hAnsi="Arial" w:cs="Arial"/>
          <w:sz w:val="22"/>
          <w:szCs w:val="22"/>
        </w:rPr>
      </w:pPr>
    </w:p>
    <w:p w14:paraId="53194E91" w14:textId="501798C3" w:rsidR="00FC4CC0" w:rsidRPr="0092747D" w:rsidRDefault="005473B0" w:rsidP="0092747D">
      <w:pPr>
        <w:rPr>
          <w:rFonts w:ascii="Arial" w:hAnsi="Arial" w:cs="Arial"/>
          <w:sz w:val="22"/>
          <w:szCs w:val="22"/>
        </w:rPr>
      </w:pPr>
      <w:r>
        <w:rPr>
          <w:rFonts w:ascii="Arial" w:hAnsi="Arial" w:cs="Arial"/>
          <w:sz w:val="22"/>
          <w:szCs w:val="22"/>
        </w:rPr>
        <w:t>DASNY</w:t>
      </w:r>
      <w:r w:rsidR="00FC4CC0" w:rsidRPr="0092747D">
        <w:rPr>
          <w:rFonts w:ascii="Arial" w:hAnsi="Arial" w:cs="Arial"/>
          <w:sz w:val="22"/>
          <w:szCs w:val="22"/>
        </w:rPr>
        <w:t xml:space="preserve"> is requesting a fee schedule for </w:t>
      </w:r>
      <w:r w:rsidR="004302EA">
        <w:rPr>
          <w:rFonts w:ascii="Arial" w:hAnsi="Arial" w:cs="Arial"/>
          <w:sz w:val="22"/>
          <w:szCs w:val="22"/>
        </w:rPr>
        <w:t>both</w:t>
      </w:r>
      <w:r w:rsidR="00FC4CC0" w:rsidRPr="0092747D">
        <w:rPr>
          <w:rFonts w:ascii="Arial" w:hAnsi="Arial" w:cs="Arial"/>
          <w:sz w:val="22"/>
          <w:szCs w:val="22"/>
        </w:rPr>
        <w:t xml:space="preserve"> fixed </w:t>
      </w:r>
      <w:r w:rsidR="004302EA">
        <w:rPr>
          <w:rFonts w:ascii="Arial" w:hAnsi="Arial" w:cs="Arial"/>
          <w:sz w:val="22"/>
          <w:szCs w:val="22"/>
        </w:rPr>
        <w:t xml:space="preserve">and variable interest </w:t>
      </w:r>
      <w:r w:rsidR="00FC4CC0" w:rsidRPr="0092747D">
        <w:rPr>
          <w:rFonts w:ascii="Arial" w:hAnsi="Arial" w:cs="Arial"/>
          <w:sz w:val="22"/>
          <w:szCs w:val="22"/>
        </w:rPr>
        <w:t>rate bonds that shall be applicable to</w:t>
      </w:r>
      <w:r w:rsidR="004302EA">
        <w:rPr>
          <w:rFonts w:ascii="Arial" w:hAnsi="Arial" w:cs="Arial"/>
          <w:sz w:val="22"/>
          <w:szCs w:val="22"/>
        </w:rPr>
        <w:t xml:space="preserve"> each type of bonds issued</w:t>
      </w:r>
      <w:r w:rsidR="00FC4CC0" w:rsidRPr="0092747D">
        <w:rPr>
          <w:rFonts w:ascii="Arial" w:hAnsi="Arial" w:cs="Arial"/>
          <w:sz w:val="22"/>
          <w:szCs w:val="22"/>
        </w:rPr>
        <w:t xml:space="preserve">.  The successful trustee will be </w:t>
      </w:r>
      <w:r w:rsidR="004302EA">
        <w:rPr>
          <w:rFonts w:ascii="Arial" w:hAnsi="Arial" w:cs="Arial"/>
          <w:sz w:val="22"/>
          <w:szCs w:val="22"/>
        </w:rPr>
        <w:t>selected</w:t>
      </w:r>
      <w:r w:rsidR="00FC4CC0" w:rsidRPr="0092747D">
        <w:rPr>
          <w:rFonts w:ascii="Arial" w:hAnsi="Arial" w:cs="Arial"/>
          <w:sz w:val="22"/>
          <w:szCs w:val="22"/>
        </w:rPr>
        <w:t xml:space="preserve"> by the institution.  Participation in the proposal process requires that the enclosed fee schedules be used for all fee proposals.  Please fill in all applicable data on the schedules, date and sign the forms, and forward your resp</w:t>
      </w:r>
      <w:r>
        <w:rPr>
          <w:rFonts w:ascii="Arial" w:hAnsi="Arial" w:cs="Arial"/>
          <w:sz w:val="22"/>
          <w:szCs w:val="22"/>
        </w:rPr>
        <w:t>onse to the attention of ANALYST NAME at DASNY.  In order to meet the bid response deadline, your response should be sent via</w:t>
      </w:r>
      <w:r w:rsidR="00FC4CC0" w:rsidRPr="0092747D">
        <w:rPr>
          <w:rFonts w:ascii="Arial" w:hAnsi="Arial" w:cs="Arial"/>
          <w:sz w:val="22"/>
          <w:szCs w:val="22"/>
        </w:rPr>
        <w:t xml:space="preserve"> email</w:t>
      </w:r>
      <w:r>
        <w:rPr>
          <w:rFonts w:ascii="Arial" w:hAnsi="Arial" w:cs="Arial"/>
          <w:sz w:val="22"/>
          <w:szCs w:val="22"/>
        </w:rPr>
        <w:t xml:space="preserve"> (email address of analyst)</w:t>
      </w:r>
      <w:r w:rsidR="00FC4CC0" w:rsidRPr="0092747D">
        <w:rPr>
          <w:rFonts w:ascii="Arial" w:hAnsi="Arial" w:cs="Arial"/>
          <w:sz w:val="22"/>
          <w:szCs w:val="22"/>
        </w:rPr>
        <w:t xml:space="preserve"> or fax</w:t>
      </w:r>
      <w:r>
        <w:rPr>
          <w:rFonts w:ascii="Arial" w:hAnsi="Arial" w:cs="Arial"/>
          <w:sz w:val="22"/>
          <w:szCs w:val="22"/>
        </w:rPr>
        <w:t xml:space="preserve"> at</w:t>
      </w:r>
      <w:r w:rsidR="00FC4CC0" w:rsidRPr="0092747D">
        <w:rPr>
          <w:rFonts w:ascii="Arial" w:hAnsi="Arial" w:cs="Arial"/>
          <w:sz w:val="22"/>
          <w:szCs w:val="22"/>
        </w:rPr>
        <w:t xml:space="preserve"> </w:t>
      </w:r>
      <w:r>
        <w:rPr>
          <w:rFonts w:ascii="Arial" w:hAnsi="Arial" w:cs="Arial"/>
          <w:sz w:val="22"/>
          <w:szCs w:val="22"/>
        </w:rPr>
        <w:t>(518) 257-XXXX.</w:t>
      </w:r>
    </w:p>
    <w:p w14:paraId="0CE7FADA" w14:textId="77777777" w:rsidR="00FC4CC0" w:rsidRPr="0092747D" w:rsidRDefault="00FC4CC0" w:rsidP="0092747D">
      <w:pPr>
        <w:rPr>
          <w:rFonts w:ascii="Arial" w:hAnsi="Arial" w:cs="Arial"/>
          <w:sz w:val="22"/>
          <w:szCs w:val="22"/>
        </w:rPr>
      </w:pPr>
    </w:p>
    <w:p w14:paraId="4F0B8D10" w14:textId="0285709F" w:rsidR="005473B0" w:rsidRPr="0092747D" w:rsidRDefault="005473B0" w:rsidP="005473B0">
      <w:pPr>
        <w:rPr>
          <w:rFonts w:ascii="Arial" w:hAnsi="Arial" w:cs="Arial"/>
          <w:sz w:val="22"/>
          <w:szCs w:val="22"/>
        </w:rPr>
      </w:pPr>
      <w:r w:rsidRPr="0092747D">
        <w:rPr>
          <w:rFonts w:ascii="Arial" w:hAnsi="Arial" w:cs="Arial"/>
          <w:sz w:val="22"/>
          <w:szCs w:val="22"/>
        </w:rPr>
        <w:t xml:space="preserve">Your written proposal, based on the above referenced documents, without any changes by you, must be received no later than </w:t>
      </w:r>
      <w:r>
        <w:rPr>
          <w:rFonts w:ascii="Arial" w:hAnsi="Arial" w:cs="Arial"/>
          <w:sz w:val="22"/>
          <w:szCs w:val="22"/>
        </w:rPr>
        <w:t>TIME on DATE</w:t>
      </w:r>
      <w:r w:rsidRPr="0092747D">
        <w:rPr>
          <w:rFonts w:ascii="Arial" w:hAnsi="Arial" w:cs="Arial"/>
          <w:sz w:val="22"/>
          <w:szCs w:val="22"/>
        </w:rPr>
        <w:t>.  The fee schedules must be complete and include all applicable fees that you intend to charge to service this issue.  A fixed amount for your legal counsel that is not subject to chang</w:t>
      </w:r>
      <w:r>
        <w:rPr>
          <w:rFonts w:ascii="Arial" w:hAnsi="Arial" w:cs="Arial"/>
          <w:sz w:val="22"/>
          <w:szCs w:val="22"/>
        </w:rPr>
        <w:t>e must be stated.  DASNY</w:t>
      </w:r>
      <w:r w:rsidRPr="0092747D">
        <w:rPr>
          <w:rFonts w:ascii="Arial" w:hAnsi="Arial" w:cs="Arial"/>
          <w:sz w:val="22"/>
          <w:szCs w:val="22"/>
        </w:rPr>
        <w:t xml:space="preserve"> reserves the right to reject any and all bids.</w:t>
      </w:r>
    </w:p>
    <w:p w14:paraId="24814EAE" w14:textId="77777777" w:rsidR="00FC4CC0" w:rsidRPr="0092747D" w:rsidRDefault="00FC4CC0" w:rsidP="0092747D">
      <w:pPr>
        <w:rPr>
          <w:rFonts w:ascii="Arial" w:hAnsi="Arial" w:cs="Arial"/>
          <w:sz w:val="22"/>
          <w:szCs w:val="22"/>
        </w:rPr>
      </w:pPr>
    </w:p>
    <w:p w14:paraId="30DF34E0" w14:textId="77777777" w:rsidR="00DB7DB3" w:rsidRPr="0092747D" w:rsidRDefault="00DB7DB3" w:rsidP="00DB7DB3">
      <w:pPr>
        <w:rPr>
          <w:rFonts w:ascii="Arial" w:hAnsi="Arial" w:cs="Arial"/>
          <w:sz w:val="22"/>
          <w:szCs w:val="22"/>
        </w:rPr>
      </w:pPr>
      <w:r w:rsidRPr="0092747D">
        <w:rPr>
          <w:rFonts w:ascii="Arial" w:hAnsi="Arial" w:cs="Arial"/>
          <w:sz w:val="22"/>
          <w:szCs w:val="22"/>
        </w:rPr>
        <w:t>The fee schedules will remain set for a minimum period of five years.  Any request for a fee increase after the initial five-year period shall be submitted in writing, and is subject to review and approval by an Aut</w:t>
      </w:r>
      <w:r>
        <w:rPr>
          <w:rFonts w:ascii="Arial" w:hAnsi="Arial" w:cs="Arial"/>
          <w:sz w:val="22"/>
          <w:szCs w:val="22"/>
        </w:rPr>
        <w:t>horized Officer of DASNY</w:t>
      </w:r>
      <w:r w:rsidRPr="0092747D">
        <w:rPr>
          <w:rFonts w:ascii="Arial" w:hAnsi="Arial" w:cs="Arial"/>
          <w:sz w:val="22"/>
          <w:szCs w:val="22"/>
        </w:rPr>
        <w:t xml:space="preserve">.  The Consumer Price Index for the applicable region shall be used as a guide for any fee adjustment request.  </w:t>
      </w:r>
    </w:p>
    <w:p w14:paraId="35D21115" w14:textId="77777777" w:rsidR="00FC4CC0" w:rsidRDefault="00FC4CC0" w:rsidP="0092747D">
      <w:pPr>
        <w:rPr>
          <w:rFonts w:ascii="Arial" w:hAnsi="Arial" w:cs="Arial"/>
          <w:sz w:val="22"/>
          <w:szCs w:val="22"/>
        </w:rPr>
      </w:pPr>
    </w:p>
    <w:p w14:paraId="7DFC398E" w14:textId="77777777" w:rsidR="00DB7DB3" w:rsidRPr="0092747D" w:rsidRDefault="00DB7DB3" w:rsidP="0092747D">
      <w:pPr>
        <w:rPr>
          <w:rFonts w:ascii="Arial" w:hAnsi="Arial" w:cs="Arial"/>
          <w:sz w:val="22"/>
          <w:szCs w:val="22"/>
        </w:rPr>
      </w:pPr>
    </w:p>
    <w:p w14:paraId="56E6220D" w14:textId="77777777" w:rsidR="00FC4CC0" w:rsidRDefault="00FC4CC0" w:rsidP="0092747D">
      <w:pPr>
        <w:rPr>
          <w:rFonts w:ascii="Arial" w:hAnsi="Arial" w:cs="Arial"/>
          <w:sz w:val="22"/>
          <w:szCs w:val="22"/>
        </w:rPr>
      </w:pPr>
    </w:p>
    <w:p w14:paraId="3A19DBA2" w14:textId="62558A5E" w:rsidR="00FC4CC0" w:rsidRPr="0092747D" w:rsidRDefault="00DB7DB3" w:rsidP="0092747D">
      <w:pPr>
        <w:rPr>
          <w:rFonts w:ascii="Arial" w:hAnsi="Arial" w:cs="Arial"/>
          <w:sz w:val="22"/>
          <w:szCs w:val="22"/>
        </w:rPr>
      </w:pPr>
      <w:bookmarkStart w:id="0" w:name="_GoBack"/>
      <w:bookmarkEnd w:id="0"/>
      <w:r>
        <w:rPr>
          <w:rFonts w:ascii="Arial" w:hAnsi="Arial" w:cs="Arial"/>
          <w:sz w:val="22"/>
          <w:szCs w:val="22"/>
        </w:rPr>
        <w:lastRenderedPageBreak/>
        <w:t>DASNY</w:t>
      </w:r>
      <w:r w:rsidR="00FC4CC0" w:rsidRPr="0092747D">
        <w:rPr>
          <w:rFonts w:ascii="Arial" w:hAnsi="Arial" w:cs="Arial"/>
          <w:sz w:val="22"/>
          <w:szCs w:val="22"/>
        </w:rPr>
        <w:t xml:space="preserve"> will require monthly reporting by the Trustee of transactions, investments, balances and evaluations of all funds, as set forth in and required b</w:t>
      </w:r>
      <w:r>
        <w:rPr>
          <w:rFonts w:ascii="Arial" w:hAnsi="Arial" w:cs="Arial"/>
          <w:sz w:val="22"/>
          <w:szCs w:val="22"/>
        </w:rPr>
        <w:t>y the Resolution.  DASNY</w:t>
      </w:r>
      <w:r w:rsidR="00FC4CC0" w:rsidRPr="0092747D">
        <w:rPr>
          <w:rFonts w:ascii="Arial" w:hAnsi="Arial" w:cs="Arial"/>
          <w:sz w:val="22"/>
          <w:szCs w:val="22"/>
        </w:rPr>
        <w:t xml:space="preserve"> may require multiple sub-accounts within each fund in order to accommodate various reporting requirements.</w:t>
      </w:r>
    </w:p>
    <w:p w14:paraId="0D0BAE32" w14:textId="77777777" w:rsidR="00FC4CC0" w:rsidRPr="0092747D" w:rsidRDefault="00FC4CC0" w:rsidP="0092747D">
      <w:pPr>
        <w:rPr>
          <w:rFonts w:ascii="Arial" w:hAnsi="Arial" w:cs="Arial"/>
          <w:sz w:val="22"/>
          <w:szCs w:val="22"/>
        </w:rPr>
      </w:pPr>
    </w:p>
    <w:p w14:paraId="14266D90" w14:textId="5C293A83" w:rsidR="00FC4CC0" w:rsidRPr="0092747D" w:rsidRDefault="00DB7DB3" w:rsidP="0092747D">
      <w:pPr>
        <w:rPr>
          <w:rFonts w:ascii="Arial" w:hAnsi="Arial" w:cs="Arial"/>
          <w:sz w:val="22"/>
          <w:szCs w:val="22"/>
        </w:rPr>
      </w:pPr>
      <w:r>
        <w:rPr>
          <w:rFonts w:ascii="Arial" w:hAnsi="Arial" w:cs="Arial"/>
          <w:sz w:val="22"/>
          <w:szCs w:val="22"/>
        </w:rPr>
        <w:t>NAME OF BOND COUNSEL</w:t>
      </w:r>
      <w:r w:rsidR="00FC4CC0" w:rsidRPr="0092747D">
        <w:rPr>
          <w:rFonts w:ascii="Arial" w:hAnsi="Arial" w:cs="Arial"/>
          <w:sz w:val="22"/>
          <w:szCs w:val="22"/>
        </w:rPr>
        <w:t xml:space="preserve"> and </w:t>
      </w:r>
      <w:r>
        <w:rPr>
          <w:rFonts w:ascii="Arial" w:hAnsi="Arial" w:cs="Arial"/>
          <w:sz w:val="22"/>
          <w:szCs w:val="22"/>
        </w:rPr>
        <w:t>BOND COUNSEL are the DASNY</w:t>
      </w:r>
      <w:r w:rsidR="00FC4CC0" w:rsidRPr="0092747D">
        <w:rPr>
          <w:rFonts w:ascii="Arial" w:hAnsi="Arial" w:cs="Arial"/>
          <w:sz w:val="22"/>
          <w:szCs w:val="22"/>
        </w:rPr>
        <w:t xml:space="preserve"> Co-Bond Counsel in connection with these bonds.  It is our expectation that the bonds will be sold in </w:t>
      </w:r>
      <w:r>
        <w:rPr>
          <w:rFonts w:ascii="Arial" w:hAnsi="Arial" w:cs="Arial"/>
          <w:sz w:val="22"/>
          <w:szCs w:val="22"/>
        </w:rPr>
        <w:t>MONTH</w:t>
      </w:r>
      <w:r w:rsidR="00FC4CC0" w:rsidRPr="0092747D">
        <w:rPr>
          <w:rFonts w:ascii="Arial" w:hAnsi="Arial" w:cs="Arial"/>
          <w:sz w:val="22"/>
          <w:szCs w:val="22"/>
        </w:rPr>
        <w:t xml:space="preserve"> and delivered in </w:t>
      </w:r>
      <w:r>
        <w:rPr>
          <w:rFonts w:ascii="Arial" w:hAnsi="Arial" w:cs="Arial"/>
          <w:sz w:val="22"/>
          <w:szCs w:val="22"/>
        </w:rPr>
        <w:t>MONTH YEAR</w:t>
      </w:r>
      <w:r w:rsidR="00FC4CC0" w:rsidRPr="0092747D">
        <w:rPr>
          <w:rFonts w:ascii="Arial" w:hAnsi="Arial" w:cs="Arial"/>
          <w:sz w:val="22"/>
          <w:szCs w:val="22"/>
        </w:rPr>
        <w:t>.</w:t>
      </w:r>
    </w:p>
    <w:p w14:paraId="2145E609" w14:textId="77777777" w:rsidR="00FC4CC0" w:rsidRPr="0092747D" w:rsidRDefault="00FC4CC0" w:rsidP="0092747D">
      <w:pPr>
        <w:rPr>
          <w:rFonts w:ascii="Arial" w:hAnsi="Arial" w:cs="Arial"/>
          <w:sz w:val="22"/>
          <w:szCs w:val="22"/>
        </w:rPr>
      </w:pPr>
    </w:p>
    <w:p w14:paraId="1196AE01" w14:textId="5F21621B" w:rsidR="00FC4CC0" w:rsidRPr="0092747D" w:rsidRDefault="00FC4CC0" w:rsidP="0092747D">
      <w:pPr>
        <w:rPr>
          <w:rFonts w:ascii="Arial" w:hAnsi="Arial" w:cs="Arial"/>
          <w:sz w:val="22"/>
          <w:szCs w:val="22"/>
        </w:rPr>
      </w:pPr>
      <w:r w:rsidRPr="0092747D">
        <w:rPr>
          <w:rFonts w:ascii="Arial" w:hAnsi="Arial" w:cs="Arial"/>
          <w:sz w:val="22"/>
          <w:szCs w:val="22"/>
        </w:rPr>
        <w:t>Should you have any questions, please contact me at (518) 257-</w:t>
      </w:r>
      <w:r w:rsidR="00DB7DB3">
        <w:rPr>
          <w:rFonts w:ascii="Arial" w:hAnsi="Arial" w:cs="Arial"/>
          <w:sz w:val="22"/>
          <w:szCs w:val="22"/>
        </w:rPr>
        <w:t>XXXX.</w:t>
      </w:r>
    </w:p>
    <w:p w14:paraId="5C9E21D2" w14:textId="77777777" w:rsidR="00FC4CC0" w:rsidRPr="0092747D" w:rsidRDefault="00FC4CC0" w:rsidP="0092747D">
      <w:pPr>
        <w:rPr>
          <w:rFonts w:ascii="Arial" w:hAnsi="Arial" w:cs="Arial"/>
          <w:sz w:val="22"/>
          <w:szCs w:val="22"/>
        </w:rPr>
      </w:pPr>
    </w:p>
    <w:p w14:paraId="39845DBD" w14:textId="77777777" w:rsidR="00FC4CC0" w:rsidRPr="0092747D" w:rsidRDefault="00FC4CC0" w:rsidP="0092747D">
      <w:pPr>
        <w:rPr>
          <w:rFonts w:ascii="Arial" w:hAnsi="Arial" w:cs="Arial"/>
          <w:sz w:val="22"/>
          <w:szCs w:val="22"/>
        </w:rPr>
      </w:pPr>
    </w:p>
    <w:p w14:paraId="260CFD72" w14:textId="77777777" w:rsidR="00FC4CC0" w:rsidRPr="0092747D" w:rsidRDefault="00FC4CC0" w:rsidP="0092747D">
      <w:pPr>
        <w:rPr>
          <w:rFonts w:ascii="Arial" w:hAnsi="Arial" w:cs="Arial"/>
          <w:sz w:val="22"/>
          <w:szCs w:val="22"/>
        </w:rPr>
      </w:pPr>
      <w:r w:rsidRPr="0092747D">
        <w:rPr>
          <w:rFonts w:ascii="Arial" w:hAnsi="Arial" w:cs="Arial"/>
          <w:sz w:val="22"/>
          <w:szCs w:val="22"/>
        </w:rPr>
        <w:t>Sincerely yours,</w:t>
      </w:r>
    </w:p>
    <w:p w14:paraId="5B63B376" w14:textId="77777777" w:rsidR="00FC4CC0" w:rsidRPr="0092747D" w:rsidRDefault="00FC4CC0" w:rsidP="00DB7DB3">
      <w:pPr>
        <w:rPr>
          <w:rFonts w:ascii="Arial" w:hAnsi="Arial" w:cs="Arial"/>
          <w:sz w:val="22"/>
          <w:szCs w:val="22"/>
        </w:rPr>
      </w:pPr>
    </w:p>
    <w:p w14:paraId="1AE8A6C9" w14:textId="77777777" w:rsidR="00FC4CC0" w:rsidRPr="0092747D" w:rsidRDefault="00FC4CC0" w:rsidP="00DB7DB3">
      <w:pPr>
        <w:rPr>
          <w:rFonts w:ascii="Arial" w:hAnsi="Arial" w:cs="Arial"/>
          <w:sz w:val="22"/>
          <w:szCs w:val="22"/>
        </w:rPr>
      </w:pPr>
    </w:p>
    <w:p w14:paraId="6A533C97" w14:textId="77777777" w:rsidR="00FC4CC0" w:rsidRPr="0092747D" w:rsidRDefault="00FC4CC0" w:rsidP="00DB7DB3">
      <w:pPr>
        <w:rPr>
          <w:rFonts w:ascii="Arial" w:hAnsi="Arial" w:cs="Arial"/>
          <w:sz w:val="22"/>
          <w:szCs w:val="22"/>
        </w:rPr>
      </w:pPr>
    </w:p>
    <w:p w14:paraId="1EBD8C50" w14:textId="77777777" w:rsidR="00DB7DB3" w:rsidRDefault="00DB7DB3" w:rsidP="0092747D">
      <w:pPr>
        <w:rPr>
          <w:rFonts w:ascii="Arial" w:hAnsi="Arial" w:cs="Arial"/>
          <w:sz w:val="22"/>
          <w:szCs w:val="22"/>
        </w:rPr>
      </w:pPr>
      <w:r>
        <w:rPr>
          <w:rFonts w:ascii="Arial" w:hAnsi="Arial" w:cs="Arial"/>
          <w:sz w:val="22"/>
          <w:szCs w:val="22"/>
        </w:rPr>
        <w:t>NAME</w:t>
      </w:r>
    </w:p>
    <w:p w14:paraId="6CA6921E" w14:textId="26CD5C1D" w:rsidR="00FC4CC0" w:rsidRPr="0092747D" w:rsidRDefault="00DB7DB3" w:rsidP="00DB7DB3">
      <w:pPr>
        <w:rPr>
          <w:rFonts w:ascii="Arial" w:hAnsi="Arial" w:cs="Arial"/>
          <w:sz w:val="22"/>
          <w:szCs w:val="22"/>
        </w:rPr>
      </w:pPr>
      <w:r>
        <w:rPr>
          <w:rFonts w:ascii="Arial" w:hAnsi="Arial" w:cs="Arial"/>
          <w:sz w:val="22"/>
          <w:szCs w:val="22"/>
        </w:rPr>
        <w:t>TITLE</w:t>
      </w:r>
    </w:p>
    <w:p w14:paraId="4D406AD4" w14:textId="77777777" w:rsidR="00FC4CC0" w:rsidRPr="0092747D" w:rsidRDefault="00FC4CC0" w:rsidP="0092747D">
      <w:pPr>
        <w:rPr>
          <w:rFonts w:ascii="Arial" w:hAnsi="Arial" w:cs="Arial"/>
          <w:sz w:val="22"/>
          <w:szCs w:val="22"/>
        </w:rPr>
      </w:pPr>
    </w:p>
    <w:p w14:paraId="6F0D59BB" w14:textId="0483F838" w:rsidR="00C60729" w:rsidRPr="0092747D" w:rsidRDefault="00FC4CC0" w:rsidP="0092747D">
      <w:pPr>
        <w:rPr>
          <w:rFonts w:ascii="Arial" w:hAnsi="Arial" w:cs="Arial"/>
          <w:sz w:val="22"/>
          <w:szCs w:val="22"/>
        </w:rPr>
      </w:pPr>
      <w:r w:rsidRPr="0092747D">
        <w:rPr>
          <w:rFonts w:ascii="Arial" w:hAnsi="Arial" w:cs="Arial"/>
          <w:sz w:val="22"/>
          <w:szCs w:val="22"/>
        </w:rPr>
        <w:t>Enclosure</w:t>
      </w:r>
    </w:p>
    <w:sectPr w:rsidR="00C60729" w:rsidRPr="0092747D" w:rsidSect="00685CAD">
      <w:headerReference w:type="default" r:id="rId12"/>
      <w:footerReference w:type="default" r:id="rId13"/>
      <w:headerReference w:type="first" r:id="rId14"/>
      <w:footerReference w:type="first" r:id="rId15"/>
      <w:pgSz w:w="12240" w:h="15840" w:code="1"/>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D59BE" w14:textId="77777777" w:rsidR="009304EB" w:rsidRDefault="009304EB" w:rsidP="00FC432B">
      <w:r>
        <w:separator/>
      </w:r>
    </w:p>
  </w:endnote>
  <w:endnote w:type="continuationSeparator" w:id="0">
    <w:p w14:paraId="6F0D59BF" w14:textId="77777777" w:rsidR="009304EB" w:rsidRDefault="009304EB" w:rsidP="00FC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59C3" w14:textId="77777777" w:rsidR="00342FA2" w:rsidRDefault="00342FA2" w:rsidP="00173A9A">
    <w:pPr>
      <w:pStyle w:val="Footer"/>
      <w:tabs>
        <w:tab w:val="clear" w:pos="4680"/>
        <w:tab w:val="clear" w:pos="9360"/>
        <w:tab w:val="left" w:pos="915"/>
      </w:tabs>
    </w:pPr>
  </w:p>
  <w:p w14:paraId="6F0D59C4" w14:textId="77777777" w:rsidR="00FC432B" w:rsidRDefault="00FC432B" w:rsidP="004626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59CA" w14:textId="77777777" w:rsidR="00745379" w:rsidRDefault="00745379">
    <w:r w:rsidRPr="00AA3DEE">
      <w:rPr>
        <w:noProof/>
        <w:color w:val="00337F"/>
      </w:rPr>
      <mc:AlternateContent>
        <mc:Choice Requires="wps">
          <w:drawing>
            <wp:anchor distT="0" distB="0" distL="114300" distR="114300" simplePos="0" relativeHeight="251663360" behindDoc="0" locked="0" layoutInCell="1" allowOverlap="1" wp14:anchorId="6F0D59EB" wp14:editId="6F0D59EC">
              <wp:simplePos x="0" y="0"/>
              <wp:positionH relativeFrom="column">
                <wp:posOffset>0</wp:posOffset>
              </wp:positionH>
              <wp:positionV relativeFrom="paragraph">
                <wp:posOffset>245110</wp:posOffset>
              </wp:positionV>
              <wp:extent cx="684953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849533" cy="0"/>
                      </a:xfrm>
                      <a:prstGeom prst="line">
                        <a:avLst/>
                      </a:prstGeom>
                      <a:noFill/>
                      <a:ln w="12700" cap="flat" cmpd="sng" algn="ctr">
                        <a:solidFill>
                          <a:srgbClr val="00337F"/>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3pt" to="539.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" strokecolor="#00337f" strokeweight="1pt"/>
          </w:pict>
        </mc:Fallback>
      </mc:AlternateContent>
    </w:r>
  </w:p>
  <w:tbl>
    <w:tblPr>
      <w:tblW w:w="10998" w:type="dxa"/>
      <w:tblBorders>
        <w:insideV w:val="single" w:sz="4" w:space="0" w:color="00337F"/>
      </w:tblBorders>
      <w:tblLook w:val="04A0" w:firstRow="1" w:lastRow="0" w:firstColumn="1" w:lastColumn="0" w:noHBand="0" w:noVBand="1"/>
    </w:tblPr>
    <w:tblGrid>
      <w:gridCol w:w="2628"/>
      <w:gridCol w:w="2430"/>
      <w:gridCol w:w="1980"/>
      <w:gridCol w:w="3960"/>
    </w:tblGrid>
    <w:tr w:rsidR="00280971" w:rsidRPr="00BC7715" w14:paraId="6F0D59E3" w14:textId="77777777" w:rsidTr="005E0E3F">
      <w:trPr>
        <w:cantSplit/>
        <w:trHeight w:val="720"/>
      </w:trPr>
      <w:tc>
        <w:tcPr>
          <w:tcW w:w="2628" w:type="dxa"/>
          <w:shd w:val="clear" w:color="auto" w:fill="auto"/>
        </w:tcPr>
        <w:p w14:paraId="6F0D59CB" w14:textId="77777777" w:rsidR="00F9559F" w:rsidRPr="00051995" w:rsidRDefault="00F9559F" w:rsidP="005E0E3F">
          <w:pPr>
            <w:rPr>
              <w:rFonts w:ascii="Arial" w:eastAsia="Calibri" w:hAnsi="Arial" w:cs="Arial"/>
              <w:b/>
              <w:iCs/>
              <w:color w:val="00337F"/>
              <w:sz w:val="15"/>
              <w:szCs w:val="15"/>
            </w:rPr>
          </w:pPr>
          <w:r w:rsidRPr="00051995">
            <w:rPr>
              <w:rFonts w:ascii="Arial" w:eastAsia="Calibri" w:hAnsi="Arial" w:cs="Arial"/>
              <w:b/>
              <w:iCs/>
              <w:color w:val="00337F"/>
              <w:sz w:val="15"/>
              <w:szCs w:val="15"/>
            </w:rPr>
            <w:t>CORPORATE HEADQUARTERS</w:t>
          </w:r>
        </w:p>
        <w:p w14:paraId="6F0D59CC" w14:textId="77777777" w:rsidR="00F9559F" w:rsidRPr="00051995" w:rsidRDefault="00F9559F" w:rsidP="005E0E3F">
          <w:pPr>
            <w:rPr>
              <w:rFonts w:ascii="Arial" w:eastAsia="Calibri" w:hAnsi="Arial" w:cs="Arial"/>
              <w:iCs/>
              <w:color w:val="00337F"/>
              <w:sz w:val="15"/>
              <w:szCs w:val="15"/>
            </w:rPr>
          </w:pPr>
          <w:r w:rsidRPr="00051995">
            <w:rPr>
              <w:rFonts w:ascii="Arial" w:eastAsia="Calibri" w:hAnsi="Arial" w:cs="Arial"/>
              <w:iCs/>
              <w:color w:val="00337F"/>
              <w:sz w:val="15"/>
              <w:szCs w:val="15"/>
            </w:rPr>
            <w:t>515 Broadway</w:t>
          </w:r>
        </w:p>
        <w:p w14:paraId="6F0D59CD" w14:textId="77777777" w:rsidR="00F9559F" w:rsidRPr="00051995" w:rsidRDefault="00F9559F" w:rsidP="005E0E3F">
          <w:pPr>
            <w:ind w:right="-108"/>
            <w:rPr>
              <w:rFonts w:ascii="Arial" w:eastAsia="Calibri" w:hAnsi="Arial" w:cs="Arial"/>
              <w:iCs/>
              <w:color w:val="00337F"/>
              <w:sz w:val="15"/>
              <w:szCs w:val="15"/>
            </w:rPr>
          </w:pPr>
          <w:r w:rsidRPr="00051995">
            <w:rPr>
              <w:rFonts w:ascii="Arial" w:eastAsia="Calibri" w:hAnsi="Arial" w:cs="Arial"/>
              <w:iCs/>
              <w:color w:val="00337F"/>
              <w:sz w:val="15"/>
              <w:szCs w:val="15"/>
            </w:rPr>
            <w:t xml:space="preserve">Albany, </w:t>
          </w:r>
          <w:r>
            <w:rPr>
              <w:rFonts w:ascii="Arial" w:eastAsia="Calibri" w:hAnsi="Arial" w:cs="Arial"/>
              <w:iCs/>
              <w:color w:val="00337F"/>
              <w:sz w:val="15"/>
              <w:szCs w:val="15"/>
            </w:rPr>
            <w:t>NY</w:t>
          </w:r>
          <w:r w:rsidRPr="00051995">
            <w:rPr>
              <w:rFonts w:ascii="Arial" w:eastAsia="Calibri" w:hAnsi="Arial" w:cs="Arial"/>
              <w:iCs/>
              <w:color w:val="00337F"/>
              <w:sz w:val="15"/>
              <w:szCs w:val="15"/>
            </w:rPr>
            <w:t xml:space="preserve"> 12207-2964</w:t>
          </w:r>
        </w:p>
        <w:p w14:paraId="6F0D59CE" w14:textId="77777777" w:rsidR="00F9559F" w:rsidRPr="00051995" w:rsidRDefault="00F9559F" w:rsidP="00F9559F">
          <w:pPr>
            <w:ind w:left="180"/>
            <w:rPr>
              <w:rFonts w:ascii="Arial" w:eastAsia="Calibri" w:hAnsi="Arial" w:cs="Arial"/>
              <w:iCs/>
              <w:color w:val="00337F"/>
              <w:sz w:val="15"/>
              <w:szCs w:val="15"/>
            </w:rPr>
          </w:pPr>
        </w:p>
        <w:p w14:paraId="6F0D59CF" w14:textId="77777777" w:rsidR="00F9559F" w:rsidRPr="00051995" w:rsidRDefault="00F9559F" w:rsidP="005E0E3F">
          <w:pPr>
            <w:rPr>
              <w:rFonts w:ascii="Arial" w:eastAsia="Calibri" w:hAnsi="Arial" w:cs="Arial"/>
              <w:iCs/>
              <w:color w:val="00337F"/>
              <w:sz w:val="15"/>
              <w:szCs w:val="15"/>
            </w:rPr>
          </w:pPr>
          <w:r w:rsidRPr="00051995">
            <w:rPr>
              <w:rFonts w:ascii="Arial" w:eastAsia="Calibri" w:hAnsi="Arial" w:cs="Arial"/>
              <w:b/>
              <w:iCs/>
              <w:color w:val="00337F"/>
              <w:sz w:val="15"/>
              <w:szCs w:val="15"/>
            </w:rPr>
            <w:t>T</w:t>
          </w:r>
          <w:r w:rsidRPr="00051995">
            <w:rPr>
              <w:rFonts w:ascii="Arial" w:eastAsia="Calibri" w:hAnsi="Arial" w:cs="Arial"/>
              <w:iCs/>
              <w:color w:val="00337F"/>
              <w:sz w:val="15"/>
              <w:szCs w:val="15"/>
            </w:rPr>
            <w:t xml:space="preserve">  518-257-3000</w:t>
          </w:r>
        </w:p>
        <w:p w14:paraId="6F0D59D0" w14:textId="77777777" w:rsidR="00F9559F" w:rsidRPr="00051995" w:rsidRDefault="00F9559F" w:rsidP="005E0E3F">
          <w:pPr>
            <w:rPr>
              <w:rFonts w:ascii="Arial" w:eastAsia="Calibri" w:hAnsi="Arial" w:cs="Arial"/>
              <w:color w:val="00337F"/>
              <w:sz w:val="16"/>
              <w:szCs w:val="16"/>
            </w:rPr>
          </w:pPr>
          <w:r w:rsidRPr="00051995">
            <w:rPr>
              <w:rFonts w:ascii="Arial" w:eastAsia="Calibri" w:hAnsi="Arial" w:cs="Arial"/>
              <w:b/>
              <w:iCs/>
              <w:color w:val="00337F"/>
              <w:sz w:val="15"/>
              <w:szCs w:val="15"/>
            </w:rPr>
            <w:t>F</w:t>
          </w:r>
          <w:r w:rsidRPr="00051995">
            <w:rPr>
              <w:rFonts w:ascii="Arial" w:eastAsia="Calibri" w:hAnsi="Arial" w:cs="Arial"/>
              <w:iCs/>
              <w:color w:val="00337F"/>
              <w:sz w:val="15"/>
              <w:szCs w:val="15"/>
            </w:rPr>
            <w:t xml:space="preserve">  518-257-3100</w:t>
          </w:r>
        </w:p>
      </w:tc>
      <w:tc>
        <w:tcPr>
          <w:tcW w:w="2430" w:type="dxa"/>
          <w:shd w:val="clear" w:color="auto" w:fill="auto"/>
        </w:tcPr>
        <w:p w14:paraId="6F0D59D1" w14:textId="77777777" w:rsidR="00F9559F" w:rsidRPr="00051995" w:rsidRDefault="00F9559F" w:rsidP="008D5131">
          <w:pPr>
            <w:tabs>
              <w:tab w:val="left" w:pos="1185"/>
            </w:tabs>
            <w:ind w:left="72"/>
            <w:rPr>
              <w:rFonts w:ascii="Arial" w:eastAsia="Calibri" w:hAnsi="Arial" w:cs="Arial"/>
              <w:b/>
              <w:iCs/>
              <w:color w:val="00337F"/>
              <w:sz w:val="15"/>
              <w:szCs w:val="15"/>
            </w:rPr>
          </w:pPr>
          <w:r w:rsidRPr="00051995">
            <w:rPr>
              <w:rFonts w:ascii="Arial" w:eastAsia="Calibri" w:hAnsi="Arial" w:cs="Arial"/>
              <w:b/>
              <w:iCs/>
              <w:color w:val="00337F"/>
              <w:sz w:val="15"/>
              <w:szCs w:val="15"/>
            </w:rPr>
            <w:t xml:space="preserve">NEW YORK </w:t>
          </w:r>
          <w:r>
            <w:rPr>
              <w:rFonts w:ascii="Arial" w:eastAsia="Calibri" w:hAnsi="Arial" w:cs="Arial"/>
              <w:b/>
              <w:iCs/>
              <w:color w:val="00337F"/>
              <w:sz w:val="15"/>
              <w:szCs w:val="15"/>
            </w:rPr>
            <w:t xml:space="preserve">CITY </w:t>
          </w:r>
          <w:r w:rsidRPr="00051995">
            <w:rPr>
              <w:rFonts w:ascii="Arial" w:eastAsia="Calibri" w:hAnsi="Arial" w:cs="Arial"/>
              <w:b/>
              <w:iCs/>
              <w:color w:val="00337F"/>
              <w:sz w:val="15"/>
              <w:szCs w:val="15"/>
            </w:rPr>
            <w:t xml:space="preserve">OFFICE </w:t>
          </w:r>
        </w:p>
        <w:p w14:paraId="6F0D59D2" w14:textId="77777777" w:rsidR="00F9559F" w:rsidRPr="00051995" w:rsidRDefault="00F9559F" w:rsidP="008D5131">
          <w:pPr>
            <w:tabs>
              <w:tab w:val="left" w:pos="1185"/>
            </w:tabs>
            <w:ind w:left="72"/>
            <w:rPr>
              <w:rFonts w:ascii="Arial" w:eastAsia="Calibri" w:hAnsi="Arial" w:cs="Arial"/>
              <w:iCs/>
              <w:color w:val="00337F"/>
              <w:sz w:val="15"/>
              <w:szCs w:val="15"/>
            </w:rPr>
          </w:pPr>
          <w:r w:rsidRPr="00051995">
            <w:rPr>
              <w:rFonts w:ascii="Arial" w:eastAsia="Calibri" w:hAnsi="Arial" w:cs="Arial"/>
              <w:iCs/>
              <w:color w:val="00337F"/>
              <w:sz w:val="15"/>
              <w:szCs w:val="15"/>
            </w:rPr>
            <w:t>One Penn Plaza, 52nd Floor</w:t>
          </w:r>
        </w:p>
        <w:p w14:paraId="6F0D59D3" w14:textId="77777777" w:rsidR="00F9559F" w:rsidRPr="00051995" w:rsidRDefault="00F9559F" w:rsidP="008D5131">
          <w:pPr>
            <w:tabs>
              <w:tab w:val="left" w:pos="1185"/>
            </w:tabs>
            <w:ind w:left="72" w:right="-108"/>
            <w:rPr>
              <w:rFonts w:ascii="Arial" w:eastAsia="Calibri" w:hAnsi="Arial" w:cs="Arial"/>
              <w:iCs/>
              <w:color w:val="00337F"/>
              <w:sz w:val="15"/>
              <w:szCs w:val="15"/>
            </w:rPr>
          </w:pPr>
          <w:r w:rsidRPr="00051995">
            <w:rPr>
              <w:rFonts w:ascii="Arial" w:eastAsia="Calibri" w:hAnsi="Arial" w:cs="Arial"/>
              <w:iCs/>
              <w:color w:val="00337F"/>
              <w:sz w:val="15"/>
              <w:szCs w:val="15"/>
            </w:rPr>
            <w:t xml:space="preserve">New York, </w:t>
          </w:r>
          <w:r>
            <w:rPr>
              <w:rFonts w:ascii="Arial" w:eastAsia="Calibri" w:hAnsi="Arial" w:cs="Arial"/>
              <w:iCs/>
              <w:color w:val="00337F"/>
              <w:sz w:val="15"/>
              <w:szCs w:val="15"/>
            </w:rPr>
            <w:t>NY</w:t>
          </w:r>
          <w:r w:rsidRPr="00051995">
            <w:rPr>
              <w:rFonts w:ascii="Arial" w:eastAsia="Calibri" w:hAnsi="Arial" w:cs="Arial"/>
              <w:iCs/>
              <w:color w:val="00337F"/>
              <w:sz w:val="15"/>
              <w:szCs w:val="15"/>
            </w:rPr>
            <w:t xml:space="preserve"> 10119-0098</w:t>
          </w:r>
        </w:p>
        <w:p w14:paraId="6F0D59D4" w14:textId="77777777" w:rsidR="00F9559F" w:rsidRPr="00051995" w:rsidRDefault="00F9559F" w:rsidP="008D5131">
          <w:pPr>
            <w:tabs>
              <w:tab w:val="left" w:pos="1185"/>
            </w:tabs>
            <w:ind w:left="72" w:right="-108"/>
            <w:rPr>
              <w:rFonts w:ascii="Arial" w:eastAsia="Calibri" w:hAnsi="Arial" w:cs="Arial"/>
              <w:iCs/>
              <w:color w:val="00337F"/>
              <w:sz w:val="15"/>
              <w:szCs w:val="15"/>
            </w:rPr>
          </w:pPr>
        </w:p>
        <w:p w14:paraId="6F0D59D5" w14:textId="77777777" w:rsidR="00F9559F" w:rsidRPr="00051995" w:rsidRDefault="00F9559F" w:rsidP="008D5131">
          <w:pPr>
            <w:tabs>
              <w:tab w:val="left" w:pos="1185"/>
            </w:tabs>
            <w:ind w:left="72"/>
            <w:rPr>
              <w:rFonts w:ascii="Arial" w:eastAsia="Calibri" w:hAnsi="Arial" w:cs="Arial"/>
              <w:iCs/>
              <w:color w:val="00337F"/>
              <w:sz w:val="15"/>
              <w:szCs w:val="15"/>
            </w:rPr>
          </w:pPr>
          <w:r w:rsidRPr="00051995">
            <w:rPr>
              <w:rFonts w:ascii="Arial" w:eastAsia="Calibri" w:hAnsi="Arial" w:cs="Arial"/>
              <w:b/>
              <w:iCs/>
              <w:color w:val="00337F"/>
              <w:sz w:val="15"/>
              <w:szCs w:val="15"/>
            </w:rPr>
            <w:t>T</w:t>
          </w:r>
          <w:r w:rsidRPr="00051995">
            <w:rPr>
              <w:rFonts w:ascii="Arial" w:eastAsia="Calibri" w:hAnsi="Arial" w:cs="Arial"/>
              <w:iCs/>
              <w:color w:val="00337F"/>
              <w:sz w:val="15"/>
              <w:szCs w:val="15"/>
            </w:rPr>
            <w:t xml:space="preserve">  212-273-5000</w:t>
          </w:r>
        </w:p>
        <w:p w14:paraId="6F0D59D6" w14:textId="77777777" w:rsidR="00F9559F" w:rsidRPr="00051995" w:rsidRDefault="00F9559F" w:rsidP="008D5131">
          <w:pPr>
            <w:tabs>
              <w:tab w:val="left" w:pos="1185"/>
            </w:tabs>
            <w:ind w:left="72"/>
            <w:rPr>
              <w:rFonts w:ascii="Arial" w:eastAsia="Calibri" w:hAnsi="Arial" w:cs="Arial"/>
              <w:iCs/>
              <w:color w:val="00337F"/>
              <w:sz w:val="15"/>
              <w:szCs w:val="15"/>
            </w:rPr>
          </w:pPr>
          <w:r w:rsidRPr="00051995">
            <w:rPr>
              <w:rFonts w:ascii="Arial" w:eastAsia="Calibri" w:hAnsi="Arial" w:cs="Arial"/>
              <w:b/>
              <w:iCs/>
              <w:color w:val="00337F"/>
              <w:sz w:val="15"/>
              <w:szCs w:val="15"/>
            </w:rPr>
            <w:t>F</w:t>
          </w:r>
          <w:r w:rsidRPr="00051995">
            <w:rPr>
              <w:rFonts w:ascii="Arial" w:eastAsia="Calibri" w:hAnsi="Arial" w:cs="Arial"/>
              <w:iCs/>
              <w:color w:val="00337F"/>
              <w:sz w:val="15"/>
              <w:szCs w:val="15"/>
            </w:rPr>
            <w:t xml:space="preserve">  212-273-5121</w:t>
          </w:r>
        </w:p>
      </w:tc>
      <w:tc>
        <w:tcPr>
          <w:tcW w:w="1980" w:type="dxa"/>
          <w:shd w:val="clear" w:color="auto" w:fill="auto"/>
        </w:tcPr>
        <w:p w14:paraId="6F0D59D7" w14:textId="77777777" w:rsidR="00F9559F" w:rsidRPr="00051995" w:rsidRDefault="00F9559F" w:rsidP="00280971">
          <w:pPr>
            <w:ind w:left="72" w:right="-108"/>
            <w:rPr>
              <w:rFonts w:ascii="Arial" w:eastAsia="Calibri" w:hAnsi="Arial" w:cs="Arial"/>
              <w:b/>
              <w:iCs/>
              <w:color w:val="00337F"/>
              <w:sz w:val="15"/>
              <w:szCs w:val="15"/>
            </w:rPr>
          </w:pPr>
          <w:r w:rsidRPr="00051995">
            <w:rPr>
              <w:rFonts w:ascii="Arial" w:eastAsia="Calibri" w:hAnsi="Arial" w:cs="Arial"/>
              <w:b/>
              <w:iCs/>
              <w:color w:val="00337F"/>
              <w:sz w:val="15"/>
              <w:szCs w:val="15"/>
            </w:rPr>
            <w:t>BUFFALO OFFICE</w:t>
          </w:r>
        </w:p>
        <w:p w14:paraId="6F0D59D8"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iCs/>
              <w:color w:val="00337F"/>
              <w:sz w:val="15"/>
              <w:szCs w:val="15"/>
            </w:rPr>
            <w:t>539 Franklin Street</w:t>
          </w:r>
        </w:p>
        <w:p w14:paraId="6F0D59D9"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iCs/>
              <w:color w:val="00337F"/>
              <w:sz w:val="15"/>
              <w:szCs w:val="15"/>
            </w:rPr>
            <w:t xml:space="preserve">Buffalo, </w:t>
          </w:r>
          <w:r>
            <w:rPr>
              <w:rFonts w:ascii="Arial" w:eastAsia="Calibri" w:hAnsi="Arial" w:cs="Arial"/>
              <w:iCs/>
              <w:color w:val="00337F"/>
              <w:sz w:val="15"/>
              <w:szCs w:val="15"/>
            </w:rPr>
            <w:t>NY</w:t>
          </w:r>
          <w:r w:rsidRPr="00051995">
            <w:rPr>
              <w:rFonts w:ascii="Arial" w:eastAsia="Calibri" w:hAnsi="Arial" w:cs="Arial"/>
              <w:iCs/>
              <w:color w:val="00337F"/>
              <w:sz w:val="15"/>
              <w:szCs w:val="15"/>
            </w:rPr>
            <w:t xml:space="preserve"> 14202-1109</w:t>
          </w:r>
        </w:p>
        <w:p w14:paraId="6F0D59DA" w14:textId="77777777" w:rsidR="00F9559F" w:rsidRPr="00051995" w:rsidRDefault="00F9559F" w:rsidP="00280971">
          <w:pPr>
            <w:ind w:left="72" w:right="-108"/>
            <w:rPr>
              <w:rFonts w:ascii="Arial" w:eastAsia="Calibri" w:hAnsi="Arial" w:cs="Arial"/>
              <w:iCs/>
              <w:color w:val="00337F"/>
              <w:sz w:val="15"/>
              <w:szCs w:val="15"/>
            </w:rPr>
          </w:pPr>
        </w:p>
        <w:p w14:paraId="6F0D59DB"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b/>
              <w:iCs/>
              <w:color w:val="00337F"/>
              <w:sz w:val="15"/>
              <w:szCs w:val="15"/>
            </w:rPr>
            <w:t xml:space="preserve">T </w:t>
          </w:r>
          <w:r w:rsidRPr="00051995">
            <w:rPr>
              <w:rFonts w:ascii="Arial" w:eastAsia="Calibri" w:hAnsi="Arial" w:cs="Arial"/>
              <w:iCs/>
              <w:color w:val="00337F"/>
              <w:sz w:val="15"/>
              <w:szCs w:val="15"/>
            </w:rPr>
            <w:t xml:space="preserve"> 716-884-9780</w:t>
          </w:r>
        </w:p>
        <w:p w14:paraId="6F0D59DC" w14:textId="77777777" w:rsidR="00F9559F" w:rsidRPr="00051995" w:rsidRDefault="00F9559F" w:rsidP="00280971">
          <w:pPr>
            <w:ind w:left="72" w:right="-108"/>
            <w:rPr>
              <w:rFonts w:ascii="Arial" w:eastAsia="Calibri" w:hAnsi="Arial" w:cs="Arial"/>
              <w:iCs/>
              <w:color w:val="00337F"/>
              <w:sz w:val="15"/>
              <w:szCs w:val="15"/>
            </w:rPr>
          </w:pPr>
          <w:r w:rsidRPr="00051995">
            <w:rPr>
              <w:rFonts w:ascii="Arial" w:eastAsia="Calibri" w:hAnsi="Arial" w:cs="Arial"/>
              <w:b/>
              <w:iCs/>
              <w:color w:val="00337F"/>
              <w:sz w:val="15"/>
              <w:szCs w:val="15"/>
            </w:rPr>
            <w:t>F</w:t>
          </w:r>
          <w:r w:rsidRPr="00051995">
            <w:rPr>
              <w:rFonts w:ascii="Arial" w:eastAsia="Calibri" w:hAnsi="Arial" w:cs="Arial"/>
              <w:iCs/>
              <w:color w:val="00337F"/>
              <w:sz w:val="15"/>
              <w:szCs w:val="15"/>
            </w:rPr>
            <w:t xml:space="preserve">  716-884-9787</w:t>
          </w:r>
        </w:p>
      </w:tc>
      <w:tc>
        <w:tcPr>
          <w:tcW w:w="3960" w:type="dxa"/>
          <w:shd w:val="clear" w:color="auto" w:fill="auto"/>
        </w:tcPr>
        <w:p w14:paraId="6F0D59DD" w14:textId="77777777" w:rsidR="00F9559F" w:rsidRPr="00051995" w:rsidRDefault="00280971" w:rsidP="005E0E3F">
          <w:pPr>
            <w:tabs>
              <w:tab w:val="right" w:pos="3744"/>
            </w:tabs>
            <w:ind w:right="-18"/>
            <w:rPr>
              <w:rFonts w:ascii="Arial" w:eastAsia="Calibri" w:hAnsi="Arial" w:cs="Arial"/>
              <w:b/>
              <w:iCs/>
              <w:color w:val="00337F"/>
              <w:sz w:val="15"/>
              <w:szCs w:val="15"/>
            </w:rPr>
          </w:pPr>
          <w:r>
            <w:rPr>
              <w:rFonts w:ascii="Arial" w:eastAsia="Calibri" w:hAnsi="Arial" w:cs="Arial"/>
              <w:b/>
              <w:iCs/>
              <w:color w:val="00337F"/>
              <w:sz w:val="15"/>
              <w:szCs w:val="15"/>
            </w:rPr>
            <w:t xml:space="preserve">  </w:t>
          </w:r>
          <w:r w:rsidR="005E0E3F">
            <w:rPr>
              <w:rFonts w:ascii="Arial" w:eastAsia="Calibri" w:hAnsi="Arial" w:cs="Arial"/>
              <w:b/>
              <w:iCs/>
              <w:color w:val="00337F"/>
              <w:sz w:val="15"/>
              <w:szCs w:val="15"/>
            </w:rPr>
            <w:tab/>
          </w:r>
          <w:r w:rsidR="00F9559F">
            <w:rPr>
              <w:rFonts w:ascii="Arial" w:eastAsia="Calibri" w:hAnsi="Arial" w:cs="Arial"/>
              <w:b/>
              <w:iCs/>
              <w:color w:val="00337F"/>
              <w:sz w:val="15"/>
              <w:szCs w:val="15"/>
            </w:rPr>
            <w:t>DORMITORY AUTHORITY STATE OF NEW YORK</w:t>
          </w:r>
        </w:p>
        <w:p w14:paraId="6F0D59DE" w14:textId="77777777" w:rsidR="00F9559F" w:rsidRPr="00051995" w:rsidRDefault="00F9559F" w:rsidP="005E0E3F">
          <w:pPr>
            <w:tabs>
              <w:tab w:val="right" w:pos="3564"/>
              <w:tab w:val="right" w:pos="3852"/>
              <w:tab w:val="center" w:pos="4680"/>
              <w:tab w:val="left" w:pos="6480"/>
              <w:tab w:val="left" w:pos="9000"/>
              <w:tab w:val="right" w:pos="9360"/>
              <w:tab w:val="left" w:pos="9680"/>
            </w:tabs>
            <w:ind w:right="-108"/>
            <w:rPr>
              <w:rFonts w:ascii="Arial" w:eastAsia="Calibri" w:hAnsi="Arial" w:cs="Arial"/>
              <w:b/>
              <w:iCs/>
              <w:color w:val="00337F"/>
              <w:sz w:val="15"/>
              <w:szCs w:val="15"/>
            </w:rPr>
          </w:pPr>
        </w:p>
        <w:p w14:paraId="6F0D59DF" w14:textId="77777777" w:rsidR="00F9559F" w:rsidRPr="00D2623A" w:rsidRDefault="00F9559F" w:rsidP="005E0E3F">
          <w:pPr>
            <w:tabs>
              <w:tab w:val="right" w:pos="3744"/>
            </w:tabs>
            <w:jc w:val="right"/>
            <w:rPr>
              <w:rFonts w:ascii="Arial" w:eastAsia="Calibri" w:hAnsi="Arial" w:cs="Arial"/>
              <w:b/>
              <w:iCs/>
              <w:color w:val="00337F"/>
              <w:sz w:val="24"/>
              <w:szCs w:val="24"/>
            </w:rPr>
          </w:pPr>
          <w:r w:rsidRPr="00D2623A">
            <w:rPr>
              <w:rFonts w:ascii="Arial" w:eastAsia="Calibri" w:hAnsi="Arial" w:cs="Arial"/>
              <w:b/>
              <w:iCs/>
              <w:color w:val="00337F"/>
              <w:sz w:val="24"/>
              <w:szCs w:val="24"/>
            </w:rPr>
            <w:t>WE FINANCE, BUILD AND DELIVER</w:t>
          </w:r>
          <w:r w:rsidRPr="00D2623A">
            <w:rPr>
              <w:rFonts w:ascii="Arial" w:eastAsia="Calibri" w:hAnsi="Arial" w:cs="Arial"/>
              <w:b/>
              <w:iCs/>
              <w:color w:val="73C167"/>
              <w:sz w:val="24"/>
              <w:szCs w:val="24"/>
            </w:rPr>
            <w:t>.</w:t>
          </w:r>
        </w:p>
        <w:p w14:paraId="6F0D59E0" w14:textId="77777777" w:rsidR="00F9559F" w:rsidRPr="00051995" w:rsidRDefault="00F9559F" w:rsidP="005E0E3F">
          <w:pPr>
            <w:tabs>
              <w:tab w:val="right" w:pos="3564"/>
              <w:tab w:val="right" w:pos="3852"/>
              <w:tab w:val="center" w:pos="4680"/>
              <w:tab w:val="left" w:pos="6480"/>
              <w:tab w:val="left" w:pos="9000"/>
              <w:tab w:val="right" w:pos="9360"/>
              <w:tab w:val="left" w:pos="9680"/>
            </w:tabs>
            <w:ind w:right="-108"/>
            <w:rPr>
              <w:rFonts w:ascii="Arial" w:eastAsia="Calibri" w:hAnsi="Arial" w:cs="Arial"/>
              <w:b/>
              <w:iCs/>
              <w:color w:val="00337F"/>
              <w:sz w:val="15"/>
              <w:szCs w:val="15"/>
            </w:rPr>
          </w:pPr>
        </w:p>
        <w:p w14:paraId="6F0D59E1" w14:textId="77777777" w:rsidR="00F9559F" w:rsidRPr="00051995" w:rsidRDefault="00F9559F" w:rsidP="005E0E3F">
          <w:pPr>
            <w:tabs>
              <w:tab w:val="right" w:pos="3564"/>
              <w:tab w:val="right" w:pos="3852"/>
              <w:tab w:val="center" w:pos="4680"/>
              <w:tab w:val="left" w:pos="6480"/>
              <w:tab w:val="left" w:pos="9000"/>
              <w:tab w:val="right" w:pos="9360"/>
              <w:tab w:val="left" w:pos="9680"/>
            </w:tabs>
            <w:ind w:right="-108"/>
            <w:rPr>
              <w:rFonts w:ascii="Arial" w:eastAsia="Calibri" w:hAnsi="Arial" w:cs="Arial"/>
              <w:b/>
              <w:iCs/>
              <w:color w:val="00337F"/>
              <w:sz w:val="15"/>
              <w:szCs w:val="15"/>
            </w:rPr>
          </w:pPr>
        </w:p>
        <w:p w14:paraId="6F0D59E2" w14:textId="77777777" w:rsidR="00F9559F" w:rsidRPr="006C382E" w:rsidRDefault="00F9559F" w:rsidP="005E0E3F">
          <w:pPr>
            <w:tabs>
              <w:tab w:val="right" w:pos="3762"/>
              <w:tab w:val="center" w:pos="4680"/>
              <w:tab w:val="left" w:pos="6480"/>
              <w:tab w:val="left" w:pos="9000"/>
              <w:tab w:val="right" w:pos="9360"/>
              <w:tab w:val="left" w:pos="9680"/>
            </w:tabs>
            <w:jc w:val="right"/>
            <w:rPr>
              <w:rFonts w:ascii="Arial" w:eastAsia="Calibri" w:hAnsi="Arial" w:cs="Arial"/>
              <w:color w:val="00337F"/>
              <w:sz w:val="18"/>
              <w:szCs w:val="18"/>
            </w:rPr>
          </w:pPr>
          <w:r w:rsidRPr="006C382E">
            <w:rPr>
              <w:rFonts w:ascii="Arial" w:eastAsia="Calibri" w:hAnsi="Arial" w:cs="Arial"/>
              <w:b/>
              <w:iCs/>
              <w:color w:val="00337F"/>
              <w:sz w:val="18"/>
              <w:szCs w:val="18"/>
            </w:rPr>
            <w:t>www.dasny.org</w:t>
          </w:r>
        </w:p>
      </w:tc>
    </w:tr>
  </w:tbl>
  <w:p w14:paraId="6F0D59E4" w14:textId="77777777" w:rsidR="00173A9A" w:rsidRDefault="00173A9A" w:rsidP="00685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D59BC" w14:textId="77777777" w:rsidR="009304EB" w:rsidRDefault="009304EB" w:rsidP="00FC432B">
      <w:r>
        <w:separator/>
      </w:r>
    </w:p>
  </w:footnote>
  <w:footnote w:type="continuationSeparator" w:id="0">
    <w:p w14:paraId="6F0D59BD" w14:textId="77777777" w:rsidR="009304EB" w:rsidRDefault="009304EB" w:rsidP="00FC4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tblGrid>
    <w:tr w:rsidR="00173A9A" w14:paraId="6F0D59C1" w14:textId="77777777" w:rsidTr="00173A9A">
      <w:tc>
        <w:tcPr>
          <w:tcW w:w="4518" w:type="dxa"/>
        </w:tcPr>
        <w:p w14:paraId="6F0D59C0" w14:textId="77777777" w:rsidR="00173A9A" w:rsidRDefault="009E5F01" w:rsidP="00B77556">
          <w:r>
            <w:rPr>
              <w:noProof/>
            </w:rPr>
            <mc:AlternateContent>
              <mc:Choice Requires="wps">
                <w:drawing>
                  <wp:anchor distT="0" distB="0" distL="114300" distR="114300" simplePos="0" relativeHeight="251661312" behindDoc="0" locked="0" layoutInCell="1" allowOverlap="1" wp14:anchorId="6F0D59E5" wp14:editId="10996289">
                    <wp:simplePos x="0" y="0"/>
                    <wp:positionH relativeFrom="column">
                      <wp:posOffset>4924425</wp:posOffset>
                    </wp:positionH>
                    <wp:positionV relativeFrom="paragraph">
                      <wp:posOffset>-85725</wp:posOffset>
                    </wp:positionV>
                    <wp:extent cx="2199640" cy="8096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199640" cy="809625"/>
                            </a:xfrm>
                            <a:prstGeom prst="rect">
                              <a:avLst/>
                            </a:prstGeom>
                            <a:solidFill>
                              <a:sysClr val="window" lastClr="FFFFFF"/>
                            </a:solidFill>
                            <a:ln w="6350">
                              <a:noFill/>
                            </a:ln>
                            <a:effectLst/>
                          </wps:spPr>
                          <wps:txbx>
                            <w:txbxContent>
                              <w:p w14:paraId="6F0D59ED" w14:textId="77777777" w:rsidR="00173A9A" w:rsidRPr="009D0CA0" w:rsidRDefault="00173A9A" w:rsidP="00173A9A">
                                <w:pPr>
                                  <w:tabs>
                                    <w:tab w:val="right" w:pos="3780"/>
                                  </w:tabs>
                                  <w:ind w:right="-635"/>
                                  <w:jc w:val="right"/>
                                  <w:rPr>
                                    <w:rFonts w:ascii="Arial" w:hAnsi="Arial" w:cs="Arial"/>
                                    <w:sz w:val="18"/>
                                  </w:rPr>
                                </w:pPr>
                              </w:p>
                              <w:p w14:paraId="469AEA46" w14:textId="4B19C7E2" w:rsidR="008D56DA" w:rsidRDefault="00173A9A" w:rsidP="004D36BA">
                                <w:pPr>
                                  <w:tabs>
                                    <w:tab w:val="right" w:pos="2880"/>
                                    <w:tab w:val="right" w:pos="3780"/>
                                  </w:tabs>
                                  <w:ind w:right="280" w:firstLine="720"/>
                                  <w:jc w:val="center"/>
                                  <w:rPr>
                                    <w:rFonts w:ascii="Arial" w:hAnsi="Arial" w:cs="Arial"/>
                                    <w:color w:val="00337F"/>
                                  </w:rPr>
                                </w:pPr>
                                <w:r>
                                  <w:rPr>
                                    <w:rFonts w:ascii="Arial" w:hAnsi="Arial" w:cs="Arial"/>
                                    <w:color w:val="00337F"/>
                                  </w:rPr>
                                  <w:tab/>
                                </w:r>
                                <w:r w:rsidR="008D56DA">
                                  <w:rPr>
                                    <w:rFonts w:ascii="Arial" w:hAnsi="Arial" w:cs="Arial"/>
                                    <w:color w:val="00337F"/>
                                  </w:rPr>
                                  <w:t>Trustee Name</w:t>
                                </w:r>
                              </w:p>
                              <w:p w14:paraId="4D0227B2" w14:textId="7E59C255" w:rsidR="008D56DA" w:rsidRDefault="008D56DA" w:rsidP="004D36BA">
                                <w:pPr>
                                  <w:tabs>
                                    <w:tab w:val="right" w:pos="2880"/>
                                    <w:tab w:val="right" w:pos="3780"/>
                                  </w:tabs>
                                  <w:ind w:right="280" w:firstLine="720"/>
                                  <w:jc w:val="center"/>
                                  <w:rPr>
                                    <w:rFonts w:ascii="Arial" w:hAnsi="Arial" w:cs="Arial"/>
                                    <w:color w:val="00337F"/>
                                  </w:rPr>
                                </w:pPr>
                                <w:r>
                                  <w:rPr>
                                    <w:rFonts w:ascii="Arial" w:hAnsi="Arial" w:cs="Arial"/>
                                    <w:color w:val="00337F"/>
                                  </w:rPr>
                                  <w:tab/>
                                  <w:t>Date</w:t>
                                </w:r>
                              </w:p>
                              <w:p w14:paraId="6F0D59EE" w14:textId="6765E547" w:rsidR="00173A9A" w:rsidRPr="00173A9A" w:rsidRDefault="008D56DA" w:rsidP="004D36BA">
                                <w:pPr>
                                  <w:tabs>
                                    <w:tab w:val="right" w:pos="2880"/>
                                    <w:tab w:val="right" w:pos="3780"/>
                                  </w:tabs>
                                  <w:ind w:right="280" w:firstLine="720"/>
                                  <w:jc w:val="center"/>
                                  <w:rPr>
                                    <w:rFonts w:ascii="Arial" w:hAnsi="Arial" w:cs="Arial"/>
                                    <w:color w:val="002060"/>
                                  </w:rPr>
                                </w:pPr>
                                <w:r>
                                  <w:rPr>
                                    <w:rFonts w:ascii="Arial" w:hAnsi="Arial" w:cs="Arial"/>
                                    <w:color w:val="002060"/>
                                  </w:rPr>
                                  <w:tab/>
                                </w:r>
                                <w:r w:rsidR="00173A9A" w:rsidRPr="00173A9A">
                                  <w:rPr>
                                    <w:rFonts w:ascii="Arial" w:hAnsi="Arial" w:cs="Arial"/>
                                    <w:color w:val="002060"/>
                                  </w:rPr>
                                  <w:t xml:space="preserve">Page </w:t>
                                </w:r>
                                <w:r w:rsidR="00173A9A" w:rsidRPr="00173A9A">
                                  <w:rPr>
                                    <w:rFonts w:ascii="Arial" w:hAnsi="Arial" w:cs="Arial"/>
                                    <w:color w:val="002060"/>
                                  </w:rPr>
                                  <w:fldChar w:fldCharType="begin"/>
                                </w:r>
                                <w:r w:rsidR="00173A9A" w:rsidRPr="00173A9A">
                                  <w:rPr>
                                    <w:rFonts w:ascii="Arial" w:hAnsi="Arial" w:cs="Arial"/>
                                    <w:color w:val="002060"/>
                                  </w:rPr>
                                  <w:instrText xml:space="preserve"> PAGE   \* MERGEFORMAT </w:instrText>
                                </w:r>
                                <w:r w:rsidR="00173A9A" w:rsidRPr="00173A9A">
                                  <w:rPr>
                                    <w:rFonts w:ascii="Arial" w:hAnsi="Arial" w:cs="Arial"/>
                                    <w:color w:val="002060"/>
                                  </w:rPr>
                                  <w:fldChar w:fldCharType="separate"/>
                                </w:r>
                                <w:r>
                                  <w:rPr>
                                    <w:rFonts w:ascii="Arial" w:hAnsi="Arial" w:cs="Arial"/>
                                    <w:noProof/>
                                    <w:color w:val="002060"/>
                                  </w:rPr>
                                  <w:t>2</w:t>
                                </w:r>
                                <w:r w:rsidR="00173A9A" w:rsidRPr="00173A9A">
                                  <w:rPr>
                                    <w:rFonts w:ascii="Arial" w:hAnsi="Arial" w:cs="Arial"/>
                                    <w:noProof/>
                                    <w:color w:val="00206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7.75pt;margin-top:-6.75pt;width:173.2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" fillcolor="window" stroked="f" strokeweight=".5pt">
                    <v:textbox>
                      <w:txbxContent>
                        <w:p w14:paraId="6F0D59ED" w14:textId="77777777" w:rsidR="00173A9A" w:rsidRPr="009D0CA0" w:rsidRDefault="00173A9A" w:rsidP="00173A9A">
                          <w:pPr>
                            <w:tabs>
                              <w:tab w:val="right" w:pos="3780"/>
                            </w:tabs>
                            <w:ind w:right="-635"/>
                            <w:jc w:val="right"/>
                            <w:rPr>
                              <w:rFonts w:ascii="Arial" w:hAnsi="Arial" w:cs="Arial"/>
                              <w:sz w:val="18"/>
                            </w:rPr>
                          </w:pPr>
                        </w:p>
                        <w:p w14:paraId="469AEA46" w14:textId="4B19C7E2" w:rsidR="008D56DA" w:rsidRDefault="00173A9A" w:rsidP="004D36BA">
                          <w:pPr>
                            <w:tabs>
                              <w:tab w:val="right" w:pos="2880"/>
                              <w:tab w:val="right" w:pos="3780"/>
                            </w:tabs>
                            <w:ind w:right="280" w:firstLine="720"/>
                            <w:jc w:val="center"/>
                            <w:rPr>
                              <w:rFonts w:ascii="Arial" w:hAnsi="Arial" w:cs="Arial"/>
                              <w:color w:val="00337F"/>
                            </w:rPr>
                          </w:pPr>
                          <w:r>
                            <w:rPr>
                              <w:rFonts w:ascii="Arial" w:hAnsi="Arial" w:cs="Arial"/>
                              <w:color w:val="00337F"/>
                            </w:rPr>
                            <w:tab/>
                          </w:r>
                          <w:r w:rsidR="008D56DA">
                            <w:rPr>
                              <w:rFonts w:ascii="Arial" w:hAnsi="Arial" w:cs="Arial"/>
                              <w:color w:val="00337F"/>
                            </w:rPr>
                            <w:t>Trustee Name</w:t>
                          </w:r>
                        </w:p>
                        <w:p w14:paraId="4D0227B2" w14:textId="7E59C255" w:rsidR="008D56DA" w:rsidRDefault="008D56DA" w:rsidP="004D36BA">
                          <w:pPr>
                            <w:tabs>
                              <w:tab w:val="right" w:pos="2880"/>
                              <w:tab w:val="right" w:pos="3780"/>
                            </w:tabs>
                            <w:ind w:right="280" w:firstLine="720"/>
                            <w:jc w:val="center"/>
                            <w:rPr>
                              <w:rFonts w:ascii="Arial" w:hAnsi="Arial" w:cs="Arial"/>
                              <w:color w:val="00337F"/>
                            </w:rPr>
                          </w:pPr>
                          <w:r>
                            <w:rPr>
                              <w:rFonts w:ascii="Arial" w:hAnsi="Arial" w:cs="Arial"/>
                              <w:color w:val="00337F"/>
                            </w:rPr>
                            <w:tab/>
                            <w:t>Date</w:t>
                          </w:r>
                        </w:p>
                        <w:p w14:paraId="6F0D59EE" w14:textId="6765E547" w:rsidR="00173A9A" w:rsidRPr="00173A9A" w:rsidRDefault="008D56DA" w:rsidP="004D36BA">
                          <w:pPr>
                            <w:tabs>
                              <w:tab w:val="right" w:pos="2880"/>
                              <w:tab w:val="right" w:pos="3780"/>
                            </w:tabs>
                            <w:ind w:right="280" w:firstLine="720"/>
                            <w:jc w:val="center"/>
                            <w:rPr>
                              <w:rFonts w:ascii="Arial" w:hAnsi="Arial" w:cs="Arial"/>
                              <w:color w:val="002060"/>
                            </w:rPr>
                          </w:pPr>
                          <w:r>
                            <w:rPr>
                              <w:rFonts w:ascii="Arial" w:hAnsi="Arial" w:cs="Arial"/>
                              <w:color w:val="002060"/>
                            </w:rPr>
                            <w:tab/>
                          </w:r>
                          <w:r w:rsidR="00173A9A" w:rsidRPr="00173A9A">
                            <w:rPr>
                              <w:rFonts w:ascii="Arial" w:hAnsi="Arial" w:cs="Arial"/>
                              <w:color w:val="002060"/>
                            </w:rPr>
                            <w:t xml:space="preserve">Page </w:t>
                          </w:r>
                          <w:r w:rsidR="00173A9A" w:rsidRPr="00173A9A">
                            <w:rPr>
                              <w:rFonts w:ascii="Arial" w:hAnsi="Arial" w:cs="Arial"/>
                              <w:color w:val="002060"/>
                            </w:rPr>
                            <w:fldChar w:fldCharType="begin"/>
                          </w:r>
                          <w:r w:rsidR="00173A9A" w:rsidRPr="00173A9A">
                            <w:rPr>
                              <w:rFonts w:ascii="Arial" w:hAnsi="Arial" w:cs="Arial"/>
                              <w:color w:val="002060"/>
                            </w:rPr>
                            <w:instrText xml:space="preserve"> PAGE   \* MERGEFORMAT </w:instrText>
                          </w:r>
                          <w:r w:rsidR="00173A9A" w:rsidRPr="00173A9A">
                            <w:rPr>
                              <w:rFonts w:ascii="Arial" w:hAnsi="Arial" w:cs="Arial"/>
                              <w:color w:val="002060"/>
                            </w:rPr>
                            <w:fldChar w:fldCharType="separate"/>
                          </w:r>
                          <w:r>
                            <w:rPr>
                              <w:rFonts w:ascii="Arial" w:hAnsi="Arial" w:cs="Arial"/>
                              <w:noProof/>
                              <w:color w:val="002060"/>
                            </w:rPr>
                            <w:t>2</w:t>
                          </w:r>
                          <w:r w:rsidR="00173A9A" w:rsidRPr="00173A9A">
                            <w:rPr>
                              <w:rFonts w:ascii="Arial" w:hAnsi="Arial" w:cs="Arial"/>
                              <w:noProof/>
                              <w:color w:val="002060"/>
                            </w:rPr>
                            <w:fldChar w:fldCharType="end"/>
                          </w:r>
                        </w:p>
                      </w:txbxContent>
                    </v:textbox>
                  </v:shape>
                </w:pict>
              </mc:Fallback>
            </mc:AlternateContent>
          </w:r>
          <w:r w:rsidR="00173A9A">
            <w:rPr>
              <w:noProof/>
            </w:rPr>
            <w:drawing>
              <wp:inline distT="0" distB="0" distL="0" distR="0" wp14:anchorId="6F0D59E7" wp14:editId="6F0D59E8">
                <wp:extent cx="2375880" cy="638840"/>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_AGENCY LOCK UP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880" cy="638840"/>
                        </a:xfrm>
                        <a:prstGeom prst="rect">
                          <a:avLst/>
                        </a:prstGeom>
                      </pic:spPr>
                    </pic:pic>
                  </a:graphicData>
                </a:graphic>
              </wp:inline>
            </w:drawing>
          </w:r>
        </w:p>
      </w:tc>
    </w:tr>
  </w:tbl>
  <w:p w14:paraId="6F0D59C2" w14:textId="77777777" w:rsidR="00173A9A" w:rsidRDefault="00173A9A" w:rsidP="00173A9A">
    <w:pPr>
      <w:tabs>
        <w:tab w:val="left" w:pos="415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73A9A" w14:paraId="6F0D59C6" w14:textId="77777777" w:rsidTr="00B77556">
      <w:tc>
        <w:tcPr>
          <w:tcW w:w="11016" w:type="dxa"/>
        </w:tcPr>
        <w:p w14:paraId="6F0D59C5" w14:textId="77777777" w:rsidR="00173A9A" w:rsidRDefault="00173A9A" w:rsidP="005E0E3F">
          <w:r>
            <w:rPr>
              <w:noProof/>
            </w:rPr>
            <w:drawing>
              <wp:inline distT="0" distB="0" distL="0" distR="0" wp14:anchorId="6F0D59E9" wp14:editId="6F0D59EA">
                <wp:extent cx="2375880" cy="63884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_AGENCY LOCK UP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880" cy="638840"/>
                        </a:xfrm>
                        <a:prstGeom prst="rect">
                          <a:avLst/>
                        </a:prstGeom>
                      </pic:spPr>
                    </pic:pic>
                  </a:graphicData>
                </a:graphic>
              </wp:inline>
            </w:drawing>
          </w:r>
        </w:p>
      </w:tc>
    </w:tr>
  </w:tbl>
  <w:p w14:paraId="6F0D59C7" w14:textId="77777777" w:rsidR="00F9559F" w:rsidRPr="00F9559F" w:rsidRDefault="00F9559F" w:rsidP="003B29D2">
    <w:pPr>
      <w:tabs>
        <w:tab w:val="left" w:pos="4320"/>
        <w:tab w:val="right" w:pos="10800"/>
      </w:tabs>
      <w:rPr>
        <w:rFonts w:ascii="Arial" w:hAnsi="Arial" w:cs="Arial"/>
        <w:b/>
        <w:caps/>
        <w:noProof/>
        <w:color w:val="00337F"/>
        <w:sz w:val="18"/>
      </w:rPr>
    </w:pPr>
  </w:p>
  <w:p w14:paraId="6F0D59C8" w14:textId="77777777" w:rsidR="00F9559F" w:rsidRDefault="00F9559F" w:rsidP="005E0E3F">
    <w:pPr>
      <w:tabs>
        <w:tab w:val="left" w:pos="4320"/>
        <w:tab w:val="right" w:pos="10800"/>
      </w:tabs>
      <w:rPr>
        <w:rFonts w:ascii="Arial" w:hAnsi="Arial" w:cs="Arial"/>
        <w:b/>
        <w:caps/>
        <w:noProof/>
        <w:color w:val="00337F"/>
      </w:rPr>
    </w:pPr>
    <w:r w:rsidRPr="00051995">
      <w:rPr>
        <w:rFonts w:ascii="Arial" w:hAnsi="Arial" w:cs="Arial"/>
        <w:b/>
        <w:caps/>
        <w:noProof/>
        <w:color w:val="00337F"/>
      </w:rPr>
      <w:t>Andrew m. cuomo</w:t>
    </w:r>
    <w:r>
      <w:rPr>
        <w:rFonts w:ascii="Arial" w:hAnsi="Arial" w:cs="Arial"/>
        <w:b/>
        <w:caps/>
        <w:noProof/>
        <w:color w:val="00337F"/>
      </w:rPr>
      <w:tab/>
    </w:r>
    <w:r w:rsidRPr="00051995">
      <w:rPr>
        <w:rFonts w:ascii="Arial" w:hAnsi="Arial" w:cs="Arial"/>
        <w:b/>
        <w:caps/>
        <w:noProof/>
        <w:color w:val="00337F"/>
      </w:rPr>
      <w:t>Alfonso L. carney, jr.</w:t>
    </w:r>
    <w:r>
      <w:rPr>
        <w:rFonts w:ascii="Arial" w:hAnsi="Arial" w:cs="Arial"/>
        <w:b/>
        <w:caps/>
        <w:noProof/>
        <w:color w:val="00337F"/>
      </w:rPr>
      <w:tab/>
    </w:r>
    <w:r w:rsidRPr="00E6493D">
      <w:rPr>
        <w:rFonts w:ascii="Arial" w:hAnsi="Arial" w:cs="Arial"/>
        <w:b/>
        <w:caps/>
        <w:noProof/>
        <w:color w:val="00337F"/>
      </w:rPr>
      <w:t>gerrard p. bushell</w:t>
    </w:r>
  </w:p>
  <w:p w14:paraId="6F0D59C9" w14:textId="77777777" w:rsidR="00110726" w:rsidRPr="00F9559F" w:rsidRDefault="00F9559F" w:rsidP="005E0E3F">
    <w:pPr>
      <w:tabs>
        <w:tab w:val="left" w:pos="4320"/>
        <w:tab w:val="left" w:pos="8550"/>
        <w:tab w:val="right" w:pos="10800"/>
      </w:tabs>
      <w:rPr>
        <w:rFonts w:ascii="Arial" w:hAnsi="Arial" w:cs="Arial"/>
        <w:caps/>
        <w:noProof/>
        <w:color w:val="00337F"/>
      </w:rPr>
    </w:pPr>
    <w:r w:rsidRPr="00F1070E">
      <w:rPr>
        <w:rFonts w:ascii="Arial" w:hAnsi="Arial" w:cs="Arial"/>
        <w:noProof/>
        <w:color w:val="00337F"/>
        <w:sz w:val="18"/>
        <w:szCs w:val="18"/>
      </w:rPr>
      <w:t>Governor</w:t>
    </w:r>
    <w:r>
      <w:rPr>
        <w:rFonts w:ascii="Arial" w:hAnsi="Arial" w:cs="Arial"/>
        <w:noProof/>
        <w:color w:val="00337F"/>
        <w:sz w:val="18"/>
        <w:szCs w:val="18"/>
      </w:rPr>
      <w:tab/>
    </w:r>
    <w:r w:rsidRPr="00F1070E">
      <w:rPr>
        <w:rFonts w:ascii="Arial" w:hAnsi="Arial" w:cs="Arial"/>
        <w:noProof/>
        <w:color w:val="00337F"/>
        <w:sz w:val="18"/>
        <w:szCs w:val="18"/>
      </w:rPr>
      <w:t>Chair</w:t>
    </w:r>
    <w:r w:rsidRPr="00051995">
      <w:rPr>
        <w:rFonts w:ascii="Arial" w:hAnsi="Arial" w:cs="Arial"/>
        <w:noProof/>
        <w:color w:val="00337F"/>
      </w:rPr>
      <w:tab/>
    </w:r>
    <w:r>
      <w:rPr>
        <w:rFonts w:ascii="Arial" w:hAnsi="Arial" w:cs="Arial"/>
        <w:noProof/>
        <w:color w:val="00337F"/>
        <w:sz w:val="18"/>
        <w:szCs w:val="18"/>
      </w:rPr>
      <w:t>P</w:t>
    </w:r>
    <w:r w:rsidRPr="00E6493D">
      <w:rPr>
        <w:rFonts w:ascii="Arial" w:hAnsi="Arial" w:cs="Arial"/>
        <w:noProof/>
        <w:color w:val="00337F"/>
        <w:sz w:val="18"/>
        <w:szCs w:val="18"/>
      </w:rPr>
      <w:t>resident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6B"/>
    <w:rsid w:val="00021A7D"/>
    <w:rsid w:val="00051995"/>
    <w:rsid w:val="00102A5B"/>
    <w:rsid w:val="00110726"/>
    <w:rsid w:val="001514F6"/>
    <w:rsid w:val="00152026"/>
    <w:rsid w:val="00173A9A"/>
    <w:rsid w:val="001C0318"/>
    <w:rsid w:val="002035C6"/>
    <w:rsid w:val="0022436B"/>
    <w:rsid w:val="00265EA3"/>
    <w:rsid w:val="002766ED"/>
    <w:rsid w:val="00280971"/>
    <w:rsid w:val="002C63BF"/>
    <w:rsid w:val="0032031E"/>
    <w:rsid w:val="00325704"/>
    <w:rsid w:val="00342FA2"/>
    <w:rsid w:val="003B29D2"/>
    <w:rsid w:val="003D7C77"/>
    <w:rsid w:val="003F3201"/>
    <w:rsid w:val="004073B1"/>
    <w:rsid w:val="004302EA"/>
    <w:rsid w:val="00462647"/>
    <w:rsid w:val="004B2772"/>
    <w:rsid w:val="004D36BA"/>
    <w:rsid w:val="004E41E4"/>
    <w:rsid w:val="00500525"/>
    <w:rsid w:val="00507181"/>
    <w:rsid w:val="0054466C"/>
    <w:rsid w:val="005473B0"/>
    <w:rsid w:val="005E0E3F"/>
    <w:rsid w:val="00685CAD"/>
    <w:rsid w:val="006860B0"/>
    <w:rsid w:val="0069677F"/>
    <w:rsid w:val="006C382E"/>
    <w:rsid w:val="006E795B"/>
    <w:rsid w:val="007324F2"/>
    <w:rsid w:val="00745379"/>
    <w:rsid w:val="00771E15"/>
    <w:rsid w:val="007926B7"/>
    <w:rsid w:val="00793EC4"/>
    <w:rsid w:val="007C0290"/>
    <w:rsid w:val="007F15DB"/>
    <w:rsid w:val="0080078E"/>
    <w:rsid w:val="00806FB4"/>
    <w:rsid w:val="008311F3"/>
    <w:rsid w:val="008A05B6"/>
    <w:rsid w:val="008D5131"/>
    <w:rsid w:val="008D56DA"/>
    <w:rsid w:val="0092747D"/>
    <w:rsid w:val="009304EB"/>
    <w:rsid w:val="0096254E"/>
    <w:rsid w:val="009E5F01"/>
    <w:rsid w:val="00A140EA"/>
    <w:rsid w:val="00A7199F"/>
    <w:rsid w:val="00AA3DEE"/>
    <w:rsid w:val="00AA76BA"/>
    <w:rsid w:val="00AE3268"/>
    <w:rsid w:val="00B45375"/>
    <w:rsid w:val="00B60C60"/>
    <w:rsid w:val="00B7038F"/>
    <w:rsid w:val="00BF6849"/>
    <w:rsid w:val="00C05C48"/>
    <w:rsid w:val="00C45268"/>
    <w:rsid w:val="00C60729"/>
    <w:rsid w:val="00CA238B"/>
    <w:rsid w:val="00CC1598"/>
    <w:rsid w:val="00CE0448"/>
    <w:rsid w:val="00D2623A"/>
    <w:rsid w:val="00D86410"/>
    <w:rsid w:val="00DB7DB3"/>
    <w:rsid w:val="00E01AD5"/>
    <w:rsid w:val="00E1423E"/>
    <w:rsid w:val="00E7243C"/>
    <w:rsid w:val="00E8278C"/>
    <w:rsid w:val="00E930F2"/>
    <w:rsid w:val="00EB427D"/>
    <w:rsid w:val="00EC7888"/>
    <w:rsid w:val="00F10586"/>
    <w:rsid w:val="00F1070E"/>
    <w:rsid w:val="00F12031"/>
    <w:rsid w:val="00F9559F"/>
    <w:rsid w:val="00FC432B"/>
    <w:rsid w:val="00FC4CC0"/>
    <w:rsid w:val="00FD1245"/>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0D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C0"/>
    <w:rPr>
      <w:rFonts w:ascii="Courier New" w:eastAsia="Times New Roman" w:hAnsi="Courier New" w:cs="Times New Roman"/>
      <w:sz w:val="20"/>
      <w:szCs w:val="20"/>
    </w:rPr>
  </w:style>
  <w:style w:type="paragraph" w:styleId="Heading2">
    <w:name w:val="heading 2"/>
    <w:basedOn w:val="Normal"/>
    <w:next w:val="Normal"/>
    <w:link w:val="Heading2Char"/>
    <w:qFormat/>
    <w:rsid w:val="00FC4CC0"/>
    <w:pPr>
      <w:keepNext/>
      <w:ind w:firstLine="5040"/>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C432B"/>
  </w:style>
  <w:style w:type="character" w:customStyle="1" w:styleId="Heading2Char">
    <w:name w:val="Heading 2 Char"/>
    <w:basedOn w:val="DefaultParagraphFont"/>
    <w:link w:val="Heading2"/>
    <w:rsid w:val="00FC4CC0"/>
    <w:rPr>
      <w:rFonts w:ascii="Times New Roman" w:eastAsia="Times New Roman" w:hAnsi="Times New Roman" w:cs="Times New Roman"/>
      <w:sz w:val="24"/>
      <w:szCs w:val="20"/>
    </w:rPr>
  </w:style>
  <w:style w:type="paragraph" w:styleId="BodyText2">
    <w:name w:val="Body Text 2"/>
    <w:basedOn w:val="Normal"/>
    <w:link w:val="BodyText2Char"/>
    <w:rsid w:val="00FC4CC0"/>
    <w:pPr>
      <w:ind w:firstLine="720"/>
    </w:pPr>
    <w:rPr>
      <w:rFonts w:ascii="Times New Roman" w:hAnsi="Times New Roman"/>
      <w:sz w:val="24"/>
    </w:rPr>
  </w:style>
  <w:style w:type="character" w:customStyle="1" w:styleId="BodyText2Char">
    <w:name w:val="Body Text 2 Char"/>
    <w:basedOn w:val="DefaultParagraphFont"/>
    <w:link w:val="BodyText2"/>
    <w:rsid w:val="00FC4CC0"/>
    <w:rPr>
      <w:rFonts w:ascii="Times New Roman" w:eastAsia="Times New Roman" w:hAnsi="Times New Roman" w:cs="Times New Roman"/>
      <w:sz w:val="24"/>
      <w:szCs w:val="20"/>
    </w:rPr>
  </w:style>
  <w:style w:type="character" w:styleId="Hyperlink">
    <w:name w:val="Hyperlink"/>
    <w:basedOn w:val="DefaultParagraphFont"/>
    <w:rsid w:val="00FC4C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C0"/>
    <w:rPr>
      <w:rFonts w:ascii="Courier New" w:eastAsia="Times New Roman" w:hAnsi="Courier New" w:cs="Times New Roman"/>
      <w:sz w:val="20"/>
      <w:szCs w:val="20"/>
    </w:rPr>
  </w:style>
  <w:style w:type="paragraph" w:styleId="Heading2">
    <w:name w:val="heading 2"/>
    <w:basedOn w:val="Normal"/>
    <w:next w:val="Normal"/>
    <w:link w:val="Heading2Char"/>
    <w:qFormat/>
    <w:rsid w:val="00FC4CC0"/>
    <w:pPr>
      <w:keepNext/>
      <w:ind w:firstLine="5040"/>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C432B"/>
  </w:style>
  <w:style w:type="character" w:customStyle="1" w:styleId="Heading2Char">
    <w:name w:val="Heading 2 Char"/>
    <w:basedOn w:val="DefaultParagraphFont"/>
    <w:link w:val="Heading2"/>
    <w:rsid w:val="00FC4CC0"/>
    <w:rPr>
      <w:rFonts w:ascii="Times New Roman" w:eastAsia="Times New Roman" w:hAnsi="Times New Roman" w:cs="Times New Roman"/>
      <w:sz w:val="24"/>
      <w:szCs w:val="20"/>
    </w:rPr>
  </w:style>
  <w:style w:type="paragraph" w:styleId="BodyText2">
    <w:name w:val="Body Text 2"/>
    <w:basedOn w:val="Normal"/>
    <w:link w:val="BodyText2Char"/>
    <w:rsid w:val="00FC4CC0"/>
    <w:pPr>
      <w:ind w:firstLine="720"/>
    </w:pPr>
    <w:rPr>
      <w:rFonts w:ascii="Times New Roman" w:hAnsi="Times New Roman"/>
      <w:sz w:val="24"/>
    </w:rPr>
  </w:style>
  <w:style w:type="character" w:customStyle="1" w:styleId="BodyText2Char">
    <w:name w:val="Body Text 2 Char"/>
    <w:basedOn w:val="DefaultParagraphFont"/>
    <w:link w:val="BodyText2"/>
    <w:rsid w:val="00FC4CC0"/>
    <w:rPr>
      <w:rFonts w:ascii="Times New Roman" w:eastAsia="Times New Roman" w:hAnsi="Times New Roman" w:cs="Times New Roman"/>
      <w:sz w:val="24"/>
      <w:szCs w:val="20"/>
    </w:rPr>
  </w:style>
  <w:style w:type="character" w:styleId="Hyperlink">
    <w:name w:val="Hyperlink"/>
    <w:basedOn w:val="DefaultParagraphFont"/>
    <w:rsid w:val="00FC4C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4252FAA41A44BAD9D126C89275B0E" ma:contentTypeVersion="12" ma:contentTypeDescription="Create a new document." ma:contentTypeScope="" ma:versionID="87f85fa3906365687d447e1fa0dace52">
  <xsd:schema xmlns:xsd="http://www.w3.org/2001/XMLSchema" xmlns:xs="http://www.w3.org/2001/XMLSchema" xmlns:p="http://schemas.microsoft.com/office/2006/metadata/properties" xmlns:ns1="http://schemas.microsoft.com/sharepoint/v3" xmlns:ns2="343ae18a-3d04-4e59-aa87-cc4de56dbf5d" xmlns:ns3="2c831770-9957-4912-b938-be7eb79aef05" targetNamespace="http://schemas.microsoft.com/office/2006/metadata/properties" ma:root="true" ma:fieldsID="83c765919513a11728fcdffed288e004" ns1:_="" ns2:_="" ns3:_="">
    <xsd:import namespace="http://schemas.microsoft.com/sharepoint/v3"/>
    <xsd:import namespace="343ae18a-3d04-4e59-aa87-cc4de56dbf5d"/>
    <xsd:import namespace="2c831770-9957-4912-b938-be7eb79aef05"/>
    <xsd:element name="properties">
      <xsd:complexType>
        <xsd:sequence>
          <xsd:element name="documentManagement">
            <xsd:complexType>
              <xsd:all>
                <xsd:element ref="ns1:TranslationStateWebId" minOccurs="0"/>
                <xsd:element ref="ns2:_dlc_DocId" minOccurs="0"/>
                <xsd:element ref="ns2:_dlc_DocIdUrl" minOccurs="0"/>
                <xsd:element ref="ns2:_dlc_DocIdPersistId" minOccurs="0"/>
                <xsd:element ref="ns3:Division" minOccurs="0"/>
                <xsd:element ref="ns3:Department" minOccurs="0"/>
                <xsd:element ref="ns3:Template_x0020_Date" minOccurs="0"/>
                <xsd:element ref="ns3:Instructions" minOccurs="0"/>
                <xsd:element ref="ns3: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WebId" ma:index="8" nillable="true" ma:displayName="Site" ma:internalName="TranslationStateWe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e18a-3d04-4e59-aa87-cc4de56dbf5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831770-9957-4912-b938-be7eb79aef05" elementFormDefault="qualified">
    <xsd:import namespace="http://schemas.microsoft.com/office/2006/documentManagement/types"/>
    <xsd:import namespace="http://schemas.microsoft.com/office/infopath/2007/PartnerControls"/>
    <xsd:element name="Division" ma:index="12" nillable="true" ma:displayName="Division" ma:indexed="true" ma:internalName="Division">
      <xsd:simpleType>
        <xsd:restriction base="dms:Text">
          <xsd:maxLength value="255"/>
        </xsd:restriction>
      </xsd:simpleType>
    </xsd:element>
    <xsd:element name="Department" ma:index="13" nillable="true" ma:displayName="Department" ma:internalName="Department">
      <xsd:simpleType>
        <xsd:restriction base="dms:Text">
          <xsd:maxLength value="255"/>
        </xsd:restriction>
      </xsd:simpleType>
    </xsd:element>
    <xsd:element name="Template_x0020_Date" ma:index="14" nillable="true" ma:displayName="Template Date" ma:format="DateOnly" ma:internalName="Template_x0020_Date">
      <xsd:simpleType>
        <xsd:restriction base="dms:DateTime"/>
      </xsd:simpleType>
    </xsd:element>
    <xsd:element name="Instructions" ma:index="15" nillable="true" ma:displayName="Instructions" ma:format="Hyperlink" ma:internalName="Instructions">
      <xsd:complexType>
        <xsd:complexContent>
          <xsd:extension base="dms:URL">
            <xsd:sequence>
              <xsd:element name="Url" type="dms:ValidUrl" minOccurs="0" nillable="true"/>
              <xsd:element name="Description" type="xsd:string" nillable="true"/>
            </xsd:sequence>
          </xsd:extension>
        </xsd:complexContent>
      </xsd:complexType>
    </xsd:element>
    <xsd:element name="Contact" ma:index="16" nillable="true" ma:displayName="Liaison" ma:list="UserInfo" ma:SharePointGroup="0" ma:internalName="Contact"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2c831770-9957-4912-b938-be7eb79aef05">Communications &amp; Marketing</Department>
    <Template_x0020_Date xmlns="2c831770-9957-4912-b938-be7eb79aef05">2015-05-22T04:00:00+00:00</Template_x0020_Date>
    <Instructions xmlns="2c831770-9957-4912-b938-be7eb79aef05">
      <Url xsi:nil="true"/>
      <Description xsi:nil="true"/>
    </Instructions>
    <Contact xmlns="2c831770-9957-4912-b938-be7eb79aef05">
      <UserInfo>
        <DisplayName>i:0#.w|delmar\cnichols</DisplayName>
        <AccountId>107</AccountId>
        <AccountType/>
      </UserInfo>
    </Contact>
    <Division xmlns="2c831770-9957-4912-b938-be7eb79aef05">Executive Direction</Division>
    <_dlc_DocId xmlns="343ae18a-3d04-4e59-aa87-cc4de56dbf5d">FQ5K6PAZVSUW-51-286</_dlc_DocId>
    <_dlc_DocIdUrl xmlns="343ae18a-3d04-4e59-aa87-cc4de56dbf5d">
      <Url>http://intranet.delmar.dasny.org/_layouts/DocIdRedir.aspx?ID=FQ5K6PAZVSUW-51-286</Url>
      <Description>FQ5K6PAZVSUW-51-286</Description>
    </_dlc_DocIdUrl>
    <TranslationStateWebId xmlns="http://schemas.microsoft.com/sharepoint/v3" xsi:nil="true"/>
    <_dlc_DocIdPersistId xmlns="343ae18a-3d04-4e59-aa87-cc4de56dbf5d">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3F25-CD13-468A-98AD-BDC97CD9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ae18a-3d04-4e59-aa87-cc4de56dbf5d"/>
    <ds:schemaRef ds:uri="2c831770-9957-4912-b938-be7eb79ae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64384-B44F-4C92-AB40-4159CF83921E}">
  <ds:schemaRefs>
    <ds:schemaRef ds:uri="http://schemas.microsoft.com/sharepoint/v3/contenttype/forms"/>
  </ds:schemaRefs>
</ds:datastoreItem>
</file>

<file path=customXml/itemProps3.xml><?xml version="1.0" encoding="utf-8"?>
<ds:datastoreItem xmlns:ds="http://schemas.openxmlformats.org/officeDocument/2006/customXml" ds:itemID="{AAAA4FE5-0C2F-4123-89A9-8FCE851FFEB6}">
  <ds:schemaRefs>
    <ds:schemaRef ds:uri="http://schemas.microsoft.com/sharepoint/v3"/>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343ae18a-3d04-4e59-aa87-cc4de56dbf5d"/>
    <ds:schemaRef ds:uri="http://purl.org/dc/terms/"/>
    <ds:schemaRef ds:uri="http://schemas.microsoft.com/office/infopath/2007/PartnerControls"/>
    <ds:schemaRef ds:uri="http://schemas.openxmlformats.org/package/2006/metadata/core-properties"/>
    <ds:schemaRef ds:uri="2c831770-9957-4912-b938-be7eb79aef05"/>
  </ds:schemaRefs>
</ds:datastoreItem>
</file>

<file path=customXml/itemProps4.xml><?xml version="1.0" encoding="utf-8"?>
<ds:datastoreItem xmlns:ds="http://schemas.openxmlformats.org/officeDocument/2006/customXml" ds:itemID="{DE8DB145-9384-4CB4-A89D-00E3FB0A7BA8}">
  <ds:schemaRefs>
    <ds:schemaRef ds:uri="http://schemas.microsoft.com/sharepoint/events"/>
  </ds:schemaRefs>
</ds:datastoreItem>
</file>

<file path=customXml/itemProps5.xml><?xml version="1.0" encoding="utf-8"?>
<ds:datastoreItem xmlns:ds="http://schemas.openxmlformats.org/officeDocument/2006/customXml" ds:itemID="{2B1DD0C8-F139-4054-AA9A-F05CB639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 Christina</dc:creator>
  <cp:lastModifiedBy>Steve W-B</cp:lastModifiedBy>
  <cp:revision>6</cp:revision>
  <cp:lastPrinted>2015-06-05T13:53:00Z</cp:lastPrinted>
  <dcterms:created xsi:type="dcterms:W3CDTF">2016-03-08T14:36:00Z</dcterms:created>
  <dcterms:modified xsi:type="dcterms:W3CDTF">2016-03-29T19:07:00Z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0x010100C854252FAA41A44BAD9D126C89275B0E</vt:lpwstr>
  </property>
  <property fmtid="{D5CDD505-2E9C-101B-9397-08002B2CF9AE}" pid="3" name="_dlc_DocIdItemGuid">
    <vt:lpwstr>540e5924-761a-44ce-b6d5-1e6609b1e08a</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