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C8" w:rsidRPr="009231F3" w:rsidRDefault="002A3191" w:rsidP="00FE1507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</w:rPr>
      </w:pPr>
      <w:r>
        <w:rPr>
          <w:rFonts w:ascii="Times New Roman" w:hAnsi="Times New Roman" w:cs="Times New Roman"/>
          <w:b/>
          <w:color w:val="548DD4" w:themeColor="text2" w:themeTint="99"/>
        </w:rPr>
        <w:t>Instructions to Design Professional to edit standard DASNY General Requirements Sections</w:t>
      </w:r>
    </w:p>
    <w:p w:rsidR="005F192A" w:rsidRPr="00A2569B" w:rsidRDefault="005F192A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C63B5" w:rsidRPr="00A2569B" w:rsidRDefault="00427DC8" w:rsidP="00FE150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i/>
          <w:sz w:val="20"/>
          <w:szCs w:val="20"/>
        </w:rPr>
        <w:t>*Instruction</w:t>
      </w:r>
      <w:r w:rsidR="001434E6" w:rsidRPr="00A2569B">
        <w:rPr>
          <w:rFonts w:ascii="Times New Roman" w:hAnsi="Times New Roman" w:cs="Times New Roman"/>
          <w:i/>
          <w:sz w:val="20"/>
          <w:szCs w:val="20"/>
        </w:rPr>
        <w:t>s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 to Design Professional</w:t>
      </w:r>
      <w:r w:rsidR="00FA3047">
        <w:rPr>
          <w:rFonts w:ascii="Times New Roman" w:hAnsi="Times New Roman" w:cs="Times New Roman"/>
          <w:i/>
          <w:sz w:val="20"/>
          <w:szCs w:val="20"/>
        </w:rPr>
        <w:t xml:space="preserve">; the current list represent standard sections required for all Projects with indicated edits, the Design Professional shall add individual sections to suit the Project and submit </w:t>
      </w:r>
      <w:r w:rsidR="00FE1507">
        <w:rPr>
          <w:rFonts w:ascii="Times New Roman" w:hAnsi="Times New Roman" w:cs="Times New Roman"/>
          <w:i/>
          <w:sz w:val="20"/>
          <w:szCs w:val="20"/>
        </w:rPr>
        <w:t xml:space="preserve">added sections </w:t>
      </w:r>
      <w:r w:rsidR="00FA3047">
        <w:rPr>
          <w:rFonts w:ascii="Times New Roman" w:hAnsi="Times New Roman" w:cs="Times New Roman"/>
          <w:i/>
          <w:sz w:val="20"/>
          <w:szCs w:val="20"/>
        </w:rPr>
        <w:t>as part of the design review process</w:t>
      </w:r>
      <w:r w:rsidR="002A3191">
        <w:rPr>
          <w:rFonts w:ascii="Times New Roman" w:hAnsi="Times New Roman" w:cs="Times New Roman"/>
          <w:i/>
          <w:sz w:val="20"/>
          <w:szCs w:val="20"/>
        </w:rPr>
        <w:t xml:space="preserve">, complete a project specific Table of Contents that includes Division 0 Documents, specific General Requirements Sections,  Individual Technical Specifications and drawings </w:t>
      </w:r>
    </w:p>
    <w:p w:rsidR="00AC63B5" w:rsidRDefault="00AC63B5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6DD8" w:rsidRPr="00236133" w:rsidRDefault="00E86DD8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011200 – CONTRACT SUMMARY OF WORK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CB5952" w:rsidRPr="00A2569B">
        <w:rPr>
          <w:rFonts w:ascii="Times New Roman" w:hAnsi="Times New Roman" w:cs="Times New Roman"/>
        </w:rPr>
        <w:t xml:space="preserve">  Responsibilities of each contract for the work, coordination </w:t>
      </w:r>
      <w:r w:rsidR="0099006F">
        <w:rPr>
          <w:rFonts w:ascii="Times New Roman" w:hAnsi="Times New Roman" w:cs="Times New Roman"/>
        </w:rPr>
        <w:t>for</w:t>
      </w:r>
      <w:r w:rsidR="00CB5952" w:rsidRPr="00A2569B">
        <w:rPr>
          <w:rFonts w:ascii="Times New Roman" w:hAnsi="Times New Roman" w:cs="Times New Roman"/>
        </w:rPr>
        <w:t xml:space="preserve"> temporary facilities and controls</w:t>
      </w:r>
    </w:p>
    <w:p w:rsidR="00CB5952" w:rsidRPr="00A2569B" w:rsidRDefault="008C2232" w:rsidP="00FE150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i/>
          <w:sz w:val="20"/>
          <w:szCs w:val="20"/>
        </w:rPr>
        <w:t>*</w:t>
      </w:r>
      <w:r w:rsidR="003A667E">
        <w:rPr>
          <w:rFonts w:ascii="Times New Roman" w:hAnsi="Times New Roman" w:cs="Times New Roman"/>
          <w:i/>
          <w:sz w:val="20"/>
          <w:szCs w:val="20"/>
        </w:rPr>
        <w:t xml:space="preserve">Edit paragraph 1.4,B and 1.5,A,8b to select project scheduler; 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>Edit</w:t>
      </w:r>
      <w:r w:rsidR="0098054A" w:rsidRPr="00A25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55217" w:rsidRPr="00A2569B">
        <w:rPr>
          <w:rFonts w:ascii="Times New Roman" w:hAnsi="Times New Roman" w:cs="Times New Roman"/>
          <w:i/>
          <w:sz w:val="20"/>
          <w:szCs w:val="20"/>
        </w:rPr>
        <w:t>or delete paragraphs 1.</w:t>
      </w:r>
      <w:r w:rsidR="002632C3">
        <w:rPr>
          <w:rFonts w:ascii="Times New Roman" w:hAnsi="Times New Roman" w:cs="Times New Roman"/>
          <w:i/>
          <w:sz w:val="20"/>
          <w:szCs w:val="20"/>
        </w:rPr>
        <w:t>5</w:t>
      </w:r>
      <w:r w:rsidR="00955217" w:rsidRPr="00A2569B">
        <w:rPr>
          <w:rFonts w:ascii="Times New Roman" w:hAnsi="Times New Roman" w:cs="Times New Roman"/>
          <w:i/>
          <w:sz w:val="20"/>
          <w:szCs w:val="20"/>
        </w:rPr>
        <w:t xml:space="preserve"> through 1.11 to suit the </w:t>
      </w:r>
      <w:r w:rsidR="00121434" w:rsidRPr="00A2569B">
        <w:rPr>
          <w:rFonts w:ascii="Times New Roman" w:hAnsi="Times New Roman" w:cs="Times New Roman"/>
          <w:i/>
          <w:sz w:val="20"/>
          <w:szCs w:val="20"/>
        </w:rPr>
        <w:t>W</w:t>
      </w:r>
      <w:r w:rsidR="00955217" w:rsidRPr="00A2569B">
        <w:rPr>
          <w:rFonts w:ascii="Times New Roman" w:hAnsi="Times New Roman" w:cs="Times New Roman"/>
          <w:i/>
          <w:sz w:val="20"/>
          <w:szCs w:val="20"/>
        </w:rPr>
        <w:t xml:space="preserve">ork of each </w:t>
      </w:r>
      <w:r w:rsidR="00121434" w:rsidRPr="00A2569B">
        <w:rPr>
          <w:rFonts w:ascii="Times New Roman" w:hAnsi="Times New Roman" w:cs="Times New Roman"/>
          <w:i/>
          <w:sz w:val="20"/>
          <w:szCs w:val="20"/>
        </w:rPr>
        <w:t>C</w:t>
      </w:r>
      <w:r w:rsidR="00955217" w:rsidRPr="00A2569B">
        <w:rPr>
          <w:rFonts w:ascii="Times New Roman" w:hAnsi="Times New Roman" w:cs="Times New Roman"/>
          <w:i/>
          <w:sz w:val="20"/>
          <w:szCs w:val="20"/>
        </w:rPr>
        <w:t>ontract; no other edit permitted</w:t>
      </w:r>
      <w:r w:rsidR="00FA55A3" w:rsidRPr="00A2569B">
        <w:rPr>
          <w:rFonts w:ascii="Times New Roman" w:hAnsi="Times New Roman" w:cs="Times New Roman"/>
          <w:i/>
          <w:sz w:val="20"/>
          <w:szCs w:val="20"/>
        </w:rPr>
        <w:t>; coordinate closely with Section 015000 – Temporary Facilities and Controls</w:t>
      </w:r>
    </w:p>
    <w:p w:rsidR="00337875" w:rsidRPr="00236133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012100 – ALLOWANCES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CB5952" w:rsidRPr="00A2569B">
        <w:rPr>
          <w:rFonts w:ascii="Times New Roman" w:hAnsi="Times New Roman" w:cs="Times New Roman"/>
        </w:rPr>
        <w:t xml:space="preserve">  Provisions for cash allowances including</w:t>
      </w:r>
      <w:r w:rsidR="006B222C" w:rsidRPr="00A2569B">
        <w:rPr>
          <w:rFonts w:ascii="Times New Roman" w:hAnsi="Times New Roman" w:cs="Times New Roman"/>
        </w:rPr>
        <w:t xml:space="preserve"> </w:t>
      </w:r>
      <w:r w:rsidR="00CB5952" w:rsidRPr="00A2569B">
        <w:rPr>
          <w:rFonts w:ascii="Times New Roman" w:hAnsi="Times New Roman" w:cs="Times New Roman"/>
        </w:rPr>
        <w:t>lump-sum, unit cost, contingency allowances</w:t>
      </w:r>
    </w:p>
    <w:p w:rsidR="007E3D89" w:rsidRPr="00A2569B" w:rsidRDefault="008C2232" w:rsidP="00FE150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i/>
          <w:sz w:val="20"/>
          <w:szCs w:val="20"/>
        </w:rPr>
        <w:t>*</w:t>
      </w:r>
      <w:r w:rsidR="00CB5952" w:rsidRPr="00A2569B">
        <w:rPr>
          <w:rFonts w:ascii="Times New Roman" w:hAnsi="Times New Roman" w:cs="Times New Roman"/>
          <w:i/>
          <w:sz w:val="20"/>
          <w:szCs w:val="20"/>
        </w:rPr>
        <w:t>Eliminate section if not used</w:t>
      </w:r>
      <w:r w:rsidR="0098054A" w:rsidRPr="00A2569B">
        <w:rPr>
          <w:rFonts w:ascii="Times New Roman" w:hAnsi="Times New Roman" w:cs="Times New Roman"/>
          <w:i/>
          <w:sz w:val="20"/>
          <w:szCs w:val="20"/>
        </w:rPr>
        <w:t>;</w:t>
      </w:r>
      <w:r w:rsidR="00CB5952" w:rsidRPr="00A25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E3D89" w:rsidRPr="00A2569B">
        <w:rPr>
          <w:rFonts w:ascii="Times New Roman" w:hAnsi="Times New Roman" w:cs="Times New Roman"/>
          <w:i/>
          <w:sz w:val="20"/>
          <w:szCs w:val="20"/>
        </w:rPr>
        <w:t xml:space="preserve">if used, copy and re-edit </w:t>
      </w:r>
      <w:r w:rsidR="00F93884" w:rsidRPr="00A2569B">
        <w:rPr>
          <w:rFonts w:ascii="Times New Roman" w:hAnsi="Times New Roman" w:cs="Times New Roman"/>
          <w:i/>
          <w:sz w:val="20"/>
          <w:szCs w:val="20"/>
        </w:rPr>
        <w:t xml:space="preserve">paragraph 3.3 - </w:t>
      </w:r>
      <w:r w:rsidR="007E3D89" w:rsidRPr="00A2569B">
        <w:rPr>
          <w:rFonts w:ascii="Times New Roman" w:hAnsi="Times New Roman" w:cs="Times New Roman"/>
          <w:i/>
          <w:sz w:val="20"/>
          <w:szCs w:val="20"/>
        </w:rPr>
        <w:t xml:space="preserve">schedule of allowances </w:t>
      </w:r>
      <w:r w:rsidR="00955217" w:rsidRPr="00A2569B">
        <w:rPr>
          <w:rFonts w:ascii="Times New Roman" w:hAnsi="Times New Roman" w:cs="Times New Roman"/>
          <w:i/>
          <w:sz w:val="20"/>
          <w:szCs w:val="20"/>
        </w:rPr>
        <w:t>to suit</w:t>
      </w:r>
      <w:r w:rsidR="007E3D89" w:rsidRPr="00A25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21434" w:rsidRPr="00A2569B">
        <w:rPr>
          <w:rFonts w:ascii="Times New Roman" w:hAnsi="Times New Roman" w:cs="Times New Roman"/>
          <w:i/>
          <w:sz w:val="20"/>
          <w:szCs w:val="20"/>
        </w:rPr>
        <w:t>P</w:t>
      </w:r>
      <w:r w:rsidR="007E3D89" w:rsidRPr="00A2569B">
        <w:rPr>
          <w:rFonts w:ascii="Times New Roman" w:hAnsi="Times New Roman" w:cs="Times New Roman"/>
          <w:i/>
          <w:sz w:val="20"/>
          <w:szCs w:val="20"/>
        </w:rPr>
        <w:t>roject; no other edit permitted</w:t>
      </w:r>
    </w:p>
    <w:p w:rsidR="00337875" w:rsidRPr="00236133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012300 – ALTERNATES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C026B1" w:rsidRPr="00A2569B">
        <w:rPr>
          <w:rFonts w:ascii="Times New Roman" w:hAnsi="Times New Roman" w:cs="Times New Roman"/>
        </w:rPr>
        <w:t xml:space="preserve">  Provisions for change-of-scope and cost-comparison type alternates</w:t>
      </w:r>
    </w:p>
    <w:p w:rsidR="00C026B1" w:rsidRPr="00A2569B" w:rsidRDefault="008C2232" w:rsidP="00FE150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i/>
          <w:sz w:val="20"/>
          <w:szCs w:val="20"/>
        </w:rPr>
        <w:t>*</w:t>
      </w:r>
      <w:r w:rsidR="00CB5952" w:rsidRPr="00A2569B">
        <w:rPr>
          <w:rFonts w:ascii="Times New Roman" w:hAnsi="Times New Roman" w:cs="Times New Roman"/>
          <w:i/>
          <w:sz w:val="20"/>
          <w:szCs w:val="20"/>
        </w:rPr>
        <w:t>Eliminate section if not used</w:t>
      </w:r>
      <w:r w:rsidR="008631F5" w:rsidRPr="00A2569B">
        <w:rPr>
          <w:rFonts w:ascii="Times New Roman" w:hAnsi="Times New Roman" w:cs="Times New Roman"/>
          <w:i/>
          <w:sz w:val="20"/>
          <w:szCs w:val="20"/>
        </w:rPr>
        <w:t>;</w:t>
      </w:r>
      <w:r w:rsidR="00CB5952" w:rsidRPr="00A25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2560C" w:rsidRPr="00A2569B">
        <w:rPr>
          <w:rFonts w:ascii="Times New Roman" w:hAnsi="Times New Roman" w:cs="Times New Roman"/>
          <w:i/>
          <w:sz w:val="20"/>
          <w:szCs w:val="20"/>
        </w:rPr>
        <w:t>if used, copy and re-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="00F93884" w:rsidRPr="00A2569B">
        <w:rPr>
          <w:rFonts w:ascii="Times New Roman" w:hAnsi="Times New Roman" w:cs="Times New Roman"/>
          <w:i/>
          <w:sz w:val="20"/>
          <w:szCs w:val="20"/>
        </w:rPr>
        <w:t xml:space="preserve">paragraph 3.1 - </w:t>
      </w:r>
      <w:r w:rsidR="00A2560C" w:rsidRPr="00A2569B">
        <w:rPr>
          <w:rFonts w:ascii="Times New Roman" w:hAnsi="Times New Roman" w:cs="Times New Roman"/>
          <w:i/>
          <w:sz w:val="20"/>
          <w:szCs w:val="20"/>
        </w:rPr>
        <w:t xml:space="preserve">schedule of alternates </w:t>
      </w:r>
      <w:r w:rsidR="00730C5A" w:rsidRPr="00A2569B">
        <w:rPr>
          <w:rFonts w:ascii="Times New Roman" w:hAnsi="Times New Roman" w:cs="Times New Roman"/>
          <w:i/>
          <w:sz w:val="20"/>
          <w:szCs w:val="20"/>
        </w:rPr>
        <w:t>to suit</w:t>
      </w:r>
      <w:r w:rsidR="00A2560C" w:rsidRPr="00A25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21434" w:rsidRPr="00A2569B">
        <w:rPr>
          <w:rFonts w:ascii="Times New Roman" w:hAnsi="Times New Roman" w:cs="Times New Roman"/>
          <w:i/>
          <w:sz w:val="20"/>
          <w:szCs w:val="20"/>
        </w:rPr>
        <w:t>P</w:t>
      </w:r>
      <w:r w:rsidR="00A2560C" w:rsidRPr="00A2569B">
        <w:rPr>
          <w:rFonts w:ascii="Times New Roman" w:hAnsi="Times New Roman" w:cs="Times New Roman"/>
          <w:i/>
          <w:sz w:val="20"/>
          <w:szCs w:val="20"/>
        </w:rPr>
        <w:t>roject; no other edit permitted</w:t>
      </w:r>
    </w:p>
    <w:p w:rsidR="00337875" w:rsidRPr="00236133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7890" w:rsidRPr="009231F3" w:rsidRDefault="00C57890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012900 – PAYMENT PROCEDURES</w:t>
      </w:r>
    </w:p>
    <w:p w:rsidR="00C57890" w:rsidRPr="00A2569B" w:rsidRDefault="00C57890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  Administrative requirements for Contractor’s Application for Payment</w:t>
      </w:r>
    </w:p>
    <w:p w:rsidR="00C57890" w:rsidRPr="00A2569B" w:rsidRDefault="0098054A" w:rsidP="00603C49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i/>
          <w:sz w:val="20"/>
          <w:szCs w:val="20"/>
        </w:rPr>
        <w:t>*</w:t>
      </w:r>
      <w:r w:rsidR="00603C49">
        <w:rPr>
          <w:rFonts w:ascii="Times New Roman" w:hAnsi="Times New Roman" w:cs="Times New Roman"/>
          <w:i/>
          <w:sz w:val="20"/>
          <w:szCs w:val="20"/>
        </w:rPr>
        <w:t>Edit out unused related sections in paragraph 1.2B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; </w:t>
      </w:r>
      <w:r w:rsidR="0085033D">
        <w:rPr>
          <w:rFonts w:ascii="Times New Roman" w:hAnsi="Times New Roman" w:cs="Times New Roman"/>
          <w:i/>
          <w:sz w:val="20"/>
          <w:szCs w:val="20"/>
        </w:rPr>
        <w:t xml:space="preserve">complete and attach “Schedule of Values”, 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no </w:t>
      </w:r>
      <w:r w:rsidR="0085033D">
        <w:rPr>
          <w:rFonts w:ascii="Times New Roman" w:hAnsi="Times New Roman" w:cs="Times New Roman"/>
          <w:i/>
          <w:sz w:val="20"/>
          <w:szCs w:val="20"/>
        </w:rPr>
        <w:t xml:space="preserve">other 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>edit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 permitted</w:t>
      </w:r>
    </w:p>
    <w:p w:rsidR="0098054A" w:rsidRPr="00236133" w:rsidRDefault="0098054A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013100 – PROJECT MANAGEMENT AND COORDINATION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8C2232" w:rsidRPr="00A2569B">
        <w:rPr>
          <w:rFonts w:ascii="Times New Roman" w:hAnsi="Times New Roman" w:cs="Times New Roman"/>
        </w:rPr>
        <w:t xml:space="preserve">  Administrative requirements for project meetings; preconstruction, construction kick-off, progress; RFIs and Web sites</w:t>
      </w:r>
    </w:p>
    <w:p w:rsidR="00337875" w:rsidRPr="00A2569B" w:rsidRDefault="008631F5" w:rsidP="00FE1507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2569B">
        <w:rPr>
          <w:rFonts w:ascii="Times New Roman" w:hAnsi="Times New Roman" w:cs="Times New Roman"/>
          <w:sz w:val="20"/>
          <w:szCs w:val="20"/>
        </w:rPr>
        <w:t>*</w:t>
      </w:r>
      <w:r w:rsidR="00603C49">
        <w:rPr>
          <w:rFonts w:ascii="Times New Roman" w:hAnsi="Times New Roman" w:cs="Times New Roman"/>
          <w:i/>
          <w:sz w:val="20"/>
          <w:szCs w:val="20"/>
        </w:rPr>
        <w:t>Edit out unused related sections in paragraph 1.2C,</w:t>
      </w:r>
      <w:r w:rsidR="00603C49" w:rsidRPr="00A25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0C5A" w:rsidRPr="00A2569B">
        <w:rPr>
          <w:rFonts w:ascii="Times New Roman" w:hAnsi="Times New Roman" w:cs="Times New Roman"/>
          <w:i/>
          <w:sz w:val="20"/>
          <w:szCs w:val="20"/>
        </w:rPr>
        <w:t>Edit paragraph 1.4 as follows -</w:t>
      </w:r>
      <w:r w:rsidR="00730C5A" w:rsidRPr="00A2569B">
        <w:rPr>
          <w:rFonts w:ascii="Times New Roman" w:hAnsi="Times New Roman" w:cs="Times New Roman"/>
          <w:sz w:val="20"/>
          <w:szCs w:val="20"/>
        </w:rPr>
        <w:t xml:space="preserve"> </w:t>
      </w:r>
      <w:r w:rsidR="00AB34D5" w:rsidRPr="00A2569B">
        <w:rPr>
          <w:rFonts w:ascii="Times New Roman" w:hAnsi="Times New Roman" w:cs="Times New Roman"/>
          <w:i/>
          <w:sz w:val="20"/>
          <w:szCs w:val="20"/>
        </w:rPr>
        <w:t xml:space="preserve">Retain </w:t>
      </w:r>
      <w:r w:rsidR="00730C5A" w:rsidRPr="00A2569B">
        <w:rPr>
          <w:rFonts w:ascii="Times New Roman" w:hAnsi="Times New Roman" w:cs="Times New Roman"/>
          <w:i/>
          <w:sz w:val="20"/>
          <w:szCs w:val="20"/>
        </w:rPr>
        <w:t>sub</w:t>
      </w:r>
      <w:r w:rsidR="00AB34D5" w:rsidRPr="00A2569B">
        <w:rPr>
          <w:rFonts w:ascii="Times New Roman" w:hAnsi="Times New Roman" w:cs="Times New Roman"/>
          <w:i/>
          <w:sz w:val="20"/>
          <w:szCs w:val="20"/>
        </w:rPr>
        <w:t xml:space="preserve">paragraph A and delete </w:t>
      </w:r>
      <w:r w:rsidR="00730C5A" w:rsidRPr="00A2569B">
        <w:rPr>
          <w:rFonts w:ascii="Times New Roman" w:hAnsi="Times New Roman" w:cs="Times New Roman"/>
          <w:i/>
          <w:sz w:val="20"/>
          <w:szCs w:val="20"/>
        </w:rPr>
        <w:t>sub</w:t>
      </w:r>
      <w:r w:rsidR="00AB34D5" w:rsidRPr="00A2569B">
        <w:rPr>
          <w:rFonts w:ascii="Times New Roman" w:hAnsi="Times New Roman" w:cs="Times New Roman"/>
          <w:i/>
          <w:sz w:val="20"/>
          <w:szCs w:val="20"/>
        </w:rPr>
        <w:t xml:space="preserve">paragraph B for single contract project </w:t>
      </w:r>
      <w:r w:rsidR="00AB34D5" w:rsidRPr="00A2569B">
        <w:rPr>
          <w:rFonts w:ascii="Times New Roman" w:hAnsi="Times New Roman" w:cs="Times New Roman"/>
          <w:b/>
          <w:i/>
          <w:sz w:val="20"/>
          <w:szCs w:val="20"/>
        </w:rPr>
        <w:t>or</w:t>
      </w:r>
      <w:r w:rsidR="00AB34D5" w:rsidRPr="00A2569B">
        <w:rPr>
          <w:rFonts w:ascii="Times New Roman" w:hAnsi="Times New Roman" w:cs="Times New Roman"/>
          <w:i/>
          <w:sz w:val="20"/>
          <w:szCs w:val="20"/>
        </w:rPr>
        <w:t xml:space="preserve"> Retain </w:t>
      </w:r>
      <w:r w:rsidR="00730C5A" w:rsidRPr="00A2569B">
        <w:rPr>
          <w:rFonts w:ascii="Times New Roman" w:hAnsi="Times New Roman" w:cs="Times New Roman"/>
          <w:i/>
          <w:sz w:val="20"/>
          <w:szCs w:val="20"/>
        </w:rPr>
        <w:t>sub</w:t>
      </w:r>
      <w:r w:rsidR="00AB34D5" w:rsidRPr="00A2569B">
        <w:rPr>
          <w:rFonts w:ascii="Times New Roman" w:hAnsi="Times New Roman" w:cs="Times New Roman"/>
          <w:i/>
          <w:sz w:val="20"/>
          <w:szCs w:val="20"/>
        </w:rPr>
        <w:t xml:space="preserve">paragraph B and delete </w:t>
      </w:r>
      <w:r w:rsidR="00730C5A" w:rsidRPr="00A2569B">
        <w:rPr>
          <w:rFonts w:ascii="Times New Roman" w:hAnsi="Times New Roman" w:cs="Times New Roman"/>
          <w:i/>
          <w:sz w:val="20"/>
          <w:szCs w:val="20"/>
        </w:rPr>
        <w:t>sub</w:t>
      </w:r>
      <w:r w:rsidR="00AB34D5" w:rsidRPr="00A2569B">
        <w:rPr>
          <w:rFonts w:ascii="Times New Roman" w:hAnsi="Times New Roman" w:cs="Times New Roman"/>
          <w:i/>
          <w:sz w:val="20"/>
          <w:szCs w:val="20"/>
        </w:rPr>
        <w:t>paragraph A for multi-contracts project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; no </w:t>
      </w:r>
      <w:r w:rsidR="00AB34D5" w:rsidRPr="00A2569B">
        <w:rPr>
          <w:rFonts w:ascii="Times New Roman" w:hAnsi="Times New Roman" w:cs="Times New Roman"/>
          <w:i/>
          <w:sz w:val="20"/>
          <w:szCs w:val="20"/>
        </w:rPr>
        <w:t xml:space="preserve">other 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Pr="00A2569B">
        <w:rPr>
          <w:rFonts w:ascii="Times New Roman" w:hAnsi="Times New Roman" w:cs="Times New Roman"/>
          <w:i/>
          <w:sz w:val="20"/>
          <w:szCs w:val="20"/>
        </w:rPr>
        <w:t>permitted</w:t>
      </w:r>
    </w:p>
    <w:p w:rsidR="008631F5" w:rsidRPr="00236133" w:rsidRDefault="008631F5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013200 – CONSTRUCTION PROGRESS DOCUMENTATION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8C2232" w:rsidRPr="00A2569B">
        <w:rPr>
          <w:rFonts w:ascii="Times New Roman" w:hAnsi="Times New Roman" w:cs="Times New Roman"/>
        </w:rPr>
        <w:t xml:space="preserve">  Contractor’s responsibility to coordinate</w:t>
      </w:r>
      <w:r w:rsidR="00E53624" w:rsidRPr="00A2569B">
        <w:rPr>
          <w:rFonts w:ascii="Times New Roman" w:hAnsi="Times New Roman" w:cs="Times New Roman"/>
        </w:rPr>
        <w:t xml:space="preserve"> and </w:t>
      </w:r>
      <w:r w:rsidR="008C2232" w:rsidRPr="00A2569B">
        <w:rPr>
          <w:rFonts w:ascii="Times New Roman" w:hAnsi="Times New Roman" w:cs="Times New Roman"/>
        </w:rPr>
        <w:t xml:space="preserve">cooperate </w:t>
      </w:r>
      <w:r w:rsidR="00E53624" w:rsidRPr="00A2569B">
        <w:rPr>
          <w:rFonts w:ascii="Times New Roman" w:hAnsi="Times New Roman" w:cs="Times New Roman"/>
        </w:rPr>
        <w:t xml:space="preserve">with </w:t>
      </w:r>
      <w:r w:rsidR="008C2232" w:rsidRPr="00A2569B">
        <w:rPr>
          <w:rFonts w:ascii="Times New Roman" w:hAnsi="Times New Roman" w:cs="Times New Roman"/>
        </w:rPr>
        <w:t>Owner</w:t>
      </w:r>
      <w:r w:rsidR="00E53624" w:rsidRPr="00A2569B">
        <w:rPr>
          <w:rFonts w:ascii="Times New Roman" w:hAnsi="Times New Roman" w:cs="Times New Roman"/>
        </w:rPr>
        <w:t xml:space="preserve"> to maintain</w:t>
      </w:r>
      <w:r w:rsidR="008C2232" w:rsidRPr="00A2569B">
        <w:rPr>
          <w:rFonts w:ascii="Times New Roman" w:hAnsi="Times New Roman" w:cs="Times New Roman"/>
        </w:rPr>
        <w:t xml:space="preserve"> P6 </w:t>
      </w:r>
      <w:r w:rsidR="00E75C95" w:rsidRPr="00A2569B">
        <w:rPr>
          <w:rFonts w:ascii="Times New Roman" w:hAnsi="Times New Roman" w:cs="Times New Roman"/>
        </w:rPr>
        <w:t>Project Management (s</w:t>
      </w:r>
      <w:r w:rsidR="008C2232" w:rsidRPr="00A2569B">
        <w:rPr>
          <w:rFonts w:ascii="Times New Roman" w:hAnsi="Times New Roman" w:cs="Times New Roman"/>
        </w:rPr>
        <w:t>chedul</w:t>
      </w:r>
      <w:r w:rsidR="00E75C95" w:rsidRPr="00A2569B">
        <w:rPr>
          <w:rFonts w:ascii="Times New Roman" w:hAnsi="Times New Roman" w:cs="Times New Roman"/>
        </w:rPr>
        <w:t>ing software)</w:t>
      </w:r>
      <w:r w:rsidR="008C2232" w:rsidRPr="00A2569B">
        <w:rPr>
          <w:rFonts w:ascii="Times New Roman" w:hAnsi="Times New Roman" w:cs="Times New Roman"/>
        </w:rPr>
        <w:t>; Contractor’s reports</w:t>
      </w:r>
    </w:p>
    <w:p w:rsidR="008631F5" w:rsidRPr="00A2569B" w:rsidRDefault="008631F5" w:rsidP="00FE1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2569B">
        <w:rPr>
          <w:rFonts w:ascii="Times New Roman" w:hAnsi="Times New Roman" w:cs="Times New Roman"/>
          <w:sz w:val="20"/>
          <w:szCs w:val="20"/>
        </w:rPr>
        <w:t>*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>Provide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 section in its entirety; </w:t>
      </w:r>
      <w:r w:rsidR="00486128">
        <w:rPr>
          <w:rFonts w:ascii="Times New Roman" w:hAnsi="Times New Roman" w:cs="Times New Roman"/>
          <w:i/>
          <w:sz w:val="20"/>
          <w:szCs w:val="20"/>
        </w:rPr>
        <w:t>attach approved “</w:t>
      </w:r>
      <w:r w:rsidR="00955FB2">
        <w:rPr>
          <w:rFonts w:ascii="Times New Roman" w:hAnsi="Times New Roman" w:cs="Times New Roman"/>
          <w:i/>
          <w:sz w:val="20"/>
          <w:szCs w:val="20"/>
        </w:rPr>
        <w:t>Bid</w:t>
      </w:r>
      <w:r w:rsidR="00486128">
        <w:rPr>
          <w:rFonts w:ascii="Times New Roman" w:hAnsi="Times New Roman" w:cs="Times New Roman"/>
          <w:i/>
          <w:sz w:val="20"/>
          <w:szCs w:val="20"/>
        </w:rPr>
        <w:t xml:space="preserve"> Milestone Schedule”; 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no </w:t>
      </w:r>
      <w:r w:rsidR="00486128">
        <w:rPr>
          <w:rFonts w:ascii="Times New Roman" w:hAnsi="Times New Roman" w:cs="Times New Roman"/>
          <w:i/>
          <w:sz w:val="20"/>
          <w:szCs w:val="20"/>
        </w:rPr>
        <w:t xml:space="preserve">other 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Pr="00A2569B">
        <w:rPr>
          <w:rFonts w:ascii="Times New Roman" w:hAnsi="Times New Roman" w:cs="Times New Roman"/>
          <w:i/>
          <w:sz w:val="20"/>
          <w:szCs w:val="20"/>
        </w:rPr>
        <w:t>permitted</w:t>
      </w:r>
    </w:p>
    <w:p w:rsidR="00337875" w:rsidRPr="00236133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013300 – SUBMITTAL PROCEDURE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2B2B30" w:rsidRPr="00A2569B">
        <w:rPr>
          <w:rFonts w:ascii="Times New Roman" w:hAnsi="Times New Roman" w:cs="Times New Roman"/>
        </w:rPr>
        <w:t xml:space="preserve">  Procedures for action and informational submittals including product submittals and submittal schedule</w:t>
      </w:r>
    </w:p>
    <w:p w:rsidR="00C026B1" w:rsidRPr="00A2569B" w:rsidRDefault="008C2232" w:rsidP="00FE1507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i/>
          <w:sz w:val="20"/>
          <w:szCs w:val="20"/>
        </w:rPr>
        <w:t>*</w:t>
      </w:r>
      <w:r w:rsidR="0085033D">
        <w:rPr>
          <w:rFonts w:ascii="Times New Roman" w:hAnsi="Times New Roman" w:cs="Times New Roman"/>
          <w:i/>
          <w:sz w:val="20"/>
          <w:szCs w:val="20"/>
        </w:rPr>
        <w:t>Provide section in its entirety, c</w:t>
      </w:r>
      <w:r w:rsidR="008631F5" w:rsidRPr="00A2569B">
        <w:rPr>
          <w:rFonts w:ascii="Times New Roman" w:hAnsi="Times New Roman" w:cs="Times New Roman"/>
          <w:i/>
          <w:sz w:val="20"/>
          <w:szCs w:val="20"/>
        </w:rPr>
        <w:t>omplete and a</w:t>
      </w:r>
      <w:r w:rsidR="00C026B1" w:rsidRPr="00A2569B">
        <w:rPr>
          <w:rFonts w:ascii="Times New Roman" w:hAnsi="Times New Roman" w:cs="Times New Roman"/>
          <w:i/>
          <w:sz w:val="20"/>
          <w:szCs w:val="20"/>
        </w:rPr>
        <w:t xml:space="preserve">ttach </w:t>
      </w:r>
      <w:r w:rsidR="007F1A62">
        <w:rPr>
          <w:rFonts w:ascii="Times New Roman" w:hAnsi="Times New Roman" w:cs="Times New Roman"/>
          <w:i/>
          <w:sz w:val="20"/>
          <w:szCs w:val="20"/>
        </w:rPr>
        <w:t>“</w:t>
      </w:r>
      <w:r w:rsidR="003417AB" w:rsidRPr="00A2569B">
        <w:rPr>
          <w:rFonts w:ascii="Times New Roman" w:hAnsi="Times New Roman" w:cs="Times New Roman"/>
          <w:i/>
          <w:sz w:val="20"/>
          <w:szCs w:val="20"/>
        </w:rPr>
        <w:t>Required S</w:t>
      </w:r>
      <w:r w:rsidR="00C026B1" w:rsidRPr="00A2569B">
        <w:rPr>
          <w:rFonts w:ascii="Times New Roman" w:hAnsi="Times New Roman" w:cs="Times New Roman"/>
          <w:i/>
          <w:sz w:val="20"/>
          <w:szCs w:val="20"/>
        </w:rPr>
        <w:t xml:space="preserve">ubmittal </w:t>
      </w:r>
      <w:r w:rsidR="003417AB" w:rsidRPr="00A2569B">
        <w:rPr>
          <w:rFonts w:ascii="Times New Roman" w:hAnsi="Times New Roman" w:cs="Times New Roman"/>
          <w:i/>
          <w:sz w:val="20"/>
          <w:szCs w:val="20"/>
        </w:rPr>
        <w:t>Lis</w:t>
      </w:r>
      <w:r w:rsidR="007F1A62">
        <w:rPr>
          <w:rFonts w:ascii="Times New Roman" w:hAnsi="Times New Roman" w:cs="Times New Roman"/>
          <w:i/>
          <w:sz w:val="20"/>
          <w:szCs w:val="20"/>
        </w:rPr>
        <w:t>t”</w:t>
      </w:r>
      <w:r w:rsidR="008631F5" w:rsidRPr="00A2569B">
        <w:rPr>
          <w:rFonts w:ascii="Times New Roman" w:hAnsi="Times New Roman" w:cs="Times New Roman"/>
          <w:i/>
          <w:sz w:val="20"/>
          <w:szCs w:val="20"/>
        </w:rPr>
        <w:t xml:space="preserve">; no other 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="008631F5" w:rsidRPr="00A2569B">
        <w:rPr>
          <w:rFonts w:ascii="Times New Roman" w:hAnsi="Times New Roman" w:cs="Times New Roman"/>
          <w:i/>
          <w:sz w:val="20"/>
          <w:szCs w:val="20"/>
        </w:rPr>
        <w:t>permitted</w:t>
      </w:r>
    </w:p>
    <w:p w:rsidR="00337875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C49" w:rsidRDefault="00603C49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C49" w:rsidRDefault="00603C49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03C49" w:rsidRDefault="00603C49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lastRenderedPageBreak/>
        <w:t>SECTION 014</w:t>
      </w:r>
      <w:r w:rsidR="001434E6" w:rsidRPr="009231F3">
        <w:rPr>
          <w:rFonts w:ascii="Times New Roman" w:hAnsi="Times New Roman" w:cs="Times New Roman"/>
          <w:b/>
        </w:rPr>
        <w:t>0</w:t>
      </w:r>
      <w:r w:rsidRPr="009231F3">
        <w:rPr>
          <w:rFonts w:ascii="Times New Roman" w:hAnsi="Times New Roman" w:cs="Times New Roman"/>
          <w:b/>
        </w:rPr>
        <w:t xml:space="preserve">00 – </w:t>
      </w:r>
      <w:r w:rsidR="001434E6" w:rsidRPr="009231F3">
        <w:rPr>
          <w:rFonts w:ascii="Times New Roman" w:hAnsi="Times New Roman" w:cs="Times New Roman"/>
          <w:b/>
        </w:rPr>
        <w:t xml:space="preserve">QUALITY </w:t>
      </w:r>
      <w:r w:rsidR="00AD7B4D" w:rsidRPr="009231F3">
        <w:rPr>
          <w:rFonts w:ascii="Times New Roman" w:hAnsi="Times New Roman" w:cs="Times New Roman"/>
          <w:b/>
        </w:rPr>
        <w:t xml:space="preserve">AND CODE </w:t>
      </w:r>
      <w:r w:rsidR="001434E6" w:rsidRPr="009231F3">
        <w:rPr>
          <w:rFonts w:ascii="Times New Roman" w:hAnsi="Times New Roman" w:cs="Times New Roman"/>
          <w:b/>
        </w:rPr>
        <w:t>REQUIREMENTS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E53624" w:rsidRPr="00A2569B">
        <w:rPr>
          <w:rFonts w:ascii="Times New Roman" w:hAnsi="Times New Roman" w:cs="Times New Roman"/>
        </w:rPr>
        <w:t xml:space="preserve">  Administrative and regulatory requirements for Work permit, code compliance certificate and certificate of occupancy</w:t>
      </w:r>
      <w:r w:rsidR="0077112B" w:rsidRPr="00A2569B">
        <w:rPr>
          <w:rFonts w:ascii="Times New Roman" w:hAnsi="Times New Roman" w:cs="Times New Roman"/>
        </w:rPr>
        <w:t xml:space="preserve">; </w:t>
      </w:r>
      <w:r w:rsidR="00A53D77" w:rsidRPr="00A2569B">
        <w:rPr>
          <w:rFonts w:ascii="Times New Roman" w:hAnsi="Times New Roman" w:cs="Times New Roman"/>
        </w:rPr>
        <w:t xml:space="preserve">NYS or NYC </w:t>
      </w:r>
      <w:r w:rsidR="0077112B" w:rsidRPr="00A2569B">
        <w:rPr>
          <w:rFonts w:ascii="Times New Roman" w:hAnsi="Times New Roman" w:cs="Times New Roman"/>
        </w:rPr>
        <w:t>Statement of Special Inspection</w:t>
      </w:r>
      <w:r w:rsidR="00AD7B4D">
        <w:rPr>
          <w:rFonts w:ascii="Times New Roman" w:hAnsi="Times New Roman" w:cs="Times New Roman"/>
        </w:rPr>
        <w:t>s</w:t>
      </w:r>
      <w:r w:rsidR="0077112B" w:rsidRPr="00A2569B">
        <w:rPr>
          <w:rFonts w:ascii="Times New Roman" w:hAnsi="Times New Roman" w:cs="Times New Roman"/>
        </w:rPr>
        <w:t xml:space="preserve"> and Test</w:t>
      </w:r>
      <w:r w:rsidR="00AD7B4D">
        <w:rPr>
          <w:rFonts w:ascii="Times New Roman" w:hAnsi="Times New Roman" w:cs="Times New Roman"/>
        </w:rPr>
        <w:t>s</w:t>
      </w:r>
    </w:p>
    <w:p w:rsidR="0077112B" w:rsidRPr="00A2569B" w:rsidRDefault="0077112B" w:rsidP="00FE150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i/>
          <w:sz w:val="20"/>
          <w:szCs w:val="20"/>
        </w:rPr>
        <w:t>*</w:t>
      </w:r>
      <w:r w:rsidR="00603C49">
        <w:rPr>
          <w:rFonts w:ascii="Times New Roman" w:hAnsi="Times New Roman" w:cs="Times New Roman"/>
          <w:i/>
          <w:sz w:val="20"/>
          <w:szCs w:val="20"/>
        </w:rPr>
        <w:t>Edit out unused related sections in paragraph 1.2C</w:t>
      </w:r>
      <w:r w:rsidR="0085033D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603C49">
        <w:rPr>
          <w:rFonts w:ascii="Times New Roman" w:hAnsi="Times New Roman" w:cs="Times New Roman"/>
          <w:i/>
          <w:sz w:val="20"/>
          <w:szCs w:val="20"/>
        </w:rPr>
        <w:t xml:space="preserve">Edit out references to NYC if not used, </w:t>
      </w:r>
      <w:r w:rsidR="0085033D">
        <w:rPr>
          <w:rFonts w:ascii="Times New Roman" w:hAnsi="Times New Roman" w:cs="Times New Roman"/>
          <w:i/>
          <w:sz w:val="20"/>
          <w:szCs w:val="20"/>
        </w:rPr>
        <w:t>c</w:t>
      </w:r>
      <w:r w:rsidR="001434E6" w:rsidRPr="00A2569B">
        <w:rPr>
          <w:rFonts w:ascii="Times New Roman" w:hAnsi="Times New Roman" w:cs="Times New Roman"/>
          <w:i/>
          <w:sz w:val="20"/>
          <w:szCs w:val="20"/>
        </w:rPr>
        <w:t>omplete</w:t>
      </w:r>
      <w:r w:rsidR="008631F5" w:rsidRPr="00A2569B">
        <w:rPr>
          <w:rFonts w:ascii="Times New Roman" w:hAnsi="Times New Roman" w:cs="Times New Roman"/>
          <w:i/>
          <w:sz w:val="20"/>
          <w:szCs w:val="20"/>
        </w:rPr>
        <w:t xml:space="preserve"> and attach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855FC" w:rsidRPr="00A2569B">
        <w:rPr>
          <w:rFonts w:ascii="Times New Roman" w:hAnsi="Times New Roman" w:cs="Times New Roman"/>
          <w:i/>
          <w:sz w:val="20"/>
          <w:szCs w:val="20"/>
        </w:rPr>
        <w:t xml:space="preserve">either NYS or NYC </w:t>
      </w:r>
      <w:r w:rsidRPr="00A2569B">
        <w:rPr>
          <w:rFonts w:ascii="Times New Roman" w:hAnsi="Times New Roman" w:cs="Times New Roman"/>
          <w:i/>
          <w:sz w:val="20"/>
          <w:szCs w:val="20"/>
        </w:rPr>
        <w:t>Statement of Special Inspection</w:t>
      </w:r>
      <w:r w:rsidR="00AD7B4D">
        <w:rPr>
          <w:rFonts w:ascii="Times New Roman" w:hAnsi="Times New Roman" w:cs="Times New Roman"/>
          <w:i/>
          <w:sz w:val="20"/>
          <w:szCs w:val="20"/>
        </w:rPr>
        <w:t>s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 and Test</w:t>
      </w:r>
      <w:r w:rsidR="00AD7B4D">
        <w:rPr>
          <w:rFonts w:ascii="Times New Roman" w:hAnsi="Times New Roman" w:cs="Times New Roman"/>
          <w:i/>
          <w:sz w:val="20"/>
          <w:szCs w:val="20"/>
        </w:rPr>
        <w:t>s</w:t>
      </w:r>
      <w:r w:rsidR="001434E6" w:rsidRPr="00A2569B">
        <w:rPr>
          <w:rFonts w:ascii="Times New Roman" w:hAnsi="Times New Roman" w:cs="Times New Roman"/>
          <w:i/>
          <w:sz w:val="20"/>
          <w:szCs w:val="20"/>
        </w:rPr>
        <w:t>; no other edit permitted; include required test reports, work permits and build</w:t>
      </w:r>
      <w:r w:rsidR="005F192A" w:rsidRPr="00A2569B">
        <w:rPr>
          <w:rFonts w:ascii="Times New Roman" w:hAnsi="Times New Roman" w:cs="Times New Roman"/>
          <w:i/>
          <w:sz w:val="20"/>
          <w:szCs w:val="20"/>
        </w:rPr>
        <w:t xml:space="preserve">ing </w:t>
      </w:r>
      <w:r w:rsidR="001434E6" w:rsidRPr="00A2569B">
        <w:rPr>
          <w:rFonts w:ascii="Times New Roman" w:hAnsi="Times New Roman" w:cs="Times New Roman"/>
          <w:i/>
          <w:sz w:val="20"/>
          <w:szCs w:val="20"/>
        </w:rPr>
        <w:t>permit</w:t>
      </w:r>
      <w:r w:rsidR="005F192A" w:rsidRPr="00A2569B">
        <w:rPr>
          <w:rFonts w:ascii="Times New Roman" w:hAnsi="Times New Roman" w:cs="Times New Roman"/>
          <w:i/>
          <w:sz w:val="20"/>
          <w:szCs w:val="20"/>
        </w:rPr>
        <w:t>s on “Required Submittal Lis</w:t>
      </w:r>
      <w:r w:rsidR="007F1A62">
        <w:rPr>
          <w:rFonts w:ascii="Times New Roman" w:hAnsi="Times New Roman" w:cs="Times New Roman"/>
          <w:i/>
          <w:sz w:val="20"/>
          <w:szCs w:val="20"/>
        </w:rPr>
        <w:t>t</w:t>
      </w:r>
      <w:r w:rsidR="005F192A" w:rsidRPr="00A2569B">
        <w:rPr>
          <w:rFonts w:ascii="Times New Roman" w:hAnsi="Times New Roman" w:cs="Times New Roman"/>
          <w:i/>
          <w:sz w:val="20"/>
          <w:szCs w:val="20"/>
        </w:rPr>
        <w:t>”</w:t>
      </w:r>
    </w:p>
    <w:p w:rsidR="00A2560C" w:rsidRDefault="00A2560C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permStart w:id="0" w:edGrp="everyone"/>
      <w:permEnd w:id="0"/>
      <w:r w:rsidRPr="009231F3">
        <w:rPr>
          <w:rFonts w:ascii="Times New Roman" w:hAnsi="Times New Roman" w:cs="Times New Roman"/>
          <w:b/>
        </w:rPr>
        <w:t>SECTION 015000 – TEMPORARY FACILITIES AND CONTROLS</w:t>
      </w:r>
    </w:p>
    <w:p w:rsidR="00065A03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065A03" w:rsidRPr="00A2569B">
        <w:rPr>
          <w:rFonts w:ascii="Times New Roman" w:hAnsi="Times New Roman" w:cs="Times New Roman"/>
        </w:rPr>
        <w:t xml:space="preserve">  Temporary utilities and facilities for construction support, security and facility protection</w:t>
      </w:r>
    </w:p>
    <w:p w:rsidR="00337875" w:rsidRPr="00A2569B" w:rsidRDefault="008C2232" w:rsidP="00FE150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i/>
          <w:sz w:val="20"/>
          <w:szCs w:val="20"/>
        </w:rPr>
        <w:t>*</w:t>
      </w:r>
      <w:r w:rsidR="00EB5057" w:rsidRPr="00A2569B">
        <w:rPr>
          <w:rFonts w:ascii="Times New Roman" w:hAnsi="Times New Roman" w:cs="Times New Roman"/>
          <w:i/>
          <w:sz w:val="20"/>
          <w:szCs w:val="20"/>
        </w:rPr>
        <w:t xml:space="preserve">Edit or delete paragraphs as indicated throughout section to suit the </w:t>
      </w:r>
      <w:r w:rsidR="00121434" w:rsidRPr="00A2569B">
        <w:rPr>
          <w:rFonts w:ascii="Times New Roman" w:hAnsi="Times New Roman" w:cs="Times New Roman"/>
          <w:i/>
          <w:sz w:val="20"/>
          <w:szCs w:val="20"/>
        </w:rPr>
        <w:t>W</w:t>
      </w:r>
      <w:r w:rsidR="00EB5057" w:rsidRPr="00A2569B">
        <w:rPr>
          <w:rFonts w:ascii="Times New Roman" w:hAnsi="Times New Roman" w:cs="Times New Roman"/>
          <w:i/>
          <w:sz w:val="20"/>
          <w:szCs w:val="20"/>
        </w:rPr>
        <w:t xml:space="preserve">ork of each </w:t>
      </w:r>
      <w:r w:rsidR="00121434" w:rsidRPr="00A2569B">
        <w:rPr>
          <w:rFonts w:ascii="Times New Roman" w:hAnsi="Times New Roman" w:cs="Times New Roman"/>
          <w:i/>
          <w:sz w:val="20"/>
          <w:szCs w:val="20"/>
        </w:rPr>
        <w:t>C</w:t>
      </w:r>
      <w:r w:rsidR="00EB5057" w:rsidRPr="00A2569B">
        <w:rPr>
          <w:rFonts w:ascii="Times New Roman" w:hAnsi="Times New Roman" w:cs="Times New Roman"/>
          <w:i/>
          <w:sz w:val="20"/>
          <w:szCs w:val="20"/>
        </w:rPr>
        <w:t>ontract; coordinate closely with Section 011200 – Contract Summary of the Work</w:t>
      </w:r>
    </w:p>
    <w:p w:rsidR="007F1A62" w:rsidRPr="00236133" w:rsidRDefault="007F1A62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016000 – PRODUCT REQUIREMENTS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C675E0" w:rsidRPr="00A2569B">
        <w:rPr>
          <w:rFonts w:ascii="Times New Roman" w:hAnsi="Times New Roman" w:cs="Times New Roman"/>
        </w:rPr>
        <w:t xml:space="preserve">  Administrative and procedu</w:t>
      </w:r>
      <w:r w:rsidR="00065A03" w:rsidRPr="00A2569B">
        <w:rPr>
          <w:rFonts w:ascii="Times New Roman" w:hAnsi="Times New Roman" w:cs="Times New Roman"/>
        </w:rPr>
        <w:t>ral requirements for product, material, and equipment selection and handling, warranties and comparable products</w:t>
      </w:r>
    </w:p>
    <w:p w:rsidR="00337875" w:rsidRPr="00A2569B" w:rsidRDefault="008631F5" w:rsidP="00FE1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2569B">
        <w:rPr>
          <w:rFonts w:ascii="Times New Roman" w:hAnsi="Times New Roman" w:cs="Times New Roman"/>
          <w:sz w:val="20"/>
          <w:szCs w:val="20"/>
        </w:rPr>
        <w:t>*</w:t>
      </w:r>
      <w:r w:rsidR="00603C49">
        <w:rPr>
          <w:rFonts w:ascii="Times New Roman" w:hAnsi="Times New Roman" w:cs="Times New Roman"/>
          <w:i/>
          <w:sz w:val="20"/>
          <w:szCs w:val="20"/>
        </w:rPr>
        <w:t>Edit out unused related sections in paragraph 1.2B,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 no </w:t>
      </w:r>
      <w:r w:rsidR="00603C49">
        <w:rPr>
          <w:rFonts w:ascii="Times New Roman" w:hAnsi="Times New Roman" w:cs="Times New Roman"/>
          <w:i/>
          <w:sz w:val="20"/>
          <w:szCs w:val="20"/>
        </w:rPr>
        <w:t xml:space="preserve">other 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Pr="00A2569B">
        <w:rPr>
          <w:rFonts w:ascii="Times New Roman" w:hAnsi="Times New Roman" w:cs="Times New Roman"/>
          <w:i/>
          <w:sz w:val="20"/>
          <w:szCs w:val="20"/>
        </w:rPr>
        <w:t>permitted</w:t>
      </w:r>
    </w:p>
    <w:p w:rsidR="00427DC8" w:rsidRPr="00236133" w:rsidRDefault="00427DC8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017329 – CUTTING AND PATCHING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7A17D2" w:rsidRPr="00A2569B">
        <w:rPr>
          <w:rFonts w:ascii="Times New Roman" w:hAnsi="Times New Roman" w:cs="Times New Roman"/>
        </w:rPr>
        <w:t xml:space="preserve">  Procedural requirements for cutting and patching</w:t>
      </w:r>
    </w:p>
    <w:p w:rsidR="00337875" w:rsidRPr="00A2569B" w:rsidRDefault="008631F5" w:rsidP="00FE150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2569B">
        <w:rPr>
          <w:rFonts w:ascii="Times New Roman" w:hAnsi="Times New Roman" w:cs="Times New Roman"/>
          <w:sz w:val="20"/>
          <w:szCs w:val="20"/>
        </w:rPr>
        <w:t>*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 xml:space="preserve">Provide 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section in its entirety; no 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Pr="00A2569B">
        <w:rPr>
          <w:rFonts w:ascii="Times New Roman" w:hAnsi="Times New Roman" w:cs="Times New Roman"/>
          <w:i/>
          <w:sz w:val="20"/>
          <w:szCs w:val="20"/>
        </w:rPr>
        <w:t>permitted</w:t>
      </w:r>
    </w:p>
    <w:p w:rsidR="00427DC8" w:rsidRPr="00236133" w:rsidRDefault="00427DC8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017700 – CONTRACT CLOSEOUT REQUIREMENTS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A30E82" w:rsidRPr="00A2569B">
        <w:rPr>
          <w:rFonts w:ascii="Times New Roman" w:hAnsi="Times New Roman" w:cs="Times New Roman"/>
        </w:rPr>
        <w:t xml:space="preserve">  </w:t>
      </w:r>
      <w:r w:rsidR="00C675E0" w:rsidRPr="00A2569B">
        <w:rPr>
          <w:rFonts w:ascii="Times New Roman" w:hAnsi="Times New Roman" w:cs="Times New Roman"/>
        </w:rPr>
        <w:t>Administrative contract closeout requirements including closeout conference, Noti</w:t>
      </w:r>
      <w:r w:rsidR="00DE05DF">
        <w:rPr>
          <w:rFonts w:ascii="Times New Roman" w:hAnsi="Times New Roman" w:cs="Times New Roman"/>
        </w:rPr>
        <w:t>ce</w:t>
      </w:r>
      <w:r w:rsidR="00C675E0" w:rsidRPr="00A2569B">
        <w:rPr>
          <w:rFonts w:ascii="Times New Roman" w:hAnsi="Times New Roman" w:cs="Times New Roman"/>
        </w:rPr>
        <w:t xml:space="preserve"> of </w:t>
      </w:r>
      <w:r w:rsidR="00DE05DF">
        <w:rPr>
          <w:rFonts w:ascii="Times New Roman" w:hAnsi="Times New Roman" w:cs="Times New Roman"/>
        </w:rPr>
        <w:t xml:space="preserve">Substantial </w:t>
      </w:r>
      <w:r w:rsidR="00C675E0" w:rsidRPr="00A2569B">
        <w:rPr>
          <w:rFonts w:ascii="Times New Roman" w:hAnsi="Times New Roman" w:cs="Times New Roman"/>
        </w:rPr>
        <w:t>Completion, final application for payment and final cleaning</w:t>
      </w:r>
    </w:p>
    <w:p w:rsidR="00337875" w:rsidRPr="00E86DD8" w:rsidRDefault="00427DC8" w:rsidP="00E86DD8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86DD8">
        <w:rPr>
          <w:rFonts w:ascii="Times New Roman" w:hAnsi="Times New Roman" w:cs="Times New Roman"/>
          <w:i/>
          <w:sz w:val="20"/>
          <w:szCs w:val="20"/>
        </w:rPr>
        <w:t>*</w:t>
      </w:r>
      <w:r w:rsidR="00603C49" w:rsidRPr="00E86DD8">
        <w:rPr>
          <w:rFonts w:ascii="Times New Roman" w:hAnsi="Times New Roman" w:cs="Times New Roman"/>
          <w:i/>
          <w:sz w:val="20"/>
          <w:szCs w:val="20"/>
        </w:rPr>
        <w:t>Edit out turnover documents not required in paragraph 1.2A and edit out unused related sections in paragraph 1.2B</w:t>
      </w:r>
      <w:r w:rsidRPr="00E86DD8">
        <w:rPr>
          <w:rFonts w:ascii="Times New Roman" w:hAnsi="Times New Roman" w:cs="Times New Roman"/>
          <w:i/>
          <w:sz w:val="20"/>
          <w:szCs w:val="20"/>
        </w:rPr>
        <w:t xml:space="preserve">; no </w:t>
      </w:r>
      <w:r w:rsidR="00E86DD8" w:rsidRPr="00E86DD8">
        <w:rPr>
          <w:rFonts w:ascii="Times New Roman" w:hAnsi="Times New Roman" w:cs="Times New Roman"/>
          <w:i/>
          <w:sz w:val="20"/>
          <w:szCs w:val="20"/>
        </w:rPr>
        <w:t xml:space="preserve">other </w:t>
      </w:r>
      <w:r w:rsidR="006C4320" w:rsidRPr="00E86DD8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Pr="00E86DD8">
        <w:rPr>
          <w:rFonts w:ascii="Times New Roman" w:hAnsi="Times New Roman" w:cs="Times New Roman"/>
          <w:i/>
          <w:sz w:val="20"/>
          <w:szCs w:val="20"/>
        </w:rPr>
        <w:t>permitted</w:t>
      </w:r>
    </w:p>
    <w:p w:rsidR="00427DC8" w:rsidRPr="00236133" w:rsidRDefault="00427DC8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72FA9" w:rsidRPr="009231F3" w:rsidRDefault="00F72FA9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 xml:space="preserve">SECTION 017823 – OPERATION AND MAINTENANCE </w:t>
      </w:r>
      <w:r w:rsidR="00337875" w:rsidRPr="009231F3">
        <w:rPr>
          <w:rFonts w:ascii="Times New Roman" w:hAnsi="Times New Roman" w:cs="Times New Roman"/>
          <w:b/>
        </w:rPr>
        <w:t>MANUALS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A30E82" w:rsidRPr="00A2569B">
        <w:rPr>
          <w:rFonts w:ascii="Times New Roman" w:hAnsi="Times New Roman" w:cs="Times New Roman"/>
        </w:rPr>
        <w:t xml:space="preserve">  Maintenance and record keeping requirements of operational and maintenance manuals for products and equipment</w:t>
      </w:r>
    </w:p>
    <w:p w:rsidR="00337875" w:rsidRPr="00A2569B" w:rsidRDefault="00427DC8" w:rsidP="00E86DD8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A2569B">
        <w:rPr>
          <w:rFonts w:ascii="Times New Roman" w:hAnsi="Times New Roman" w:cs="Times New Roman"/>
          <w:sz w:val="20"/>
          <w:szCs w:val="20"/>
        </w:rPr>
        <w:t>*</w:t>
      </w:r>
      <w:r w:rsidR="00E86DD8">
        <w:rPr>
          <w:rFonts w:ascii="Times New Roman" w:hAnsi="Times New Roman" w:cs="Times New Roman"/>
          <w:i/>
          <w:sz w:val="20"/>
          <w:szCs w:val="20"/>
        </w:rPr>
        <w:t xml:space="preserve">Edit out unused related sections in paragraph 1.2B, Edit sections 2.1 and 2.4 to suit contract requirements; </w:t>
      </w:r>
      <w:r w:rsidRPr="00A2569B">
        <w:rPr>
          <w:rFonts w:ascii="Times New Roman" w:hAnsi="Times New Roman" w:cs="Times New Roman"/>
          <w:i/>
          <w:sz w:val="20"/>
          <w:szCs w:val="20"/>
        </w:rPr>
        <w:t>no</w:t>
      </w:r>
      <w:r w:rsidR="00E86DD8">
        <w:rPr>
          <w:rFonts w:ascii="Times New Roman" w:hAnsi="Times New Roman" w:cs="Times New Roman"/>
          <w:i/>
          <w:sz w:val="20"/>
          <w:szCs w:val="20"/>
        </w:rPr>
        <w:t xml:space="preserve"> other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Pr="00A2569B">
        <w:rPr>
          <w:rFonts w:ascii="Times New Roman" w:hAnsi="Times New Roman" w:cs="Times New Roman"/>
          <w:i/>
          <w:sz w:val="20"/>
          <w:szCs w:val="20"/>
        </w:rPr>
        <w:t>permitted</w:t>
      </w:r>
    </w:p>
    <w:p w:rsidR="00427DC8" w:rsidRPr="00236133" w:rsidRDefault="00427DC8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875" w:rsidRPr="009231F3" w:rsidRDefault="00337875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 xml:space="preserve">SECTION 017839 – </w:t>
      </w:r>
      <w:r w:rsidR="00C86AB3">
        <w:rPr>
          <w:rFonts w:ascii="Times New Roman" w:hAnsi="Times New Roman" w:cs="Times New Roman"/>
          <w:b/>
        </w:rPr>
        <w:t>AS BUILT</w:t>
      </w:r>
      <w:r w:rsidRPr="009231F3">
        <w:rPr>
          <w:rFonts w:ascii="Times New Roman" w:hAnsi="Times New Roman" w:cs="Times New Roman"/>
          <w:b/>
        </w:rPr>
        <w:t xml:space="preserve"> DOCUMENTS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AC63B5" w:rsidRPr="00A2569B">
        <w:rPr>
          <w:rFonts w:ascii="Times New Roman" w:hAnsi="Times New Roman" w:cs="Times New Roman"/>
        </w:rPr>
        <w:t xml:space="preserve">  </w:t>
      </w:r>
      <w:r w:rsidR="00A30E82" w:rsidRPr="00A2569B">
        <w:rPr>
          <w:rFonts w:ascii="Times New Roman" w:hAnsi="Times New Roman" w:cs="Times New Roman"/>
        </w:rPr>
        <w:t>Maintenance and record keeping requirements of a</w:t>
      </w:r>
      <w:r w:rsidR="00AC63B5" w:rsidRPr="00A2569B">
        <w:rPr>
          <w:rFonts w:ascii="Times New Roman" w:hAnsi="Times New Roman" w:cs="Times New Roman"/>
        </w:rPr>
        <w:t xml:space="preserve">s-built drawings, </w:t>
      </w:r>
      <w:r w:rsidR="00790103">
        <w:rPr>
          <w:rFonts w:ascii="Times New Roman" w:hAnsi="Times New Roman" w:cs="Times New Roman"/>
        </w:rPr>
        <w:t xml:space="preserve">as-built </w:t>
      </w:r>
      <w:r w:rsidR="00AC63B5" w:rsidRPr="00A2569B">
        <w:rPr>
          <w:rFonts w:ascii="Times New Roman" w:hAnsi="Times New Roman" w:cs="Times New Roman"/>
        </w:rPr>
        <w:t>specifications</w:t>
      </w:r>
      <w:r w:rsidR="00A30E82" w:rsidRPr="00A2569B">
        <w:rPr>
          <w:rFonts w:ascii="Times New Roman" w:hAnsi="Times New Roman" w:cs="Times New Roman"/>
        </w:rPr>
        <w:t xml:space="preserve">, </w:t>
      </w:r>
      <w:r w:rsidR="00790103">
        <w:rPr>
          <w:rFonts w:ascii="Times New Roman" w:hAnsi="Times New Roman" w:cs="Times New Roman"/>
        </w:rPr>
        <w:t xml:space="preserve">as-built schedule </w:t>
      </w:r>
      <w:r w:rsidR="00A30E82" w:rsidRPr="00A2569B">
        <w:rPr>
          <w:rFonts w:ascii="Times New Roman" w:hAnsi="Times New Roman" w:cs="Times New Roman"/>
        </w:rPr>
        <w:t xml:space="preserve">and other </w:t>
      </w:r>
      <w:r w:rsidR="00C86AB3">
        <w:rPr>
          <w:rFonts w:ascii="Times New Roman" w:hAnsi="Times New Roman" w:cs="Times New Roman"/>
        </w:rPr>
        <w:t>product</w:t>
      </w:r>
      <w:r w:rsidR="00A30E82" w:rsidRPr="00A2569B">
        <w:rPr>
          <w:rFonts w:ascii="Times New Roman" w:hAnsi="Times New Roman" w:cs="Times New Roman"/>
        </w:rPr>
        <w:t xml:space="preserve"> record documents</w:t>
      </w:r>
    </w:p>
    <w:p w:rsidR="00357C29" w:rsidRPr="00A2569B" w:rsidRDefault="00427DC8" w:rsidP="00FE150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sz w:val="20"/>
          <w:szCs w:val="20"/>
        </w:rPr>
        <w:t>*</w:t>
      </w:r>
      <w:r w:rsidR="00E86DD8">
        <w:rPr>
          <w:rFonts w:ascii="Times New Roman" w:hAnsi="Times New Roman" w:cs="Times New Roman"/>
          <w:i/>
          <w:sz w:val="20"/>
          <w:szCs w:val="20"/>
        </w:rPr>
        <w:t>Edit out unused related sections in paragraph 1.2C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; no </w:t>
      </w:r>
      <w:r w:rsidR="00E86DD8">
        <w:rPr>
          <w:rFonts w:ascii="Times New Roman" w:hAnsi="Times New Roman" w:cs="Times New Roman"/>
          <w:i/>
          <w:sz w:val="20"/>
          <w:szCs w:val="20"/>
        </w:rPr>
        <w:t xml:space="preserve">other </w:t>
      </w:r>
      <w:r w:rsidR="006C4320" w:rsidRPr="00A2569B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Pr="00A2569B">
        <w:rPr>
          <w:rFonts w:ascii="Times New Roman" w:hAnsi="Times New Roman" w:cs="Times New Roman"/>
          <w:i/>
          <w:sz w:val="20"/>
          <w:szCs w:val="20"/>
        </w:rPr>
        <w:t>permitted</w:t>
      </w:r>
      <w:r w:rsidR="00357C29" w:rsidRPr="00A2569B">
        <w:rPr>
          <w:rFonts w:ascii="Times New Roman" w:hAnsi="Times New Roman" w:cs="Times New Roman"/>
          <w:i/>
          <w:sz w:val="20"/>
          <w:szCs w:val="20"/>
        </w:rPr>
        <w:t xml:space="preserve">; include </w:t>
      </w:r>
      <w:r w:rsidR="00C86AB3">
        <w:rPr>
          <w:rFonts w:ascii="Times New Roman" w:hAnsi="Times New Roman" w:cs="Times New Roman"/>
          <w:i/>
          <w:sz w:val="20"/>
          <w:szCs w:val="20"/>
        </w:rPr>
        <w:t>as-built</w:t>
      </w:r>
      <w:r w:rsidR="00357C29" w:rsidRPr="00A2569B">
        <w:rPr>
          <w:rFonts w:ascii="Times New Roman" w:hAnsi="Times New Roman" w:cs="Times New Roman"/>
          <w:i/>
          <w:sz w:val="20"/>
          <w:szCs w:val="20"/>
        </w:rPr>
        <w:t xml:space="preserve"> documents on “Required Submittal Lis</w:t>
      </w:r>
      <w:r w:rsidR="00924D01">
        <w:rPr>
          <w:rFonts w:ascii="Times New Roman" w:hAnsi="Times New Roman" w:cs="Times New Roman"/>
          <w:i/>
          <w:sz w:val="20"/>
          <w:szCs w:val="20"/>
        </w:rPr>
        <w:t>t</w:t>
      </w:r>
      <w:r w:rsidR="00357C29" w:rsidRPr="00A2569B">
        <w:rPr>
          <w:rFonts w:ascii="Times New Roman" w:hAnsi="Times New Roman" w:cs="Times New Roman"/>
          <w:i/>
          <w:sz w:val="20"/>
          <w:szCs w:val="20"/>
        </w:rPr>
        <w:t>”</w:t>
      </w:r>
    </w:p>
    <w:p w:rsidR="00427DC8" w:rsidRPr="00236133" w:rsidRDefault="00427DC8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875" w:rsidRPr="009231F3" w:rsidRDefault="00337875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018113 – SUSTAINABLE DESIGN REQUIREMENTS</w:t>
      </w:r>
    </w:p>
    <w:p w:rsidR="00337875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AC63B5" w:rsidRPr="00A2569B">
        <w:rPr>
          <w:rFonts w:ascii="Times New Roman" w:hAnsi="Times New Roman" w:cs="Times New Roman"/>
        </w:rPr>
        <w:t xml:space="preserve">  General requirements and procedures for LEED prerequisites and credits</w:t>
      </w:r>
    </w:p>
    <w:p w:rsidR="004B4156" w:rsidRPr="00A2569B" w:rsidRDefault="00FE06D5" w:rsidP="00FE150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sz w:val="20"/>
          <w:szCs w:val="20"/>
        </w:rPr>
        <w:t>*</w:t>
      </w:r>
      <w:r w:rsidR="006A6D8E" w:rsidRPr="00A2569B">
        <w:rPr>
          <w:rFonts w:ascii="Times New Roman" w:hAnsi="Times New Roman" w:cs="Times New Roman"/>
          <w:i/>
          <w:sz w:val="20"/>
          <w:szCs w:val="20"/>
        </w:rPr>
        <w:t>Delete specific LEED Credit with associated paragraph not apart of the Work;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 no </w:t>
      </w:r>
      <w:r w:rsidR="006A6D8E" w:rsidRPr="00A2569B">
        <w:rPr>
          <w:rFonts w:ascii="Times New Roman" w:hAnsi="Times New Roman" w:cs="Times New Roman"/>
          <w:i/>
          <w:sz w:val="20"/>
          <w:szCs w:val="20"/>
        </w:rPr>
        <w:t xml:space="preserve">other </w:t>
      </w:r>
      <w:r w:rsidR="00020CE3" w:rsidRPr="00A2569B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Pr="00A2569B">
        <w:rPr>
          <w:rFonts w:ascii="Times New Roman" w:hAnsi="Times New Roman" w:cs="Times New Roman"/>
          <w:i/>
          <w:sz w:val="20"/>
          <w:szCs w:val="20"/>
        </w:rPr>
        <w:t>permitted</w:t>
      </w:r>
    </w:p>
    <w:p w:rsidR="00337875" w:rsidRPr="00236133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37875" w:rsidRPr="009231F3" w:rsidRDefault="00337875" w:rsidP="00FE150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231F3">
        <w:rPr>
          <w:rFonts w:ascii="Times New Roman" w:hAnsi="Times New Roman" w:cs="Times New Roman"/>
          <w:b/>
        </w:rPr>
        <w:t>SECTION 019113 – GENERAL COMMISSIONING REQUIREMENTS</w:t>
      </w:r>
    </w:p>
    <w:p w:rsidR="00F72FA9" w:rsidRPr="00A2569B" w:rsidRDefault="00337875" w:rsidP="00FE1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569B">
        <w:rPr>
          <w:rFonts w:ascii="Times New Roman" w:hAnsi="Times New Roman" w:cs="Times New Roman"/>
        </w:rPr>
        <w:t>Section Description:</w:t>
      </w:r>
      <w:r w:rsidR="00AC63B5" w:rsidRPr="00A2569B">
        <w:rPr>
          <w:rFonts w:ascii="Times New Roman" w:hAnsi="Times New Roman" w:cs="Times New Roman"/>
        </w:rPr>
        <w:t xml:space="preserve">  Administrative requirements and procedures for commissioning all systems</w:t>
      </w:r>
    </w:p>
    <w:p w:rsidR="00427DC8" w:rsidRPr="00A2569B" w:rsidRDefault="004B4156" w:rsidP="00FE1507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569B">
        <w:rPr>
          <w:rFonts w:ascii="Times New Roman" w:hAnsi="Times New Roman" w:cs="Times New Roman"/>
          <w:i/>
          <w:sz w:val="20"/>
          <w:szCs w:val="20"/>
        </w:rPr>
        <w:t>*</w:t>
      </w:r>
      <w:r w:rsidR="006A6D8E" w:rsidRPr="00A2569B">
        <w:rPr>
          <w:rFonts w:ascii="Times New Roman" w:hAnsi="Times New Roman" w:cs="Times New Roman"/>
          <w:i/>
          <w:sz w:val="20"/>
          <w:szCs w:val="20"/>
        </w:rPr>
        <w:t>Eliminat</w:t>
      </w:r>
      <w:r w:rsidR="00873426">
        <w:rPr>
          <w:rFonts w:ascii="Times New Roman" w:hAnsi="Times New Roman" w:cs="Times New Roman"/>
          <w:i/>
          <w:sz w:val="20"/>
          <w:szCs w:val="20"/>
        </w:rPr>
        <w:t>e</w:t>
      </w:r>
      <w:r w:rsidR="006A6D8E" w:rsidRPr="00A2569B">
        <w:rPr>
          <w:rFonts w:ascii="Times New Roman" w:hAnsi="Times New Roman" w:cs="Times New Roman"/>
          <w:i/>
          <w:sz w:val="20"/>
          <w:szCs w:val="20"/>
        </w:rPr>
        <w:t xml:space="preserve"> Section if no</w:t>
      </w:r>
      <w:r w:rsidR="00ED488F" w:rsidRPr="00A256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629B">
        <w:rPr>
          <w:rFonts w:ascii="Times New Roman" w:hAnsi="Times New Roman" w:cs="Times New Roman"/>
          <w:i/>
          <w:sz w:val="20"/>
          <w:szCs w:val="20"/>
        </w:rPr>
        <w:t>Commissioning</w:t>
      </w:r>
      <w:r w:rsidR="00ED488F" w:rsidRPr="00A2569B">
        <w:rPr>
          <w:rFonts w:ascii="Times New Roman" w:hAnsi="Times New Roman" w:cs="Times New Roman"/>
          <w:i/>
          <w:sz w:val="20"/>
          <w:szCs w:val="20"/>
        </w:rPr>
        <w:t xml:space="preserve"> Work; if</w:t>
      </w:r>
      <w:r w:rsidR="006A6D8E" w:rsidRPr="00A2569B">
        <w:rPr>
          <w:rFonts w:ascii="Times New Roman" w:hAnsi="Times New Roman" w:cs="Times New Roman"/>
          <w:i/>
          <w:sz w:val="20"/>
          <w:szCs w:val="20"/>
        </w:rPr>
        <w:t xml:space="preserve"> used</w:t>
      </w:r>
      <w:r w:rsidR="00ED488F" w:rsidRPr="00A2569B">
        <w:rPr>
          <w:rFonts w:ascii="Times New Roman" w:hAnsi="Times New Roman" w:cs="Times New Roman"/>
          <w:i/>
          <w:sz w:val="20"/>
          <w:szCs w:val="20"/>
        </w:rPr>
        <w:t>, p</w:t>
      </w:r>
      <w:r w:rsidR="00020CE3" w:rsidRPr="00A2569B">
        <w:rPr>
          <w:rFonts w:ascii="Times New Roman" w:hAnsi="Times New Roman" w:cs="Times New Roman"/>
          <w:i/>
          <w:sz w:val="20"/>
          <w:szCs w:val="20"/>
        </w:rPr>
        <w:t xml:space="preserve">rovide </w:t>
      </w:r>
      <w:r w:rsidRPr="00A2569B">
        <w:rPr>
          <w:rFonts w:ascii="Times New Roman" w:hAnsi="Times New Roman" w:cs="Times New Roman"/>
          <w:i/>
          <w:sz w:val="20"/>
          <w:szCs w:val="20"/>
        </w:rPr>
        <w:t xml:space="preserve">section in its entirety; no </w:t>
      </w:r>
      <w:r w:rsidR="00020CE3" w:rsidRPr="00A2569B">
        <w:rPr>
          <w:rFonts w:ascii="Times New Roman" w:hAnsi="Times New Roman" w:cs="Times New Roman"/>
          <w:i/>
          <w:sz w:val="20"/>
          <w:szCs w:val="20"/>
        </w:rPr>
        <w:t xml:space="preserve">edit </w:t>
      </w:r>
      <w:r w:rsidRPr="00A2569B">
        <w:rPr>
          <w:rFonts w:ascii="Times New Roman" w:hAnsi="Times New Roman" w:cs="Times New Roman"/>
          <w:i/>
          <w:sz w:val="20"/>
          <w:szCs w:val="20"/>
        </w:rPr>
        <w:t>permitted</w:t>
      </w:r>
    </w:p>
    <w:sectPr w:rsidR="00427DC8" w:rsidRPr="00A2569B" w:rsidSect="009231F3">
      <w:headerReference w:type="default" r:id="rId8"/>
      <w:footerReference w:type="default" r:id="rId9"/>
      <w:pgSz w:w="12240" w:h="15840"/>
      <w:pgMar w:top="1440" w:right="144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5CC" w:rsidRDefault="008475CC" w:rsidP="00AC63B5">
      <w:pPr>
        <w:spacing w:after="0" w:line="240" w:lineRule="auto"/>
      </w:pPr>
      <w:r>
        <w:separator/>
      </w:r>
    </w:p>
  </w:endnote>
  <w:endnote w:type="continuationSeparator" w:id="0">
    <w:p w:rsidR="008475CC" w:rsidRDefault="008475CC" w:rsidP="00AC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9" w:rsidRDefault="00603C49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Instructions to Design Professional - </w:t>
    </w:r>
    <w:r w:rsidRPr="00A2569B">
      <w:rPr>
        <w:rFonts w:ascii="Times New Roman" w:hAnsi="Times New Roman" w:cs="Times New Roman"/>
      </w:rPr>
      <w:t>GENERAL REQUIREMENTS</w:t>
    </w:r>
  </w:p>
  <w:p w:rsidR="00603C49" w:rsidRPr="00A2569B" w:rsidRDefault="00603C49">
    <w:pPr>
      <w:pStyle w:val="Footer"/>
      <w:pBdr>
        <w:top w:val="thinThickSmallGap" w:sz="24" w:space="1" w:color="622423" w:themeColor="accent2" w:themeShade="7F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December ‘10</w:t>
    </w:r>
    <w:r w:rsidRPr="00A2569B">
      <w:rPr>
        <w:rFonts w:ascii="Times New Roman" w:hAnsi="Times New Roman" w:cs="Times New Roman"/>
      </w:rPr>
      <w:ptab w:relativeTo="margin" w:alignment="right" w:leader="none"/>
    </w:r>
    <w:r w:rsidRPr="00A2569B">
      <w:rPr>
        <w:rFonts w:ascii="Times New Roman" w:hAnsi="Times New Roman" w:cs="Times New Roman"/>
      </w:rPr>
      <w:t xml:space="preserve">Page </w:t>
    </w:r>
    <w:r w:rsidR="004358DF" w:rsidRPr="00A2569B">
      <w:rPr>
        <w:rFonts w:ascii="Times New Roman" w:hAnsi="Times New Roman" w:cs="Times New Roman"/>
      </w:rPr>
      <w:fldChar w:fldCharType="begin"/>
    </w:r>
    <w:r w:rsidRPr="00A2569B">
      <w:rPr>
        <w:rFonts w:ascii="Times New Roman" w:hAnsi="Times New Roman" w:cs="Times New Roman"/>
      </w:rPr>
      <w:instrText xml:space="preserve"> PAGE   \* MERGEFORMAT </w:instrText>
    </w:r>
    <w:r w:rsidR="004358DF" w:rsidRPr="00A2569B">
      <w:rPr>
        <w:rFonts w:ascii="Times New Roman" w:hAnsi="Times New Roman" w:cs="Times New Roman"/>
      </w:rPr>
      <w:fldChar w:fldCharType="separate"/>
    </w:r>
    <w:r w:rsidR="004E7ABD">
      <w:rPr>
        <w:rFonts w:ascii="Times New Roman" w:hAnsi="Times New Roman" w:cs="Times New Roman"/>
        <w:noProof/>
      </w:rPr>
      <w:t>2</w:t>
    </w:r>
    <w:r w:rsidR="004358DF" w:rsidRPr="00A2569B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5CC" w:rsidRDefault="008475CC" w:rsidP="00AC63B5">
      <w:pPr>
        <w:spacing w:after="0" w:line="240" w:lineRule="auto"/>
      </w:pPr>
      <w:r>
        <w:separator/>
      </w:r>
    </w:p>
  </w:footnote>
  <w:footnote w:type="continuationSeparator" w:id="0">
    <w:p w:rsidR="008475CC" w:rsidRDefault="008475CC" w:rsidP="00AC6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C49" w:rsidRPr="00A2569B" w:rsidRDefault="00603C49" w:rsidP="00AC63B5">
    <w:pPr>
      <w:pStyle w:val="Header"/>
      <w:jc w:val="center"/>
      <w:rPr>
        <w:rFonts w:ascii="Times New Roman" w:hAnsi="Times New Roman" w:cs="Times New Roman"/>
        <w:b/>
      </w:rPr>
    </w:pPr>
    <w:r w:rsidRPr="00A2569B">
      <w:rPr>
        <w:rFonts w:ascii="Times New Roman" w:hAnsi="Times New Roman" w:cs="Times New Roman"/>
        <w:b/>
      </w:rPr>
      <w:t>GENERAL REQUIREMENTS for CONSTRUCTION</w:t>
    </w:r>
  </w:p>
  <w:p w:rsidR="00603C49" w:rsidRDefault="00603C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5412"/>
    <w:multiLevelType w:val="hybridMultilevel"/>
    <w:tmpl w:val="5E5A01A6"/>
    <w:lvl w:ilvl="0" w:tplc="93C8D17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72FA9"/>
    <w:rsid w:val="00000700"/>
    <w:rsid w:val="00006B07"/>
    <w:rsid w:val="00020CE3"/>
    <w:rsid w:val="000253AF"/>
    <w:rsid w:val="00056CE1"/>
    <w:rsid w:val="00065A03"/>
    <w:rsid w:val="000756B5"/>
    <w:rsid w:val="00091742"/>
    <w:rsid w:val="000C7074"/>
    <w:rsid w:val="00121434"/>
    <w:rsid w:val="001242B0"/>
    <w:rsid w:val="00130E1C"/>
    <w:rsid w:val="001434E6"/>
    <w:rsid w:val="00165885"/>
    <w:rsid w:val="001749B7"/>
    <w:rsid w:val="001A78CC"/>
    <w:rsid w:val="001E3E71"/>
    <w:rsid w:val="0021346B"/>
    <w:rsid w:val="00224EF0"/>
    <w:rsid w:val="00232D95"/>
    <w:rsid w:val="00236133"/>
    <w:rsid w:val="00254D8E"/>
    <w:rsid w:val="002632C3"/>
    <w:rsid w:val="00275474"/>
    <w:rsid w:val="002A3191"/>
    <w:rsid w:val="002A71E6"/>
    <w:rsid w:val="002B2B30"/>
    <w:rsid w:val="002F1D5B"/>
    <w:rsid w:val="00307B0C"/>
    <w:rsid w:val="00337875"/>
    <w:rsid w:val="003417AB"/>
    <w:rsid w:val="00350A7B"/>
    <w:rsid w:val="00357C29"/>
    <w:rsid w:val="00386F03"/>
    <w:rsid w:val="00390F17"/>
    <w:rsid w:val="003A667E"/>
    <w:rsid w:val="003C630F"/>
    <w:rsid w:val="003F4EC0"/>
    <w:rsid w:val="0041051D"/>
    <w:rsid w:val="004236DD"/>
    <w:rsid w:val="00427DC8"/>
    <w:rsid w:val="004358DF"/>
    <w:rsid w:val="004429E5"/>
    <w:rsid w:val="00443D25"/>
    <w:rsid w:val="004576E3"/>
    <w:rsid w:val="00480147"/>
    <w:rsid w:val="00482C7B"/>
    <w:rsid w:val="004855FC"/>
    <w:rsid w:val="00486128"/>
    <w:rsid w:val="004A26E8"/>
    <w:rsid w:val="004B35A5"/>
    <w:rsid w:val="004B3E92"/>
    <w:rsid w:val="004B4156"/>
    <w:rsid w:val="004B6082"/>
    <w:rsid w:val="004E7ABD"/>
    <w:rsid w:val="004F7D58"/>
    <w:rsid w:val="005B23EF"/>
    <w:rsid w:val="005B4DB2"/>
    <w:rsid w:val="005B7E0F"/>
    <w:rsid w:val="005D2ADF"/>
    <w:rsid w:val="005F192A"/>
    <w:rsid w:val="00603C49"/>
    <w:rsid w:val="0061539F"/>
    <w:rsid w:val="00634CFA"/>
    <w:rsid w:val="006418C8"/>
    <w:rsid w:val="0064605D"/>
    <w:rsid w:val="00666D53"/>
    <w:rsid w:val="006A4742"/>
    <w:rsid w:val="006A6D8E"/>
    <w:rsid w:val="006B222C"/>
    <w:rsid w:val="006C4320"/>
    <w:rsid w:val="00702F6B"/>
    <w:rsid w:val="007077F3"/>
    <w:rsid w:val="007304BF"/>
    <w:rsid w:val="00730C5A"/>
    <w:rsid w:val="0073629B"/>
    <w:rsid w:val="007657B6"/>
    <w:rsid w:val="0077112B"/>
    <w:rsid w:val="00780F09"/>
    <w:rsid w:val="00790103"/>
    <w:rsid w:val="007965FF"/>
    <w:rsid w:val="007A17D2"/>
    <w:rsid w:val="007A17F8"/>
    <w:rsid w:val="007E15A3"/>
    <w:rsid w:val="007E3D89"/>
    <w:rsid w:val="007F1A62"/>
    <w:rsid w:val="007F3906"/>
    <w:rsid w:val="00832152"/>
    <w:rsid w:val="008475CC"/>
    <w:rsid w:val="0085033D"/>
    <w:rsid w:val="00856CED"/>
    <w:rsid w:val="008631F5"/>
    <w:rsid w:val="00873426"/>
    <w:rsid w:val="008836A8"/>
    <w:rsid w:val="00890DD1"/>
    <w:rsid w:val="00894BFA"/>
    <w:rsid w:val="008A2BD7"/>
    <w:rsid w:val="008C2232"/>
    <w:rsid w:val="008D2AEC"/>
    <w:rsid w:val="009231F3"/>
    <w:rsid w:val="00924D01"/>
    <w:rsid w:val="00952F9E"/>
    <w:rsid w:val="00955217"/>
    <w:rsid w:val="00955FB2"/>
    <w:rsid w:val="009571AE"/>
    <w:rsid w:val="0098054A"/>
    <w:rsid w:val="0099006F"/>
    <w:rsid w:val="009B0921"/>
    <w:rsid w:val="009E4A6A"/>
    <w:rsid w:val="00A01662"/>
    <w:rsid w:val="00A2560C"/>
    <w:rsid w:val="00A2569B"/>
    <w:rsid w:val="00A30E82"/>
    <w:rsid w:val="00A34C9E"/>
    <w:rsid w:val="00A53D77"/>
    <w:rsid w:val="00AA15A2"/>
    <w:rsid w:val="00AB34D5"/>
    <w:rsid w:val="00AC2930"/>
    <w:rsid w:val="00AC63B5"/>
    <w:rsid w:val="00AD6CC1"/>
    <w:rsid w:val="00AD7B4D"/>
    <w:rsid w:val="00B12AEF"/>
    <w:rsid w:val="00B5163B"/>
    <w:rsid w:val="00B66E90"/>
    <w:rsid w:val="00C026B1"/>
    <w:rsid w:val="00C174D0"/>
    <w:rsid w:val="00C57890"/>
    <w:rsid w:val="00C675E0"/>
    <w:rsid w:val="00C711E7"/>
    <w:rsid w:val="00C86AB3"/>
    <w:rsid w:val="00C903F9"/>
    <w:rsid w:val="00CA67B4"/>
    <w:rsid w:val="00CB5952"/>
    <w:rsid w:val="00CB7BFB"/>
    <w:rsid w:val="00D300FC"/>
    <w:rsid w:val="00D572EF"/>
    <w:rsid w:val="00D65415"/>
    <w:rsid w:val="00D91EB4"/>
    <w:rsid w:val="00DB2AC2"/>
    <w:rsid w:val="00DE05DF"/>
    <w:rsid w:val="00E31647"/>
    <w:rsid w:val="00E36137"/>
    <w:rsid w:val="00E53624"/>
    <w:rsid w:val="00E75C95"/>
    <w:rsid w:val="00E86DD8"/>
    <w:rsid w:val="00E96937"/>
    <w:rsid w:val="00EB5057"/>
    <w:rsid w:val="00EB683A"/>
    <w:rsid w:val="00EC37D2"/>
    <w:rsid w:val="00EC5D1A"/>
    <w:rsid w:val="00ED224E"/>
    <w:rsid w:val="00ED488F"/>
    <w:rsid w:val="00EF6F35"/>
    <w:rsid w:val="00F03E02"/>
    <w:rsid w:val="00F33835"/>
    <w:rsid w:val="00F45763"/>
    <w:rsid w:val="00F72FA9"/>
    <w:rsid w:val="00F93884"/>
    <w:rsid w:val="00F93DFC"/>
    <w:rsid w:val="00FA3047"/>
    <w:rsid w:val="00FA55A3"/>
    <w:rsid w:val="00FE06D5"/>
    <w:rsid w:val="00FE1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3B5"/>
  </w:style>
  <w:style w:type="paragraph" w:styleId="Footer">
    <w:name w:val="footer"/>
    <w:basedOn w:val="Normal"/>
    <w:link w:val="FooterChar"/>
    <w:uiPriority w:val="99"/>
    <w:unhideWhenUsed/>
    <w:rsid w:val="00AC63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3B5"/>
  </w:style>
  <w:style w:type="paragraph" w:styleId="ListParagraph">
    <w:name w:val="List Paragraph"/>
    <w:basedOn w:val="Normal"/>
    <w:uiPriority w:val="34"/>
    <w:qFormat/>
    <w:rsid w:val="008C22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9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92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B8586-B70D-4C44-B9D0-54A4357A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Dormitory Authority - State of New York</Company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RSimard</dc:creator>
  <cp:keywords/>
  <dc:description/>
  <cp:lastModifiedBy>Nichole White</cp:lastModifiedBy>
  <cp:revision>64</cp:revision>
  <cp:lastPrinted>2010-05-10T17:54:00Z</cp:lastPrinted>
  <dcterms:created xsi:type="dcterms:W3CDTF">2009-01-07T19:09:00Z</dcterms:created>
  <dcterms:modified xsi:type="dcterms:W3CDTF">2011-06-02T17:43:00Z</dcterms:modified>
</cp:coreProperties>
</file>