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1E73" w14:textId="77777777" w:rsidR="00747B24" w:rsidRDefault="00747B24" w:rsidP="00747B24">
      <w:pPr>
        <w:pStyle w:val="CenterBold"/>
        <w:spacing w:after="0"/>
        <w:jc w:val="both"/>
        <w:rPr>
          <w:color w:val="FF0000"/>
        </w:rPr>
      </w:pPr>
      <w:r w:rsidRPr="006F1E14">
        <w:rPr>
          <w:color w:val="FF0000"/>
        </w:rPr>
        <w:t>The following Appendix C template has been updated to conform to the format included in the DASNY Schools POS and</w:t>
      </w:r>
      <w:r>
        <w:rPr>
          <w:color w:val="FF0000"/>
        </w:rPr>
        <w:t xml:space="preserve"> to</w:t>
      </w:r>
      <w:r w:rsidRPr="006F1E14">
        <w:rPr>
          <w:color w:val="FF0000"/>
        </w:rPr>
        <w:t xml:space="preserve"> include notes to the District’s Financial Advisor and Local Counsel. As you populate the Appendix C please delete the notes in red.</w:t>
      </w:r>
    </w:p>
    <w:p w14:paraId="35F59C27" w14:textId="77777777" w:rsidR="00747B24" w:rsidRDefault="00747B24" w:rsidP="00F67FD0">
      <w:pPr>
        <w:pStyle w:val="CenterBold"/>
        <w:spacing w:after="0"/>
        <w:rPr>
          <w:sz w:val="20"/>
          <w:szCs w:val="20"/>
        </w:rPr>
      </w:pPr>
    </w:p>
    <w:p w14:paraId="7BC70615" w14:textId="103AAC6D" w:rsidR="00F67FD0" w:rsidRDefault="00516836" w:rsidP="00F67FD0">
      <w:pPr>
        <w:pStyle w:val="CenterBold"/>
        <w:spacing w:after="0"/>
        <w:rPr>
          <w:sz w:val="20"/>
          <w:szCs w:val="20"/>
        </w:rPr>
      </w:pPr>
      <w:r>
        <w:rPr>
          <w:sz w:val="20"/>
          <w:szCs w:val="20"/>
        </w:rPr>
        <w:t>APPENDIX C-[_]</w:t>
      </w:r>
      <w:r w:rsidR="00F67FD0" w:rsidRPr="007C1B16">
        <w:rPr>
          <w:sz w:val="20"/>
          <w:szCs w:val="20"/>
        </w:rPr>
        <w:br/>
        <w:t>DESCRIPTION OF</w:t>
      </w:r>
    </w:p>
    <w:p w14:paraId="1D413D48" w14:textId="2B75EDF9" w:rsidR="00F67FD0" w:rsidRDefault="00E85D75" w:rsidP="00F67FD0">
      <w:pPr>
        <w:pStyle w:val="CenterBold"/>
        <w:spacing w:after="0"/>
        <w:rPr>
          <w:rFonts w:ascii="Times New Roman Bold" w:hAnsi="Times New Roman Bold"/>
          <w:caps/>
          <w:sz w:val="20"/>
          <w:szCs w:val="20"/>
        </w:rPr>
      </w:pPr>
      <w:r w:rsidRPr="00E85D75">
        <w:rPr>
          <w:rFonts w:eastAsia="Calibri"/>
          <w:color w:val="auto"/>
          <w:sz w:val="20"/>
          <w:szCs w:val="20"/>
        </w:rPr>
        <w:t>CITY SCHOOL DISTRICT OF THE CITY OF</w:t>
      </w:r>
      <w:r>
        <w:rPr>
          <w:rFonts w:eastAsia="Calibri"/>
          <w:b w:val="0"/>
          <w:bCs/>
          <w:color w:val="auto"/>
          <w:sz w:val="20"/>
          <w:szCs w:val="20"/>
        </w:rPr>
        <w:t xml:space="preserve"> </w:t>
      </w:r>
      <w:r w:rsidR="00205A2E">
        <w:rPr>
          <w:rFonts w:ascii="Times New Roman Bold" w:hAnsi="Times New Roman Bold"/>
          <w:caps/>
          <w:sz w:val="20"/>
          <w:szCs w:val="20"/>
        </w:rPr>
        <w:t>[________]</w:t>
      </w:r>
    </w:p>
    <w:p w14:paraId="6AD8AB20" w14:textId="77777777" w:rsidR="00F67FD0" w:rsidRPr="007C1B16" w:rsidRDefault="00F67FD0" w:rsidP="00F67FD0">
      <w:pPr>
        <w:pStyle w:val="CenterBold"/>
        <w:spacing w:after="0"/>
        <w:rPr>
          <w:sz w:val="20"/>
          <w:szCs w:val="20"/>
        </w:rPr>
      </w:pPr>
    </w:p>
    <w:p w14:paraId="1529DEC4" w14:textId="012A9DFF" w:rsidR="00F67FD0" w:rsidRDefault="00F67FD0" w:rsidP="00F67FD0">
      <w:pPr>
        <w:pStyle w:val="BodyTextSingleInd"/>
        <w:jc w:val="both"/>
        <w:rPr>
          <w:sz w:val="20"/>
          <w:szCs w:val="20"/>
        </w:rPr>
      </w:pPr>
      <w:r w:rsidRPr="007C1B16">
        <w:rPr>
          <w:sz w:val="20"/>
          <w:szCs w:val="20"/>
        </w:rPr>
        <w:t>Th</w:t>
      </w:r>
      <w:r>
        <w:rPr>
          <w:sz w:val="20"/>
          <w:szCs w:val="20"/>
        </w:rPr>
        <w:t>ere follows in this Appendix C-[_]</w:t>
      </w:r>
      <w:r w:rsidRPr="007C1B16">
        <w:rPr>
          <w:sz w:val="20"/>
          <w:szCs w:val="20"/>
        </w:rPr>
        <w:t xml:space="preserve"> a brief description of the </w:t>
      </w:r>
      <w:r w:rsidR="00E85D75">
        <w:rPr>
          <w:rFonts w:eastAsia="Calibri"/>
          <w:color w:val="auto"/>
          <w:sz w:val="20"/>
          <w:szCs w:val="16"/>
        </w:rPr>
        <w:t>City</w:t>
      </w:r>
      <w:r w:rsidR="00E85D75" w:rsidRPr="00E151A1">
        <w:rPr>
          <w:rFonts w:eastAsia="Calibri"/>
          <w:color w:val="auto"/>
          <w:sz w:val="20"/>
          <w:szCs w:val="16"/>
        </w:rPr>
        <w:t xml:space="preserve"> School District</w:t>
      </w:r>
      <w:r w:rsidR="00E85D75">
        <w:rPr>
          <w:rFonts w:eastAsia="Calibri"/>
          <w:color w:val="auto"/>
          <w:sz w:val="20"/>
          <w:szCs w:val="16"/>
        </w:rPr>
        <w:t xml:space="preserve"> of the City of </w:t>
      </w:r>
      <w:r>
        <w:rPr>
          <w:sz w:val="20"/>
          <w:szCs w:val="20"/>
        </w:rPr>
        <w:t>[________]</w:t>
      </w:r>
      <w:r w:rsidRPr="00226642">
        <w:rPr>
          <w:sz w:val="20"/>
          <w:szCs w:val="20"/>
        </w:rPr>
        <w:t xml:space="preserve"> </w:t>
      </w:r>
      <w:r w:rsidRPr="007C1B16">
        <w:rPr>
          <w:sz w:val="20"/>
          <w:szCs w:val="20"/>
        </w:rPr>
        <w:t>(the “District”), together with certain information concerning its economy and governmental organizatio</w:t>
      </w:r>
      <w:r>
        <w:rPr>
          <w:sz w:val="20"/>
          <w:szCs w:val="20"/>
        </w:rPr>
        <w:t>n, its indebtedness, current maj</w:t>
      </w:r>
      <w:r w:rsidRPr="007C1B16">
        <w:rPr>
          <w:sz w:val="20"/>
          <w:szCs w:val="20"/>
        </w:rPr>
        <w:t>or revenue sources and general and specific funds.</w:t>
      </w:r>
    </w:p>
    <w:p w14:paraId="0253CDAA"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GENERAL INFORMATION</w:t>
      </w:r>
    </w:p>
    <w:p w14:paraId="640598AB"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Description</w:t>
      </w:r>
    </w:p>
    <w:p w14:paraId="6E8581FD" w14:textId="38417CCB" w:rsidR="00E85D75" w:rsidRDefault="00747B24" w:rsidP="00747B24">
      <w:pPr>
        <w:keepNext/>
        <w:spacing w:after="240"/>
        <w:jc w:val="both"/>
        <w:rPr>
          <w:sz w:val="20"/>
          <w:szCs w:val="20"/>
        </w:rPr>
      </w:pPr>
      <w:bookmarkStart w:id="0" w:name="_Hlk160550260"/>
      <w:r w:rsidRPr="00747B24">
        <w:rPr>
          <w:b/>
          <w:bCs/>
          <w:i/>
          <w:iCs/>
          <w:color w:val="FF0000"/>
          <w:sz w:val="22"/>
          <w:szCs w:val="22"/>
        </w:rPr>
        <w:t>Note for District’s Financial Advisor and Local Counsel</w:t>
      </w:r>
      <w:bookmarkEnd w:id="0"/>
      <w:r w:rsidRPr="00747B24">
        <w:rPr>
          <w:i/>
          <w:iCs/>
          <w:color w:val="FF0000"/>
          <w:sz w:val="20"/>
          <w:szCs w:val="20"/>
        </w:rPr>
        <w:t>: Under this section, please do not include population, commercial banking services or telephone services, etc.</w:t>
      </w:r>
      <w:r w:rsidR="00E85D75" w:rsidRPr="00CA1380">
        <w:rPr>
          <w:color w:val="FF0000"/>
          <w:sz w:val="20"/>
          <w:szCs w:val="20"/>
        </w:rPr>
        <w:t> </w:t>
      </w:r>
    </w:p>
    <w:p w14:paraId="12D8AF10" w14:textId="0586A147" w:rsidR="00E85D75" w:rsidRPr="0080151A" w:rsidRDefault="00E85D75" w:rsidP="00E85D75">
      <w:pPr>
        <w:keepNext/>
        <w:spacing w:after="240"/>
        <w:jc w:val="both"/>
        <w:rPr>
          <w:rFonts w:eastAsia="Calibri"/>
          <w:b/>
          <w:bCs/>
          <w:color w:val="auto"/>
          <w:sz w:val="20"/>
          <w:szCs w:val="20"/>
        </w:rPr>
      </w:pPr>
      <w:r>
        <w:rPr>
          <w:sz w:val="20"/>
          <w:szCs w:val="20"/>
        </w:rPr>
        <w:tab/>
      </w:r>
      <w:r w:rsidRPr="00E151A1">
        <w:rPr>
          <w:rFonts w:eastAsia="Calibri"/>
          <w:color w:val="auto"/>
          <w:sz w:val="20"/>
          <w:szCs w:val="16"/>
        </w:rPr>
        <w:t xml:space="preserve">The District is </w:t>
      </w:r>
      <w:r w:rsidRPr="008A20D3">
        <w:rPr>
          <w:rFonts w:eastAsia="Calibri"/>
          <w:color w:val="FF0000"/>
          <w:sz w:val="20"/>
          <w:szCs w:val="16"/>
        </w:rPr>
        <w:t>[</w:t>
      </w:r>
      <w:r w:rsidRPr="008A20D3">
        <w:rPr>
          <w:rFonts w:eastAsia="Calibri"/>
          <w:i/>
          <w:color w:val="FF0000"/>
          <w:sz w:val="20"/>
          <w:szCs w:val="16"/>
        </w:rPr>
        <w:t>insert general description typically used in District Official Statements</w:t>
      </w:r>
      <w:r w:rsidR="00AB5CDD">
        <w:rPr>
          <w:rFonts w:eastAsia="Calibri"/>
          <w:color w:val="FF0000"/>
          <w:sz w:val="20"/>
          <w:szCs w:val="16"/>
        </w:rPr>
        <w:t>]</w:t>
      </w:r>
    </w:p>
    <w:p w14:paraId="44F996C7"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Population</w:t>
      </w:r>
    </w:p>
    <w:p w14:paraId="7B728DA4" w14:textId="7AD9A942" w:rsidR="00CA1380" w:rsidRPr="00CA1380" w:rsidRDefault="00747B24" w:rsidP="00747B24">
      <w:pPr>
        <w:pStyle w:val="FootnoteText"/>
        <w:jc w:val="both"/>
        <w:rPr>
          <w:i/>
          <w:iCs/>
          <w:color w:val="FF0000"/>
          <w:szCs w:val="20"/>
        </w:rPr>
      </w:pPr>
      <w:r w:rsidRPr="00747B24">
        <w:rPr>
          <w:b/>
          <w:bCs/>
          <w:i/>
          <w:iCs/>
          <w:color w:val="FF0000"/>
          <w:sz w:val="22"/>
          <w:szCs w:val="22"/>
        </w:rPr>
        <w:t>Note for District’s Financial Advisor and Local Counsel</w:t>
      </w:r>
      <w:r w:rsidRPr="00747B24">
        <w:rPr>
          <w:i/>
          <w:iCs/>
          <w:color w:val="FF0000"/>
          <w:szCs w:val="20"/>
        </w:rPr>
        <w:t xml:space="preserve">: </w:t>
      </w:r>
      <w:r w:rsidR="00CA1380" w:rsidRPr="00CA1380">
        <w:rPr>
          <w:i/>
          <w:iCs/>
          <w:color w:val="FF0000"/>
          <w:szCs w:val="20"/>
        </w:rPr>
        <w:t>Confirm that this number matches the population number included in footnote 2 under the Debt Ratios table</w:t>
      </w:r>
      <w:r w:rsidR="0085278B">
        <w:rPr>
          <w:i/>
          <w:iCs/>
          <w:color w:val="FF0000"/>
          <w:szCs w:val="20"/>
        </w:rPr>
        <w:t>.</w:t>
      </w:r>
    </w:p>
    <w:p w14:paraId="361A1E5F" w14:textId="51949DDE" w:rsidR="00F67FD0" w:rsidRPr="00E151A1" w:rsidRDefault="00F67FD0" w:rsidP="00F67FD0">
      <w:pPr>
        <w:spacing w:after="240"/>
        <w:ind w:firstLine="720"/>
        <w:jc w:val="both"/>
        <w:rPr>
          <w:rFonts w:eastAsia="Calibri"/>
          <w:color w:val="auto"/>
          <w:sz w:val="20"/>
          <w:szCs w:val="16"/>
        </w:rPr>
      </w:pPr>
      <w:r w:rsidRPr="00E151A1">
        <w:rPr>
          <w:rFonts w:eastAsia="Calibri"/>
          <w:color w:val="auto"/>
          <w:sz w:val="20"/>
          <w:szCs w:val="16"/>
        </w:rPr>
        <w:t xml:space="preserve">The current estimated population of the District is </w:t>
      </w:r>
      <w:r>
        <w:rPr>
          <w:rFonts w:eastAsia="Calibri"/>
          <w:color w:val="auto"/>
          <w:sz w:val="20"/>
          <w:szCs w:val="16"/>
        </w:rPr>
        <w:t>[_____]</w:t>
      </w:r>
      <w:r w:rsidRPr="00E151A1">
        <w:rPr>
          <w:rFonts w:eastAsia="Calibri"/>
          <w:color w:val="auto"/>
          <w:sz w:val="20"/>
          <w:szCs w:val="16"/>
        </w:rPr>
        <w:t>.</w:t>
      </w:r>
      <w:r w:rsidR="00EF57AB">
        <w:rPr>
          <w:rFonts w:eastAsia="Calibri"/>
          <w:color w:val="auto"/>
          <w:sz w:val="20"/>
          <w:szCs w:val="16"/>
        </w:rPr>
        <w:t xml:space="preserve"> (Source: 202</w:t>
      </w:r>
      <w:r w:rsidR="00F11CBC">
        <w:rPr>
          <w:rFonts w:eastAsia="Calibri"/>
          <w:color w:val="auto"/>
          <w:sz w:val="20"/>
          <w:szCs w:val="16"/>
        </w:rPr>
        <w:t>4</w:t>
      </w:r>
      <w:r>
        <w:rPr>
          <w:rFonts w:eastAsia="Calibri"/>
          <w:color w:val="auto"/>
          <w:sz w:val="20"/>
          <w:szCs w:val="16"/>
        </w:rPr>
        <w:t xml:space="preserve"> U.S. Census Bureau estimate)</w:t>
      </w:r>
    </w:p>
    <w:p w14:paraId="230BE054" w14:textId="5B6C0536" w:rsidR="00F67FD0" w:rsidRDefault="00F67FD0" w:rsidP="00F67FD0">
      <w:pPr>
        <w:keepNext/>
        <w:spacing w:after="240"/>
        <w:jc w:val="both"/>
        <w:rPr>
          <w:rFonts w:eastAsia="Calibri"/>
        </w:rPr>
      </w:pPr>
      <w:r w:rsidRPr="00E151A1">
        <w:rPr>
          <w:rFonts w:eastAsia="Calibri"/>
          <w:b/>
          <w:bCs/>
          <w:color w:val="auto"/>
          <w:sz w:val="20"/>
          <w:szCs w:val="20"/>
        </w:rPr>
        <w:t>Five Largest Employers</w:t>
      </w:r>
    </w:p>
    <w:p w14:paraId="26BE9FA7" w14:textId="77777777" w:rsidR="00747B24" w:rsidRDefault="00747B24" w:rsidP="00747B24">
      <w:pPr>
        <w:keepNext/>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p w14:paraId="1BB2453B" w14:textId="77777777" w:rsidR="005B0CBD" w:rsidRDefault="005B0CBD" w:rsidP="00064613">
      <w:pPr>
        <w:pStyle w:val="FootnoteText"/>
        <w:numPr>
          <w:ilvl w:val="0"/>
          <w:numId w:val="27"/>
        </w:numPr>
        <w:rPr>
          <w:i/>
          <w:iCs/>
          <w:color w:val="FF0000"/>
        </w:rPr>
      </w:pPr>
      <w:r>
        <w:rPr>
          <w:i/>
          <w:iCs/>
          <w:color w:val="FF0000"/>
        </w:rPr>
        <w:t>Please r</w:t>
      </w:r>
      <w:r w:rsidRPr="00CA1380">
        <w:rPr>
          <w:i/>
          <w:iCs/>
          <w:color w:val="FF0000"/>
        </w:rPr>
        <w:t>efer to “Niagara Mohawk” always as “National Grid”.</w:t>
      </w:r>
    </w:p>
    <w:p w14:paraId="2116BB62" w14:textId="77777777" w:rsidR="005B0CBD" w:rsidRDefault="005B0CBD" w:rsidP="00064613">
      <w:pPr>
        <w:pStyle w:val="FootnoteText"/>
        <w:numPr>
          <w:ilvl w:val="0"/>
          <w:numId w:val="27"/>
        </w:numPr>
        <w:rPr>
          <w:i/>
          <w:iCs/>
          <w:color w:val="FF0000"/>
        </w:rPr>
      </w:pPr>
      <w:r>
        <w:rPr>
          <w:i/>
          <w:iCs/>
          <w:color w:val="FF0000"/>
        </w:rPr>
        <w:t>Please refer to New York State Electric and Gas Corp. always as “NYS Electric &amp; Gas Corporation”.</w:t>
      </w:r>
    </w:p>
    <w:p w14:paraId="001F5501" w14:textId="77777777" w:rsidR="005B0CBD" w:rsidRDefault="005B0CBD" w:rsidP="00064613">
      <w:pPr>
        <w:pStyle w:val="FootnoteText"/>
        <w:numPr>
          <w:ilvl w:val="0"/>
          <w:numId w:val="27"/>
        </w:numPr>
        <w:rPr>
          <w:i/>
          <w:iCs/>
          <w:color w:val="FF0000"/>
        </w:rPr>
      </w:pPr>
      <w:r w:rsidRPr="00A448F7">
        <w:rPr>
          <w:i/>
          <w:iCs/>
          <w:color w:val="FF0000"/>
        </w:rPr>
        <w:t>If the District is included under this section, the number of employees under this section should match the number of employees in the District Employees section</w:t>
      </w:r>
      <w:r>
        <w:rPr>
          <w:i/>
          <w:iCs/>
          <w:color w:val="FF0000"/>
        </w:rPr>
        <w:t xml:space="preserve">. If the number of employees is greater than the number of total employees </w:t>
      </w:r>
      <w:r w:rsidRPr="00A448F7">
        <w:rPr>
          <w:i/>
          <w:iCs/>
          <w:color w:val="FF0000"/>
        </w:rPr>
        <w:t>in the District Employees section</w:t>
      </w:r>
      <w:r>
        <w:rPr>
          <w:i/>
          <w:iCs/>
          <w:color w:val="FF0000"/>
        </w:rPr>
        <w:t>, please confirm that is accurate.</w:t>
      </w:r>
    </w:p>
    <w:p w14:paraId="4D0CB5E5" w14:textId="77777777" w:rsidR="005B0CBD" w:rsidRPr="00747B24" w:rsidRDefault="005B0CBD" w:rsidP="005B0CBD">
      <w:pPr>
        <w:pStyle w:val="FootnoteText"/>
        <w:numPr>
          <w:ilvl w:val="0"/>
          <w:numId w:val="27"/>
        </w:numPr>
        <w:rPr>
          <w:i/>
          <w:iCs/>
          <w:color w:val="FF0000"/>
        </w:rPr>
      </w:pPr>
      <w:r w:rsidRPr="00A448F7">
        <w:rPr>
          <w:i/>
          <w:iCs/>
          <w:color w:val="FF0000"/>
        </w:rPr>
        <w:t>Please list the Employers in order by number of employees from highest to lowest</w:t>
      </w:r>
      <w:r>
        <w:rPr>
          <w:i/>
          <w:iCs/>
          <w:color w:val="FF0000"/>
        </w:rPr>
        <w:t>.</w:t>
      </w:r>
    </w:p>
    <w:tbl>
      <w:tblPr>
        <w:tblW w:w="5000" w:type="pct"/>
        <w:tblLook w:val="01E0" w:firstRow="1" w:lastRow="1" w:firstColumn="1" w:lastColumn="1" w:noHBand="0" w:noVBand="0"/>
      </w:tblPr>
      <w:tblGrid>
        <w:gridCol w:w="4592"/>
        <w:gridCol w:w="2552"/>
        <w:gridCol w:w="2216"/>
      </w:tblGrid>
      <w:tr w:rsidR="00F67FD0" w:rsidRPr="00E151A1" w14:paraId="08EAE62C" w14:textId="77777777" w:rsidTr="00205A2E">
        <w:trPr>
          <w:trHeight w:val="333"/>
        </w:trPr>
        <w:tc>
          <w:tcPr>
            <w:tcW w:w="2453" w:type="pct"/>
            <w:vAlign w:val="bottom"/>
          </w:tcPr>
          <w:p w14:paraId="19A9CABD" w14:textId="77777777" w:rsidR="00F67FD0" w:rsidRPr="00E151A1" w:rsidRDefault="00F67FD0" w:rsidP="00205A2E">
            <w:pPr>
              <w:keepNext/>
              <w:spacing w:after="120"/>
              <w:jc w:val="both"/>
              <w:rPr>
                <w:rFonts w:eastAsia="Calibri"/>
                <w:b/>
                <w:bCs/>
                <w:color w:val="auto"/>
                <w:sz w:val="20"/>
                <w:szCs w:val="20"/>
              </w:rPr>
            </w:pPr>
            <w:r w:rsidRPr="00E151A1">
              <w:rPr>
                <w:rFonts w:eastAsia="Calibri"/>
                <w:b/>
                <w:bCs/>
                <w:color w:val="auto"/>
                <w:sz w:val="20"/>
                <w:szCs w:val="20"/>
                <w:u w:val="single"/>
              </w:rPr>
              <w:t>Name</w:t>
            </w:r>
          </w:p>
        </w:tc>
        <w:tc>
          <w:tcPr>
            <w:tcW w:w="1363" w:type="pct"/>
            <w:vAlign w:val="bottom"/>
          </w:tcPr>
          <w:p w14:paraId="21D36E6F" w14:textId="77777777" w:rsidR="00F67FD0" w:rsidRPr="00E151A1" w:rsidRDefault="00F67FD0" w:rsidP="00205A2E">
            <w:pPr>
              <w:keepNext/>
              <w:spacing w:after="120"/>
              <w:jc w:val="both"/>
              <w:rPr>
                <w:rFonts w:eastAsia="Calibri"/>
                <w:b/>
                <w:bCs/>
                <w:color w:val="auto"/>
                <w:sz w:val="20"/>
                <w:szCs w:val="20"/>
              </w:rPr>
            </w:pPr>
            <w:r w:rsidRPr="00E151A1">
              <w:rPr>
                <w:rFonts w:eastAsia="Calibri"/>
                <w:b/>
                <w:bCs/>
                <w:color w:val="auto"/>
                <w:sz w:val="20"/>
                <w:szCs w:val="20"/>
                <w:u w:val="single"/>
              </w:rPr>
              <w:t>Type</w:t>
            </w:r>
          </w:p>
        </w:tc>
        <w:tc>
          <w:tcPr>
            <w:tcW w:w="1184" w:type="pct"/>
            <w:vAlign w:val="bottom"/>
          </w:tcPr>
          <w:p w14:paraId="47404D86" w14:textId="77777777" w:rsidR="00F67FD0" w:rsidRPr="00E151A1" w:rsidRDefault="00F67FD0" w:rsidP="00205A2E">
            <w:pPr>
              <w:keepNext/>
              <w:spacing w:after="120"/>
              <w:jc w:val="center"/>
              <w:rPr>
                <w:rFonts w:eastAsia="Calibri"/>
                <w:b/>
                <w:bCs/>
                <w:color w:val="auto"/>
                <w:sz w:val="20"/>
                <w:szCs w:val="20"/>
                <w:u w:val="single"/>
              </w:rPr>
            </w:pPr>
            <w:r w:rsidRPr="00E151A1">
              <w:rPr>
                <w:rFonts w:eastAsia="Calibri"/>
                <w:b/>
                <w:bCs/>
                <w:color w:val="auto"/>
                <w:sz w:val="20"/>
                <w:szCs w:val="20"/>
                <w:u w:val="single"/>
              </w:rPr>
              <w:t>Employees</w:t>
            </w:r>
          </w:p>
        </w:tc>
      </w:tr>
      <w:tr w:rsidR="00F67FD0" w:rsidRPr="00E151A1" w14:paraId="1F12B0A4" w14:textId="77777777" w:rsidTr="00205A2E">
        <w:tc>
          <w:tcPr>
            <w:tcW w:w="2453" w:type="pct"/>
          </w:tcPr>
          <w:p w14:paraId="368CED51"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57791344"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5AE5058C"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1ED36EB6" w14:textId="77777777" w:rsidTr="00205A2E">
        <w:tc>
          <w:tcPr>
            <w:tcW w:w="2453" w:type="pct"/>
          </w:tcPr>
          <w:p w14:paraId="2B0F42D2" w14:textId="77777777" w:rsidR="00F67FD0" w:rsidRDefault="00F67FD0" w:rsidP="00F67FD0">
            <w:pPr>
              <w:keepNext/>
              <w:jc w:val="both"/>
              <w:rPr>
                <w:sz w:val="20"/>
                <w:szCs w:val="20"/>
              </w:rPr>
            </w:pPr>
            <w:r>
              <w:rPr>
                <w:sz w:val="20"/>
                <w:szCs w:val="20"/>
              </w:rPr>
              <w:t>[________]</w:t>
            </w:r>
          </w:p>
        </w:tc>
        <w:tc>
          <w:tcPr>
            <w:tcW w:w="1363" w:type="pct"/>
          </w:tcPr>
          <w:p w14:paraId="03833175"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5B0D0DB3"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61CA107B" w14:textId="77777777" w:rsidTr="00205A2E">
        <w:tc>
          <w:tcPr>
            <w:tcW w:w="2453" w:type="pct"/>
          </w:tcPr>
          <w:p w14:paraId="304AF810" w14:textId="77777777" w:rsidR="00F67FD0" w:rsidRPr="00B14F20" w:rsidRDefault="00F67FD0" w:rsidP="00F67FD0">
            <w:pPr>
              <w:keepNext/>
              <w:jc w:val="both"/>
              <w:rPr>
                <w:sz w:val="20"/>
                <w:szCs w:val="20"/>
              </w:rPr>
            </w:pPr>
            <w:r w:rsidRPr="00B14F20">
              <w:rPr>
                <w:sz w:val="20"/>
                <w:szCs w:val="20"/>
              </w:rPr>
              <w:t>[________]</w:t>
            </w:r>
          </w:p>
        </w:tc>
        <w:tc>
          <w:tcPr>
            <w:tcW w:w="1363" w:type="pct"/>
          </w:tcPr>
          <w:p w14:paraId="471B3D47"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7B0AA0DC"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393D6164" w14:textId="77777777" w:rsidTr="00B14F20">
        <w:trPr>
          <w:trHeight w:val="60"/>
        </w:trPr>
        <w:tc>
          <w:tcPr>
            <w:tcW w:w="2453" w:type="pct"/>
          </w:tcPr>
          <w:p w14:paraId="1FE72291"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0125CD07"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22372970"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3D10712B" w14:textId="77777777" w:rsidTr="00205A2E">
        <w:trPr>
          <w:trHeight w:val="80"/>
        </w:trPr>
        <w:tc>
          <w:tcPr>
            <w:tcW w:w="2453" w:type="pct"/>
          </w:tcPr>
          <w:p w14:paraId="02CE050C" w14:textId="77777777" w:rsidR="00F67FD0" w:rsidRPr="00711FAD" w:rsidRDefault="00F67FD0" w:rsidP="00F67FD0">
            <w:pPr>
              <w:spacing w:after="120"/>
              <w:jc w:val="both"/>
              <w:rPr>
                <w:rFonts w:eastAsia="Calibri"/>
                <w:color w:val="auto"/>
                <w:sz w:val="20"/>
                <w:szCs w:val="20"/>
              </w:rPr>
            </w:pPr>
            <w:r>
              <w:rPr>
                <w:sz w:val="20"/>
                <w:szCs w:val="20"/>
              </w:rPr>
              <w:t>[________]</w:t>
            </w:r>
          </w:p>
        </w:tc>
        <w:tc>
          <w:tcPr>
            <w:tcW w:w="1363" w:type="pct"/>
          </w:tcPr>
          <w:p w14:paraId="34A452B6"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1F05D030" w14:textId="77777777" w:rsidR="00F67FD0" w:rsidRPr="00711FAD" w:rsidRDefault="00F67FD0" w:rsidP="00F67FD0">
            <w:pPr>
              <w:keepNext/>
              <w:jc w:val="center"/>
              <w:rPr>
                <w:rFonts w:eastAsia="Calibri"/>
                <w:color w:val="auto"/>
                <w:sz w:val="20"/>
                <w:szCs w:val="20"/>
              </w:rPr>
            </w:pPr>
            <w:r>
              <w:rPr>
                <w:sz w:val="20"/>
                <w:szCs w:val="20"/>
              </w:rPr>
              <w:t>[________]</w:t>
            </w:r>
          </w:p>
        </w:tc>
      </w:tr>
    </w:tbl>
    <w:p w14:paraId="52783956" w14:textId="77777777" w:rsidR="005B0CBD" w:rsidRPr="007013BE" w:rsidRDefault="005B0CBD" w:rsidP="005B0CBD">
      <w:pPr>
        <w:keepNext/>
        <w:spacing w:after="240"/>
        <w:jc w:val="both"/>
        <w:rPr>
          <w:rFonts w:eastAsia="Calibri"/>
          <w:b/>
          <w:bCs/>
          <w:color w:val="auto"/>
          <w:sz w:val="20"/>
          <w:szCs w:val="20"/>
        </w:rPr>
      </w:pPr>
      <w:r w:rsidRPr="00E151A1">
        <w:rPr>
          <w:rFonts w:eastAsia="Calibri"/>
          <w:b/>
          <w:bCs/>
          <w:color w:val="auto"/>
          <w:sz w:val="20"/>
          <w:szCs w:val="20"/>
        </w:rPr>
        <w:lastRenderedPageBreak/>
        <w:t>Five Largest Taxpayers</w:t>
      </w:r>
    </w:p>
    <w:p w14:paraId="693C6EB5" w14:textId="77777777" w:rsidR="005B0CBD" w:rsidRDefault="005B0CBD" w:rsidP="005B0CBD">
      <w:pPr>
        <w:keepNext/>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p w14:paraId="4E70071F" w14:textId="77777777" w:rsidR="005B0CBD" w:rsidRPr="00F417FD" w:rsidRDefault="005B0CBD" w:rsidP="005B0CBD">
      <w:pPr>
        <w:pStyle w:val="FootnoteText"/>
        <w:keepNext/>
        <w:numPr>
          <w:ilvl w:val="0"/>
          <w:numId w:val="27"/>
        </w:numPr>
        <w:rPr>
          <w:i/>
          <w:iCs/>
          <w:color w:val="FF0000"/>
        </w:rPr>
      </w:pPr>
      <w:r w:rsidRPr="00F417FD">
        <w:rPr>
          <w:i/>
          <w:iCs/>
          <w:color w:val="FF0000"/>
          <w:szCs w:val="20"/>
        </w:rPr>
        <w:t>Please list the Taxpayers in order by the amount of valuation from highest to lowest.</w:t>
      </w:r>
    </w:p>
    <w:p w14:paraId="3ACE0348" w14:textId="77777777" w:rsidR="005B0CBD" w:rsidRPr="00F417FD" w:rsidRDefault="005B0CBD" w:rsidP="005B0CBD">
      <w:pPr>
        <w:pStyle w:val="FootnoteText"/>
        <w:keepNext/>
        <w:numPr>
          <w:ilvl w:val="0"/>
          <w:numId w:val="27"/>
        </w:numPr>
        <w:rPr>
          <w:i/>
          <w:iCs/>
          <w:color w:val="FF0000"/>
        </w:rPr>
      </w:pPr>
      <w:r>
        <w:rPr>
          <w:i/>
          <w:iCs/>
          <w:color w:val="FF0000"/>
          <w:szCs w:val="20"/>
        </w:rPr>
        <w:t>Please include a footnote below with respect to any tax certiorari’s against the District.</w:t>
      </w:r>
    </w:p>
    <w:tbl>
      <w:tblPr>
        <w:tblW w:w="5000" w:type="pct"/>
        <w:tblLook w:val="01E0" w:firstRow="1" w:lastRow="1" w:firstColumn="1" w:lastColumn="1" w:noHBand="0" w:noVBand="0"/>
      </w:tblPr>
      <w:tblGrid>
        <w:gridCol w:w="4592"/>
        <w:gridCol w:w="2552"/>
        <w:gridCol w:w="2216"/>
      </w:tblGrid>
      <w:tr w:rsidR="00F67FD0" w:rsidRPr="00E151A1" w14:paraId="3886F851" w14:textId="77777777" w:rsidTr="00205A2E">
        <w:tc>
          <w:tcPr>
            <w:tcW w:w="2453" w:type="pct"/>
            <w:vAlign w:val="bottom"/>
          </w:tcPr>
          <w:p w14:paraId="30E66C12" w14:textId="77777777" w:rsidR="00F67FD0" w:rsidRPr="00E151A1" w:rsidRDefault="00F67FD0" w:rsidP="005B0CBD">
            <w:pPr>
              <w:keepNext/>
              <w:spacing w:after="120"/>
              <w:jc w:val="both"/>
              <w:rPr>
                <w:rFonts w:eastAsia="Calibri"/>
                <w:b/>
                <w:bCs/>
                <w:color w:val="auto"/>
                <w:sz w:val="20"/>
                <w:szCs w:val="20"/>
              </w:rPr>
            </w:pPr>
            <w:r w:rsidRPr="00E151A1">
              <w:rPr>
                <w:rFonts w:eastAsia="Calibri"/>
                <w:b/>
                <w:bCs/>
                <w:color w:val="auto"/>
                <w:sz w:val="20"/>
                <w:szCs w:val="20"/>
                <w:u w:val="single"/>
              </w:rPr>
              <w:t>Name</w:t>
            </w:r>
          </w:p>
        </w:tc>
        <w:tc>
          <w:tcPr>
            <w:tcW w:w="1363" w:type="pct"/>
            <w:vAlign w:val="bottom"/>
          </w:tcPr>
          <w:p w14:paraId="12CCAA09" w14:textId="77777777" w:rsidR="00F67FD0" w:rsidRPr="00E151A1" w:rsidRDefault="00F67FD0" w:rsidP="005B0CBD">
            <w:pPr>
              <w:keepNext/>
              <w:spacing w:after="120"/>
              <w:jc w:val="both"/>
              <w:rPr>
                <w:rFonts w:eastAsia="Calibri"/>
                <w:b/>
                <w:bCs/>
                <w:color w:val="auto"/>
                <w:sz w:val="20"/>
                <w:szCs w:val="20"/>
              </w:rPr>
            </w:pPr>
            <w:r w:rsidRPr="00E151A1">
              <w:rPr>
                <w:rFonts w:eastAsia="Calibri"/>
                <w:b/>
                <w:bCs/>
                <w:color w:val="auto"/>
                <w:sz w:val="20"/>
                <w:szCs w:val="20"/>
                <w:u w:val="single"/>
              </w:rPr>
              <w:t>Type</w:t>
            </w:r>
          </w:p>
        </w:tc>
        <w:tc>
          <w:tcPr>
            <w:tcW w:w="1184" w:type="pct"/>
          </w:tcPr>
          <w:p w14:paraId="50A3D749" w14:textId="56426CF0" w:rsidR="00F67FD0" w:rsidRPr="00E151A1" w:rsidRDefault="00B14F20" w:rsidP="005B0CBD">
            <w:pPr>
              <w:keepNext/>
              <w:jc w:val="center"/>
              <w:rPr>
                <w:rFonts w:eastAsia="Calibri"/>
                <w:b/>
                <w:bCs/>
                <w:color w:val="auto"/>
                <w:sz w:val="20"/>
                <w:szCs w:val="20"/>
                <w:u w:val="single"/>
              </w:rPr>
            </w:pPr>
            <w:r w:rsidRPr="00D73069">
              <w:rPr>
                <w:rFonts w:eastAsia="Calibri"/>
                <w:b/>
                <w:bCs/>
                <w:color w:val="auto"/>
                <w:sz w:val="20"/>
                <w:szCs w:val="20"/>
                <w:highlight w:val="yellow"/>
                <w:u w:val="single"/>
              </w:rPr>
              <w:t>[Assessed]</w:t>
            </w:r>
            <w:r w:rsidRPr="00D73069">
              <w:rPr>
                <w:rFonts w:eastAsia="Calibri"/>
                <w:b/>
                <w:bCs/>
                <w:i/>
                <w:iCs/>
                <w:color w:val="auto"/>
                <w:sz w:val="20"/>
                <w:szCs w:val="20"/>
                <w:highlight w:val="yellow"/>
                <w:u w:val="single"/>
              </w:rPr>
              <w:t xml:space="preserve"> OR</w:t>
            </w:r>
            <w:r w:rsidRPr="00D73069">
              <w:rPr>
                <w:rFonts w:eastAsia="Calibri"/>
                <w:b/>
                <w:bCs/>
                <w:color w:val="auto"/>
                <w:sz w:val="20"/>
                <w:szCs w:val="20"/>
                <w:highlight w:val="yellow"/>
                <w:u w:val="single"/>
              </w:rPr>
              <w:t xml:space="preserve"> [Full]</w:t>
            </w:r>
            <w:r w:rsidRPr="00A448F7">
              <w:rPr>
                <w:rFonts w:eastAsia="Calibri"/>
                <w:b/>
                <w:bCs/>
                <w:color w:val="auto"/>
                <w:sz w:val="20"/>
                <w:szCs w:val="20"/>
                <w:u w:val="single"/>
              </w:rPr>
              <w:t xml:space="preserve"> </w:t>
            </w:r>
            <w:r w:rsidR="00F67FD0" w:rsidRPr="00747B24">
              <w:rPr>
                <w:rFonts w:eastAsia="Calibri"/>
                <w:b/>
                <w:bCs/>
                <w:color w:val="auto"/>
                <w:sz w:val="20"/>
                <w:szCs w:val="20"/>
                <w:u w:val="single"/>
              </w:rPr>
              <w:t xml:space="preserve"> Valuation</w:t>
            </w:r>
          </w:p>
        </w:tc>
      </w:tr>
      <w:tr w:rsidR="00F67FD0" w:rsidRPr="00E151A1" w14:paraId="13326B2B" w14:textId="77777777" w:rsidTr="00205A2E">
        <w:tc>
          <w:tcPr>
            <w:tcW w:w="2453" w:type="pct"/>
          </w:tcPr>
          <w:p w14:paraId="2CF10B60" w14:textId="77777777" w:rsidR="00F67FD0" w:rsidRPr="00711FAD" w:rsidRDefault="00F67FD0" w:rsidP="005B0CBD">
            <w:pPr>
              <w:keepNext/>
              <w:jc w:val="both"/>
              <w:rPr>
                <w:rFonts w:eastAsia="Calibri"/>
                <w:color w:val="auto"/>
                <w:sz w:val="20"/>
                <w:szCs w:val="20"/>
              </w:rPr>
            </w:pPr>
            <w:r>
              <w:rPr>
                <w:sz w:val="20"/>
                <w:szCs w:val="20"/>
              </w:rPr>
              <w:t>[________]</w:t>
            </w:r>
          </w:p>
        </w:tc>
        <w:tc>
          <w:tcPr>
            <w:tcW w:w="1363" w:type="pct"/>
          </w:tcPr>
          <w:p w14:paraId="364E3472" w14:textId="77777777" w:rsidR="00F67FD0" w:rsidRPr="00711FAD" w:rsidRDefault="00F67FD0" w:rsidP="005B0CBD">
            <w:pPr>
              <w:keepNext/>
              <w:jc w:val="both"/>
              <w:rPr>
                <w:rFonts w:eastAsia="Calibri"/>
                <w:color w:val="auto"/>
                <w:sz w:val="20"/>
                <w:szCs w:val="20"/>
              </w:rPr>
            </w:pPr>
            <w:r>
              <w:rPr>
                <w:sz w:val="20"/>
                <w:szCs w:val="20"/>
              </w:rPr>
              <w:t>[________]</w:t>
            </w:r>
          </w:p>
        </w:tc>
        <w:tc>
          <w:tcPr>
            <w:tcW w:w="1184" w:type="pct"/>
          </w:tcPr>
          <w:p w14:paraId="713ED9B2" w14:textId="77777777" w:rsidR="00F67FD0" w:rsidRPr="00711FAD" w:rsidRDefault="00F67FD0" w:rsidP="005B0CBD">
            <w:pPr>
              <w:keepNext/>
              <w:jc w:val="center"/>
              <w:rPr>
                <w:rFonts w:eastAsia="Calibri"/>
                <w:color w:val="auto"/>
                <w:sz w:val="20"/>
                <w:szCs w:val="20"/>
              </w:rPr>
            </w:pPr>
            <w:r>
              <w:rPr>
                <w:sz w:val="20"/>
                <w:szCs w:val="20"/>
              </w:rPr>
              <w:t>$[________]</w:t>
            </w:r>
          </w:p>
        </w:tc>
      </w:tr>
      <w:tr w:rsidR="00F67FD0" w:rsidRPr="00E151A1" w14:paraId="4131BE22" w14:textId="77777777" w:rsidTr="00205A2E">
        <w:tc>
          <w:tcPr>
            <w:tcW w:w="2453" w:type="pct"/>
          </w:tcPr>
          <w:p w14:paraId="1045FA82"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67A8154E"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36464780" w14:textId="64FABA20" w:rsidR="00F67FD0" w:rsidRPr="00711FAD" w:rsidRDefault="00B14F20" w:rsidP="00F67FD0">
            <w:pPr>
              <w:keepNext/>
              <w:jc w:val="center"/>
              <w:rPr>
                <w:rFonts w:eastAsia="Calibri"/>
                <w:color w:val="auto"/>
                <w:sz w:val="20"/>
                <w:szCs w:val="20"/>
              </w:rPr>
            </w:pPr>
            <w:r>
              <w:rPr>
                <w:sz w:val="20"/>
                <w:szCs w:val="20"/>
              </w:rPr>
              <w:t xml:space="preserve">  </w:t>
            </w:r>
            <w:r w:rsidR="00F67FD0">
              <w:rPr>
                <w:sz w:val="20"/>
                <w:szCs w:val="20"/>
              </w:rPr>
              <w:t>[________]</w:t>
            </w:r>
          </w:p>
        </w:tc>
      </w:tr>
      <w:tr w:rsidR="00F67FD0" w:rsidRPr="00E151A1" w14:paraId="509BC44C" w14:textId="77777777" w:rsidTr="00205A2E">
        <w:tc>
          <w:tcPr>
            <w:tcW w:w="2453" w:type="pct"/>
          </w:tcPr>
          <w:p w14:paraId="2C5806E1" w14:textId="77777777" w:rsidR="00F67FD0" w:rsidRPr="00B14F20" w:rsidRDefault="00F67FD0" w:rsidP="00F67FD0">
            <w:pPr>
              <w:keepNext/>
              <w:jc w:val="both"/>
              <w:rPr>
                <w:rFonts w:eastAsia="Calibri"/>
                <w:color w:val="auto"/>
                <w:sz w:val="20"/>
                <w:szCs w:val="20"/>
              </w:rPr>
            </w:pPr>
            <w:r w:rsidRPr="00B14F20">
              <w:rPr>
                <w:sz w:val="20"/>
                <w:szCs w:val="20"/>
              </w:rPr>
              <w:t>[________]</w:t>
            </w:r>
          </w:p>
        </w:tc>
        <w:tc>
          <w:tcPr>
            <w:tcW w:w="1363" w:type="pct"/>
          </w:tcPr>
          <w:p w14:paraId="480CA820" w14:textId="77777777" w:rsidR="00F67FD0" w:rsidRPr="00B14F20" w:rsidRDefault="00F67FD0" w:rsidP="00F67FD0">
            <w:pPr>
              <w:keepNext/>
              <w:jc w:val="both"/>
              <w:rPr>
                <w:rFonts w:eastAsia="Calibri"/>
                <w:color w:val="auto"/>
                <w:sz w:val="20"/>
                <w:szCs w:val="20"/>
              </w:rPr>
            </w:pPr>
            <w:r w:rsidRPr="00B14F20">
              <w:rPr>
                <w:sz w:val="20"/>
                <w:szCs w:val="20"/>
              </w:rPr>
              <w:t>[________]</w:t>
            </w:r>
          </w:p>
        </w:tc>
        <w:tc>
          <w:tcPr>
            <w:tcW w:w="1184" w:type="pct"/>
          </w:tcPr>
          <w:p w14:paraId="289AAAEB" w14:textId="61577C0E" w:rsidR="00F67FD0" w:rsidRPr="00B14F20" w:rsidRDefault="00B14F20" w:rsidP="00F67FD0">
            <w:pPr>
              <w:keepNext/>
              <w:jc w:val="center"/>
              <w:rPr>
                <w:rFonts w:eastAsia="Calibri"/>
                <w:color w:val="auto"/>
                <w:sz w:val="20"/>
                <w:szCs w:val="20"/>
              </w:rPr>
            </w:pPr>
            <w:r>
              <w:rPr>
                <w:sz w:val="20"/>
                <w:szCs w:val="20"/>
              </w:rPr>
              <w:t xml:space="preserve">  </w:t>
            </w:r>
            <w:r w:rsidR="00F67FD0" w:rsidRPr="00B14F20">
              <w:rPr>
                <w:sz w:val="20"/>
                <w:szCs w:val="20"/>
              </w:rPr>
              <w:t>[________]</w:t>
            </w:r>
          </w:p>
        </w:tc>
      </w:tr>
      <w:tr w:rsidR="00F67FD0" w:rsidRPr="00E151A1" w14:paraId="0C3F245C" w14:textId="77777777" w:rsidTr="00205A2E">
        <w:tc>
          <w:tcPr>
            <w:tcW w:w="2453" w:type="pct"/>
          </w:tcPr>
          <w:p w14:paraId="02C68A07" w14:textId="77777777" w:rsidR="00F67FD0" w:rsidRPr="00B14F20" w:rsidRDefault="00F67FD0" w:rsidP="00F67FD0">
            <w:pPr>
              <w:keepNext/>
              <w:jc w:val="both"/>
              <w:rPr>
                <w:rFonts w:eastAsia="Calibri"/>
                <w:color w:val="auto"/>
                <w:sz w:val="20"/>
                <w:szCs w:val="20"/>
              </w:rPr>
            </w:pPr>
            <w:r w:rsidRPr="00B14F20">
              <w:rPr>
                <w:sz w:val="20"/>
                <w:szCs w:val="20"/>
              </w:rPr>
              <w:t>[________]</w:t>
            </w:r>
          </w:p>
        </w:tc>
        <w:tc>
          <w:tcPr>
            <w:tcW w:w="1363" w:type="pct"/>
          </w:tcPr>
          <w:p w14:paraId="15A9F009" w14:textId="77777777" w:rsidR="00F67FD0" w:rsidRPr="00B14F20" w:rsidRDefault="00F67FD0" w:rsidP="00F67FD0">
            <w:pPr>
              <w:keepNext/>
              <w:jc w:val="both"/>
              <w:rPr>
                <w:rFonts w:eastAsia="Calibri"/>
                <w:color w:val="auto"/>
                <w:sz w:val="20"/>
                <w:szCs w:val="20"/>
              </w:rPr>
            </w:pPr>
            <w:r w:rsidRPr="00B14F20">
              <w:rPr>
                <w:sz w:val="20"/>
                <w:szCs w:val="20"/>
              </w:rPr>
              <w:t>[________]</w:t>
            </w:r>
          </w:p>
        </w:tc>
        <w:tc>
          <w:tcPr>
            <w:tcW w:w="1184" w:type="pct"/>
          </w:tcPr>
          <w:p w14:paraId="336A334F" w14:textId="61B5AB84" w:rsidR="00F67FD0" w:rsidRPr="00B14F20" w:rsidRDefault="00B14F20" w:rsidP="00F67FD0">
            <w:pPr>
              <w:keepNext/>
              <w:jc w:val="center"/>
              <w:rPr>
                <w:rFonts w:eastAsia="Calibri"/>
                <w:color w:val="auto"/>
                <w:sz w:val="20"/>
                <w:szCs w:val="20"/>
              </w:rPr>
            </w:pPr>
            <w:r>
              <w:rPr>
                <w:sz w:val="20"/>
                <w:szCs w:val="20"/>
              </w:rPr>
              <w:t xml:space="preserve">  </w:t>
            </w:r>
            <w:r w:rsidR="00F67FD0" w:rsidRPr="00B14F20">
              <w:rPr>
                <w:sz w:val="20"/>
                <w:szCs w:val="20"/>
              </w:rPr>
              <w:t>[________]</w:t>
            </w:r>
          </w:p>
        </w:tc>
      </w:tr>
      <w:tr w:rsidR="00F67FD0" w:rsidRPr="00E151A1" w14:paraId="14B4ADD9" w14:textId="77777777" w:rsidTr="00205A2E">
        <w:tc>
          <w:tcPr>
            <w:tcW w:w="2453" w:type="pct"/>
          </w:tcPr>
          <w:p w14:paraId="6D629BE9" w14:textId="77777777" w:rsidR="00F67FD0" w:rsidRPr="00711FAD" w:rsidRDefault="00F67FD0" w:rsidP="00F67FD0">
            <w:pPr>
              <w:keepNext/>
              <w:spacing w:after="120"/>
              <w:jc w:val="both"/>
              <w:rPr>
                <w:rFonts w:eastAsia="Calibri"/>
                <w:color w:val="auto"/>
                <w:sz w:val="20"/>
                <w:szCs w:val="20"/>
              </w:rPr>
            </w:pPr>
            <w:r>
              <w:rPr>
                <w:sz w:val="20"/>
                <w:szCs w:val="20"/>
              </w:rPr>
              <w:t>[________]</w:t>
            </w:r>
          </w:p>
        </w:tc>
        <w:tc>
          <w:tcPr>
            <w:tcW w:w="1363" w:type="pct"/>
          </w:tcPr>
          <w:p w14:paraId="7B042636" w14:textId="77777777" w:rsidR="00F67FD0" w:rsidRPr="00711FAD" w:rsidRDefault="00F67FD0" w:rsidP="00F67FD0">
            <w:pPr>
              <w:keepNext/>
              <w:spacing w:after="120"/>
              <w:jc w:val="both"/>
              <w:rPr>
                <w:rFonts w:eastAsia="Calibri"/>
                <w:color w:val="auto"/>
                <w:sz w:val="20"/>
                <w:szCs w:val="20"/>
              </w:rPr>
            </w:pPr>
            <w:r>
              <w:rPr>
                <w:sz w:val="20"/>
                <w:szCs w:val="20"/>
              </w:rPr>
              <w:t>[________]</w:t>
            </w:r>
          </w:p>
        </w:tc>
        <w:tc>
          <w:tcPr>
            <w:tcW w:w="1184" w:type="pct"/>
          </w:tcPr>
          <w:p w14:paraId="693AED76" w14:textId="0D2AE58E" w:rsidR="00F67FD0" w:rsidRPr="00711FAD" w:rsidRDefault="00B14F20" w:rsidP="00F67FD0">
            <w:pPr>
              <w:keepNext/>
              <w:spacing w:after="120"/>
              <w:jc w:val="center"/>
              <w:rPr>
                <w:rFonts w:eastAsia="Calibri"/>
                <w:color w:val="auto"/>
                <w:sz w:val="20"/>
                <w:szCs w:val="20"/>
              </w:rPr>
            </w:pPr>
            <w:r>
              <w:rPr>
                <w:sz w:val="20"/>
                <w:szCs w:val="20"/>
              </w:rPr>
              <w:t xml:space="preserve">  </w:t>
            </w:r>
            <w:r w:rsidR="00F67FD0">
              <w:rPr>
                <w:sz w:val="20"/>
                <w:szCs w:val="20"/>
              </w:rPr>
              <w:t>[________]</w:t>
            </w:r>
          </w:p>
        </w:tc>
      </w:tr>
    </w:tbl>
    <w:p w14:paraId="727E1979" w14:textId="5BDA5F8E" w:rsidR="00F67FD0" w:rsidRPr="00E151A1" w:rsidRDefault="00F67FD0" w:rsidP="00F67FD0">
      <w:pPr>
        <w:spacing w:after="120"/>
        <w:ind w:firstLine="720"/>
        <w:jc w:val="both"/>
        <w:rPr>
          <w:rFonts w:eastAsia="Calibri"/>
          <w:color w:val="auto"/>
          <w:sz w:val="20"/>
          <w:szCs w:val="16"/>
        </w:rPr>
      </w:pPr>
      <w:r w:rsidRPr="00E151A1">
        <w:rPr>
          <w:rFonts w:eastAsia="Calibri"/>
          <w:color w:val="auto"/>
          <w:sz w:val="20"/>
          <w:szCs w:val="16"/>
        </w:rPr>
        <w:t xml:space="preserve">The total </w:t>
      </w:r>
      <w:r w:rsidRPr="00747B24">
        <w:rPr>
          <w:rFonts w:eastAsia="Calibri"/>
          <w:color w:val="auto"/>
          <w:sz w:val="20"/>
          <w:szCs w:val="16"/>
        </w:rPr>
        <w:t xml:space="preserve">estimated </w:t>
      </w:r>
      <w:r w:rsidR="00B14F20" w:rsidRPr="00D73069">
        <w:rPr>
          <w:rFonts w:eastAsia="Calibri"/>
          <w:color w:val="auto"/>
          <w:sz w:val="20"/>
          <w:szCs w:val="16"/>
          <w:highlight w:val="yellow"/>
        </w:rPr>
        <w:t>[assessed]</w:t>
      </w:r>
      <w:r w:rsidR="00B14F20" w:rsidRPr="00D73069">
        <w:rPr>
          <w:rFonts w:eastAsia="Calibri"/>
          <w:b/>
          <w:bCs/>
          <w:i/>
          <w:iCs/>
          <w:color w:val="auto"/>
          <w:sz w:val="20"/>
          <w:szCs w:val="16"/>
          <w:highlight w:val="yellow"/>
        </w:rPr>
        <w:t xml:space="preserve"> OR</w:t>
      </w:r>
      <w:r w:rsidR="00B14F20" w:rsidRPr="00D73069">
        <w:rPr>
          <w:rFonts w:eastAsia="Calibri"/>
          <w:color w:val="auto"/>
          <w:sz w:val="20"/>
          <w:szCs w:val="16"/>
          <w:highlight w:val="yellow"/>
        </w:rPr>
        <w:t xml:space="preserve"> [full]</w:t>
      </w:r>
      <w:r w:rsidR="00B14F20" w:rsidRPr="00A448F7">
        <w:rPr>
          <w:rFonts w:eastAsia="Calibri"/>
          <w:color w:val="auto"/>
          <w:sz w:val="20"/>
          <w:szCs w:val="16"/>
        </w:rPr>
        <w:t xml:space="preserve"> </w:t>
      </w:r>
      <w:r w:rsidRPr="00747B24">
        <w:rPr>
          <w:rFonts w:eastAsia="Calibri"/>
          <w:color w:val="auto"/>
          <w:sz w:val="20"/>
          <w:szCs w:val="16"/>
        </w:rPr>
        <w:t>valuation</w:t>
      </w:r>
      <w:r w:rsidRPr="00E151A1">
        <w:rPr>
          <w:rFonts w:eastAsia="Calibri"/>
          <w:color w:val="auto"/>
          <w:sz w:val="20"/>
          <w:szCs w:val="16"/>
        </w:rPr>
        <w:t xml:space="preserve"> of the top </w:t>
      </w:r>
      <w:r w:rsidRPr="00E151A1">
        <w:rPr>
          <w:rFonts w:eastAsia="Calibri"/>
          <w:b/>
          <w:bCs/>
          <w:color w:val="auto"/>
          <w:sz w:val="20"/>
          <w:szCs w:val="16"/>
        </w:rPr>
        <w:t>ten (10)</w:t>
      </w:r>
      <w:r w:rsidRPr="00E151A1">
        <w:rPr>
          <w:rFonts w:eastAsia="Calibri"/>
          <w:color w:val="auto"/>
          <w:sz w:val="20"/>
          <w:szCs w:val="16"/>
        </w:rPr>
        <w:t xml:space="preserve"> taxpayers represents approximately </w:t>
      </w:r>
      <w:r>
        <w:rPr>
          <w:rFonts w:eastAsia="Calibri"/>
          <w:color w:val="auto"/>
          <w:sz w:val="20"/>
          <w:szCs w:val="16"/>
        </w:rPr>
        <w:t>[__.__]</w:t>
      </w:r>
      <w:r w:rsidRPr="00E151A1">
        <w:rPr>
          <w:rFonts w:eastAsia="Calibri"/>
          <w:color w:val="auto"/>
          <w:sz w:val="20"/>
          <w:szCs w:val="16"/>
        </w:rPr>
        <w:t>% of the tax base of the District.</w:t>
      </w:r>
    </w:p>
    <w:p w14:paraId="41123050" w14:textId="0EC92F06" w:rsidR="00091A19" w:rsidRDefault="00F67FD0" w:rsidP="00091A19">
      <w:pPr>
        <w:keepNext/>
        <w:spacing w:after="240"/>
        <w:jc w:val="both"/>
        <w:rPr>
          <w:rFonts w:eastAsia="Calibri"/>
          <w:b/>
          <w:bCs/>
          <w:color w:val="auto"/>
          <w:sz w:val="20"/>
          <w:szCs w:val="20"/>
        </w:rPr>
      </w:pPr>
      <w:r w:rsidRPr="00F67FD0">
        <w:rPr>
          <w:rFonts w:eastAsia="Calibri"/>
          <w:b/>
          <w:bCs/>
          <w:color w:val="auto"/>
          <w:sz w:val="20"/>
          <w:szCs w:val="20"/>
        </w:rPr>
        <w:t>Unemployment Rate Statistics</w:t>
      </w:r>
    </w:p>
    <w:p w14:paraId="3DE3D57A" w14:textId="6BDC2E5E" w:rsidR="00747B24" w:rsidRDefault="00747B24" w:rsidP="00091A19">
      <w:pPr>
        <w:keepNext/>
        <w:spacing w:after="240"/>
        <w:jc w:val="both"/>
        <w:rPr>
          <w:rFonts w:eastAsia="Calibri"/>
          <w:i/>
          <w:iCs/>
          <w:color w:val="FF0000"/>
          <w:sz w:val="20"/>
          <w:szCs w:val="20"/>
        </w:rPr>
      </w:pPr>
      <w:r w:rsidRPr="00A448F7">
        <w:rPr>
          <w:rFonts w:eastAsia="Calibri"/>
          <w:b/>
          <w:bCs/>
          <w:i/>
          <w:iCs/>
          <w:color w:val="FF0000"/>
          <w:sz w:val="20"/>
          <w:szCs w:val="20"/>
        </w:rPr>
        <w:t>Note for District’s Financial Advisor and Local Counsel</w:t>
      </w:r>
      <w:r>
        <w:rPr>
          <w:rFonts w:eastAsia="Calibri"/>
          <w:i/>
          <w:iCs/>
          <w:color w:val="FF0000"/>
          <w:sz w:val="20"/>
          <w:szCs w:val="20"/>
        </w:rPr>
        <w:t>: Please list all Counties in alphabetical order</w:t>
      </w:r>
      <w:r w:rsidR="00C90461">
        <w:rPr>
          <w:rFonts w:eastAsia="Calibri"/>
          <w:i/>
          <w:iCs/>
          <w:color w:val="FF0000"/>
          <w:sz w:val="20"/>
          <w:szCs w:val="20"/>
        </w:rPr>
        <w:t>.</w:t>
      </w:r>
      <w:r>
        <w:rPr>
          <w:rFonts w:eastAsia="Calibri"/>
          <w:i/>
          <w:iCs/>
          <w:color w:val="FF0000"/>
          <w:sz w:val="20"/>
          <w:szCs w:val="20"/>
        </w:rPr>
        <w:t xml:space="preserve"> </w:t>
      </w:r>
    </w:p>
    <w:p w14:paraId="36838D0F" w14:textId="4493BB8D" w:rsidR="00F67FD0" w:rsidRPr="00F67FD0" w:rsidRDefault="00747B24" w:rsidP="00F67FD0">
      <w:pPr>
        <w:keepNext/>
        <w:spacing w:after="240"/>
        <w:ind w:firstLine="720"/>
        <w:jc w:val="both"/>
        <w:rPr>
          <w:rFonts w:eastAsia="Calibri"/>
          <w:bCs/>
          <w:color w:val="auto"/>
          <w:sz w:val="20"/>
          <w:szCs w:val="20"/>
        </w:rPr>
      </w:pPr>
      <w:r w:rsidRPr="00747B24">
        <w:rPr>
          <w:rFonts w:eastAsia="Calibri"/>
          <w:bCs/>
          <w:color w:val="auto"/>
          <w:sz w:val="20"/>
          <w:szCs w:val="20"/>
        </w:rPr>
        <w:t>Unemployment statistics are not available for the District as such. The smallest area</w:t>
      </w:r>
      <w:r w:rsidRPr="00432240">
        <w:rPr>
          <w:rFonts w:eastAsia="Calibri"/>
          <w:bCs/>
          <w:color w:val="auto"/>
          <w:sz w:val="20"/>
          <w:szCs w:val="20"/>
          <w:highlight w:val="yellow"/>
        </w:rPr>
        <w:t>[s]</w:t>
      </w:r>
      <w:r w:rsidRPr="00747B24">
        <w:rPr>
          <w:rFonts w:eastAsia="Calibri"/>
          <w:bCs/>
          <w:color w:val="auto"/>
          <w:sz w:val="20"/>
          <w:szCs w:val="20"/>
        </w:rPr>
        <w:t xml:space="preserve"> for which such statistics are available (which includes the District) </w:t>
      </w:r>
      <w:r w:rsidRPr="00432240">
        <w:rPr>
          <w:rFonts w:eastAsia="Calibri"/>
          <w:bCs/>
          <w:color w:val="auto"/>
          <w:sz w:val="20"/>
          <w:szCs w:val="20"/>
          <w:highlight w:val="yellow"/>
        </w:rPr>
        <w:t>[is][are]</w:t>
      </w:r>
      <w:r w:rsidRPr="00747B24">
        <w:rPr>
          <w:rFonts w:eastAsia="Calibri"/>
          <w:bCs/>
          <w:color w:val="auto"/>
          <w:sz w:val="20"/>
          <w:szCs w:val="20"/>
        </w:rPr>
        <w:t xml:space="preserve"> [________] Count</w:t>
      </w:r>
      <w:r w:rsidRPr="00432240">
        <w:rPr>
          <w:rFonts w:eastAsia="Calibri"/>
          <w:bCs/>
          <w:color w:val="auto"/>
          <w:sz w:val="20"/>
          <w:szCs w:val="20"/>
          <w:highlight w:val="yellow"/>
        </w:rPr>
        <w:t>[y][ies]</w:t>
      </w:r>
      <w:r w:rsidRPr="00747B24">
        <w:rPr>
          <w:rFonts w:eastAsia="Calibri"/>
          <w:bCs/>
          <w:color w:val="auto"/>
          <w:sz w:val="20"/>
          <w:szCs w:val="20"/>
        </w:rPr>
        <w:t xml:space="preserve"> </w:t>
      </w:r>
      <w:r w:rsidRPr="00432240">
        <w:rPr>
          <w:rFonts w:eastAsia="Calibri"/>
          <w:bCs/>
          <w:color w:val="auto"/>
          <w:sz w:val="20"/>
          <w:szCs w:val="20"/>
          <w:highlight w:val="yellow"/>
        </w:rPr>
        <w:t>(the “Count[y][ies]”)</w:t>
      </w:r>
      <w:r w:rsidR="00432240">
        <w:rPr>
          <w:rFonts w:eastAsia="Calibri"/>
          <w:bCs/>
          <w:color w:val="auto"/>
          <w:sz w:val="20"/>
          <w:szCs w:val="20"/>
        </w:rPr>
        <w:t>.</w:t>
      </w:r>
    </w:p>
    <w:p w14:paraId="6FC7501D"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Year Average</w:t>
      </w:r>
    </w:p>
    <w:tbl>
      <w:tblPr>
        <w:tblW w:w="5007" w:type="pct"/>
        <w:tblLook w:val="01E0" w:firstRow="1" w:lastRow="1" w:firstColumn="1" w:lastColumn="1" w:noHBand="0" w:noVBand="0"/>
      </w:tblPr>
      <w:tblGrid>
        <w:gridCol w:w="2092"/>
        <w:gridCol w:w="1455"/>
        <w:gridCol w:w="1457"/>
        <w:gridCol w:w="1455"/>
        <w:gridCol w:w="1457"/>
        <w:gridCol w:w="1457"/>
      </w:tblGrid>
      <w:tr w:rsidR="00F11CBC" w:rsidRPr="00E151A1" w14:paraId="4E4E6F9D" w14:textId="77777777" w:rsidTr="00205A2E">
        <w:trPr>
          <w:trHeight w:val="291"/>
        </w:trPr>
        <w:tc>
          <w:tcPr>
            <w:tcW w:w="1116" w:type="pct"/>
          </w:tcPr>
          <w:p w14:paraId="4C59564E" w14:textId="77777777" w:rsidR="00F11CBC" w:rsidRPr="00E151A1" w:rsidRDefault="00F11CBC" w:rsidP="00F11CBC">
            <w:pPr>
              <w:keepNext/>
              <w:keepLines/>
              <w:spacing w:after="120"/>
              <w:jc w:val="both"/>
              <w:rPr>
                <w:rFonts w:eastAsia="Calibri"/>
                <w:bCs/>
                <w:color w:val="auto"/>
                <w:sz w:val="20"/>
                <w:szCs w:val="20"/>
              </w:rPr>
            </w:pPr>
          </w:p>
        </w:tc>
        <w:tc>
          <w:tcPr>
            <w:tcW w:w="776" w:type="pct"/>
          </w:tcPr>
          <w:p w14:paraId="1A50CC39" w14:textId="54E79984" w:rsidR="00F11CBC" w:rsidRPr="00E151A1" w:rsidRDefault="00F11CBC" w:rsidP="00F11CBC">
            <w:pPr>
              <w:keepNext/>
              <w:keepLines/>
              <w:spacing w:after="120"/>
              <w:jc w:val="center"/>
              <w:rPr>
                <w:rFonts w:eastAsia="Calibri"/>
                <w:bCs/>
                <w:color w:val="auto"/>
                <w:sz w:val="20"/>
                <w:szCs w:val="20"/>
              </w:rPr>
            </w:pPr>
            <w:r>
              <w:rPr>
                <w:rFonts w:eastAsia="Calibri"/>
                <w:b/>
                <w:bCs/>
                <w:color w:val="auto"/>
                <w:sz w:val="20"/>
                <w:szCs w:val="20"/>
                <w:u w:val="single"/>
              </w:rPr>
              <w:t>2021</w:t>
            </w:r>
          </w:p>
        </w:tc>
        <w:tc>
          <w:tcPr>
            <w:tcW w:w="777" w:type="pct"/>
          </w:tcPr>
          <w:p w14:paraId="28B7710A" w14:textId="1C0DEC08" w:rsidR="00F11CBC" w:rsidRPr="00E151A1" w:rsidRDefault="00F11CBC" w:rsidP="00F11CBC">
            <w:pPr>
              <w:keepNext/>
              <w:keepLines/>
              <w:spacing w:after="120"/>
              <w:jc w:val="center"/>
              <w:rPr>
                <w:rFonts w:eastAsia="Calibri"/>
                <w:bCs/>
                <w:color w:val="auto"/>
                <w:sz w:val="20"/>
                <w:szCs w:val="20"/>
              </w:rPr>
            </w:pPr>
            <w:r>
              <w:rPr>
                <w:rFonts w:eastAsia="Calibri"/>
                <w:b/>
                <w:bCs/>
                <w:color w:val="auto"/>
                <w:sz w:val="20"/>
                <w:szCs w:val="20"/>
                <w:u w:val="single"/>
              </w:rPr>
              <w:t>2022</w:t>
            </w:r>
          </w:p>
        </w:tc>
        <w:tc>
          <w:tcPr>
            <w:tcW w:w="776" w:type="pct"/>
          </w:tcPr>
          <w:p w14:paraId="2078474E" w14:textId="62A42DB1" w:rsidR="00F11CBC" w:rsidRPr="00E151A1" w:rsidRDefault="00F11CBC" w:rsidP="00F11CBC">
            <w:pPr>
              <w:keepNext/>
              <w:keepLines/>
              <w:spacing w:after="120"/>
              <w:jc w:val="center"/>
              <w:rPr>
                <w:rFonts w:eastAsia="Calibri"/>
                <w:bCs/>
                <w:color w:val="auto"/>
                <w:sz w:val="20"/>
                <w:szCs w:val="20"/>
              </w:rPr>
            </w:pPr>
            <w:r>
              <w:rPr>
                <w:rFonts w:eastAsia="Calibri"/>
                <w:b/>
                <w:bCs/>
                <w:color w:val="auto"/>
                <w:sz w:val="20"/>
                <w:szCs w:val="20"/>
                <w:u w:val="single"/>
              </w:rPr>
              <w:t>2023</w:t>
            </w:r>
          </w:p>
        </w:tc>
        <w:tc>
          <w:tcPr>
            <w:tcW w:w="777" w:type="pct"/>
          </w:tcPr>
          <w:p w14:paraId="4154376E" w14:textId="0FD3DCCF" w:rsidR="00F11CBC" w:rsidRPr="00E151A1" w:rsidRDefault="00F11CBC" w:rsidP="00F11CBC">
            <w:pPr>
              <w:keepNext/>
              <w:keepLines/>
              <w:spacing w:after="120"/>
              <w:jc w:val="center"/>
              <w:rPr>
                <w:rFonts w:eastAsia="Calibri"/>
                <w:bCs/>
                <w:color w:val="auto"/>
                <w:sz w:val="20"/>
                <w:szCs w:val="20"/>
              </w:rPr>
            </w:pPr>
            <w:r>
              <w:rPr>
                <w:rFonts w:eastAsia="Calibri"/>
                <w:b/>
                <w:bCs/>
                <w:color w:val="auto"/>
                <w:sz w:val="20"/>
                <w:szCs w:val="20"/>
                <w:u w:val="single"/>
              </w:rPr>
              <w:t>2024</w:t>
            </w:r>
          </w:p>
        </w:tc>
        <w:tc>
          <w:tcPr>
            <w:tcW w:w="777" w:type="pct"/>
          </w:tcPr>
          <w:p w14:paraId="56DF445C" w14:textId="4657791F" w:rsidR="00F11CBC" w:rsidRPr="00E151A1" w:rsidRDefault="00F11CBC" w:rsidP="00F11CBC">
            <w:pPr>
              <w:keepNext/>
              <w:keepLines/>
              <w:spacing w:after="120"/>
              <w:jc w:val="center"/>
              <w:rPr>
                <w:rFonts w:eastAsia="Calibri"/>
                <w:bCs/>
                <w:color w:val="auto"/>
                <w:sz w:val="20"/>
                <w:szCs w:val="20"/>
              </w:rPr>
            </w:pPr>
            <w:r>
              <w:rPr>
                <w:rFonts w:eastAsia="Calibri"/>
                <w:b/>
                <w:bCs/>
                <w:color w:val="auto"/>
                <w:sz w:val="20"/>
                <w:szCs w:val="20"/>
                <w:u w:val="single"/>
              </w:rPr>
              <w:t>2025</w:t>
            </w:r>
          </w:p>
        </w:tc>
      </w:tr>
      <w:tr w:rsidR="00F67FD0" w:rsidRPr="00E151A1" w14:paraId="1AB18AEA" w14:textId="77777777" w:rsidTr="00205A2E">
        <w:trPr>
          <w:trHeight w:val="191"/>
        </w:trPr>
        <w:tc>
          <w:tcPr>
            <w:tcW w:w="1116" w:type="pct"/>
          </w:tcPr>
          <w:p w14:paraId="321CACFB" w14:textId="3FC197D7" w:rsidR="00F67FD0" w:rsidRPr="00E151A1" w:rsidRDefault="00F67FD0" w:rsidP="00205A2E">
            <w:pPr>
              <w:keepNext/>
              <w:keepLines/>
              <w:jc w:val="both"/>
              <w:rPr>
                <w:rFonts w:eastAsia="Calibri"/>
                <w:bCs/>
                <w:color w:val="auto"/>
                <w:sz w:val="20"/>
                <w:szCs w:val="20"/>
              </w:rPr>
            </w:pPr>
            <w:r>
              <w:rPr>
                <w:rFonts w:eastAsia="Calibri"/>
                <w:color w:val="auto"/>
                <w:sz w:val="20"/>
                <w:szCs w:val="20"/>
              </w:rPr>
              <w:t xml:space="preserve">[________] </w:t>
            </w:r>
            <w:r w:rsidRPr="00E151A1">
              <w:rPr>
                <w:rFonts w:eastAsia="Calibri"/>
                <w:color w:val="auto"/>
                <w:sz w:val="20"/>
                <w:szCs w:val="20"/>
              </w:rPr>
              <w:t>County</w:t>
            </w:r>
          </w:p>
        </w:tc>
        <w:tc>
          <w:tcPr>
            <w:tcW w:w="776" w:type="pct"/>
          </w:tcPr>
          <w:p w14:paraId="1124F5F3"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51FC19CF"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6" w:type="pct"/>
          </w:tcPr>
          <w:p w14:paraId="4F76EC52"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2054E2A1"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7386EFFC"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r>
      <w:tr w:rsidR="00AB5CDD" w:rsidRPr="00E151A1" w14:paraId="3DB3AA75" w14:textId="77777777" w:rsidTr="00205A2E">
        <w:trPr>
          <w:trHeight w:val="191"/>
        </w:trPr>
        <w:tc>
          <w:tcPr>
            <w:tcW w:w="1116" w:type="pct"/>
          </w:tcPr>
          <w:p w14:paraId="31290007" w14:textId="39D12A69" w:rsidR="00AB5CDD" w:rsidRDefault="00AB5CDD" w:rsidP="00AB5CDD">
            <w:pPr>
              <w:keepNext/>
              <w:keepLines/>
              <w:jc w:val="both"/>
              <w:rPr>
                <w:rFonts w:eastAsia="Calibri"/>
                <w:color w:val="auto"/>
                <w:sz w:val="20"/>
                <w:szCs w:val="20"/>
              </w:rPr>
            </w:pPr>
            <w:r>
              <w:rPr>
                <w:rFonts w:eastAsia="Calibri"/>
                <w:color w:val="auto"/>
                <w:sz w:val="20"/>
                <w:szCs w:val="20"/>
              </w:rPr>
              <w:t>[________]</w:t>
            </w:r>
            <w:r w:rsidRPr="00E151A1">
              <w:rPr>
                <w:rFonts w:eastAsia="Calibri"/>
                <w:color w:val="auto"/>
                <w:sz w:val="20"/>
                <w:szCs w:val="20"/>
              </w:rPr>
              <w:t xml:space="preserve"> County</w:t>
            </w:r>
          </w:p>
        </w:tc>
        <w:tc>
          <w:tcPr>
            <w:tcW w:w="776" w:type="pct"/>
          </w:tcPr>
          <w:p w14:paraId="0CF2DC32" w14:textId="7616B9EB" w:rsidR="00AB5CDD" w:rsidRDefault="00AB5CDD" w:rsidP="00AB5CDD">
            <w:pPr>
              <w:tabs>
                <w:tab w:val="decimal" w:pos="559"/>
              </w:tabs>
              <w:rPr>
                <w:rFonts w:eastAsia="Calibri"/>
                <w:color w:val="auto"/>
                <w:sz w:val="20"/>
                <w:szCs w:val="20"/>
              </w:rPr>
            </w:pPr>
            <w:r w:rsidRPr="00A651ED">
              <w:rPr>
                <w:rFonts w:eastAsia="Calibri"/>
                <w:color w:val="auto"/>
                <w:sz w:val="20"/>
                <w:szCs w:val="20"/>
              </w:rPr>
              <w:t>[_._]</w:t>
            </w:r>
          </w:p>
        </w:tc>
        <w:tc>
          <w:tcPr>
            <w:tcW w:w="777" w:type="pct"/>
          </w:tcPr>
          <w:p w14:paraId="5BF620DC" w14:textId="60E7720B" w:rsidR="00AB5CDD" w:rsidRDefault="00AB5CDD" w:rsidP="00AB5CDD">
            <w:pPr>
              <w:tabs>
                <w:tab w:val="decimal" w:pos="559"/>
              </w:tabs>
              <w:rPr>
                <w:rFonts w:eastAsia="Calibri"/>
                <w:color w:val="auto"/>
                <w:sz w:val="20"/>
                <w:szCs w:val="20"/>
              </w:rPr>
            </w:pPr>
            <w:r w:rsidRPr="00A651ED">
              <w:rPr>
                <w:rFonts w:eastAsia="Calibri"/>
                <w:color w:val="auto"/>
                <w:sz w:val="20"/>
                <w:szCs w:val="20"/>
              </w:rPr>
              <w:t>[_._]</w:t>
            </w:r>
          </w:p>
        </w:tc>
        <w:tc>
          <w:tcPr>
            <w:tcW w:w="776" w:type="pct"/>
          </w:tcPr>
          <w:p w14:paraId="0C5788B1" w14:textId="2A0EEBA3" w:rsidR="00AB5CDD" w:rsidRDefault="00AB5CDD" w:rsidP="00AB5CDD">
            <w:pPr>
              <w:tabs>
                <w:tab w:val="decimal" w:pos="559"/>
              </w:tabs>
              <w:rPr>
                <w:rFonts w:eastAsia="Calibri"/>
                <w:color w:val="auto"/>
                <w:sz w:val="20"/>
                <w:szCs w:val="20"/>
              </w:rPr>
            </w:pPr>
            <w:r w:rsidRPr="00A651ED">
              <w:rPr>
                <w:rFonts w:eastAsia="Calibri"/>
                <w:color w:val="auto"/>
                <w:sz w:val="20"/>
                <w:szCs w:val="20"/>
              </w:rPr>
              <w:t>[_._]</w:t>
            </w:r>
          </w:p>
        </w:tc>
        <w:tc>
          <w:tcPr>
            <w:tcW w:w="777" w:type="pct"/>
          </w:tcPr>
          <w:p w14:paraId="1523AFF1" w14:textId="19728550" w:rsidR="00AB5CDD" w:rsidRDefault="00AB5CDD" w:rsidP="00AB5CDD">
            <w:pPr>
              <w:tabs>
                <w:tab w:val="decimal" w:pos="559"/>
              </w:tabs>
              <w:rPr>
                <w:rFonts w:eastAsia="Calibri"/>
                <w:color w:val="auto"/>
                <w:sz w:val="20"/>
                <w:szCs w:val="20"/>
              </w:rPr>
            </w:pPr>
            <w:r w:rsidRPr="00A651ED">
              <w:rPr>
                <w:rFonts w:eastAsia="Calibri"/>
                <w:color w:val="auto"/>
                <w:sz w:val="20"/>
                <w:szCs w:val="20"/>
              </w:rPr>
              <w:t>[_._]</w:t>
            </w:r>
          </w:p>
        </w:tc>
        <w:tc>
          <w:tcPr>
            <w:tcW w:w="777" w:type="pct"/>
          </w:tcPr>
          <w:p w14:paraId="15216886" w14:textId="59711146" w:rsidR="00AB5CDD" w:rsidRDefault="00AB5CDD" w:rsidP="00AB5CDD">
            <w:pPr>
              <w:tabs>
                <w:tab w:val="decimal" w:pos="559"/>
              </w:tabs>
              <w:rPr>
                <w:rFonts w:eastAsia="Calibri"/>
                <w:color w:val="auto"/>
                <w:sz w:val="20"/>
                <w:szCs w:val="20"/>
              </w:rPr>
            </w:pPr>
            <w:r w:rsidRPr="00A651ED">
              <w:rPr>
                <w:rFonts w:eastAsia="Calibri"/>
                <w:color w:val="auto"/>
                <w:sz w:val="20"/>
                <w:szCs w:val="20"/>
              </w:rPr>
              <w:t>[_._]</w:t>
            </w:r>
          </w:p>
        </w:tc>
      </w:tr>
      <w:tr w:rsidR="00AB5CDD" w:rsidRPr="00E151A1" w14:paraId="71ED275F" w14:textId="77777777" w:rsidTr="00205A2E">
        <w:trPr>
          <w:trHeight w:val="191"/>
        </w:trPr>
        <w:tc>
          <w:tcPr>
            <w:tcW w:w="1116" w:type="pct"/>
          </w:tcPr>
          <w:p w14:paraId="35499C7C" w14:textId="3569E3F9" w:rsidR="00AB5CDD" w:rsidRDefault="00AB5CDD" w:rsidP="00AB5CDD">
            <w:pPr>
              <w:keepNext/>
              <w:keepLines/>
              <w:jc w:val="both"/>
              <w:rPr>
                <w:rFonts w:eastAsia="Calibri"/>
                <w:color w:val="auto"/>
                <w:sz w:val="20"/>
                <w:szCs w:val="20"/>
              </w:rPr>
            </w:pPr>
            <w:r>
              <w:rPr>
                <w:rFonts w:eastAsia="Calibri"/>
                <w:color w:val="auto"/>
                <w:sz w:val="20"/>
                <w:szCs w:val="20"/>
              </w:rPr>
              <w:t>[________]</w:t>
            </w:r>
            <w:r w:rsidRPr="00E151A1">
              <w:rPr>
                <w:rFonts w:eastAsia="Calibri"/>
                <w:color w:val="auto"/>
                <w:sz w:val="20"/>
                <w:szCs w:val="20"/>
              </w:rPr>
              <w:t xml:space="preserve"> County</w:t>
            </w:r>
          </w:p>
        </w:tc>
        <w:tc>
          <w:tcPr>
            <w:tcW w:w="776" w:type="pct"/>
          </w:tcPr>
          <w:p w14:paraId="640519E9" w14:textId="565587E0" w:rsidR="00AB5CDD" w:rsidRDefault="00AB5CDD" w:rsidP="00AB5CDD">
            <w:pPr>
              <w:tabs>
                <w:tab w:val="decimal" w:pos="559"/>
              </w:tabs>
              <w:rPr>
                <w:rFonts w:eastAsia="Calibri"/>
                <w:color w:val="auto"/>
                <w:sz w:val="20"/>
                <w:szCs w:val="20"/>
              </w:rPr>
            </w:pPr>
            <w:r w:rsidRPr="00597906">
              <w:rPr>
                <w:rFonts w:eastAsia="Calibri"/>
                <w:color w:val="auto"/>
                <w:sz w:val="20"/>
                <w:szCs w:val="20"/>
              </w:rPr>
              <w:t>[_._]</w:t>
            </w:r>
          </w:p>
        </w:tc>
        <w:tc>
          <w:tcPr>
            <w:tcW w:w="777" w:type="pct"/>
          </w:tcPr>
          <w:p w14:paraId="32BFE9D2" w14:textId="2A4A8B0C" w:rsidR="00AB5CDD" w:rsidRDefault="00AB5CDD" w:rsidP="00AB5CDD">
            <w:pPr>
              <w:tabs>
                <w:tab w:val="decimal" w:pos="559"/>
              </w:tabs>
              <w:rPr>
                <w:rFonts w:eastAsia="Calibri"/>
                <w:color w:val="auto"/>
                <w:sz w:val="20"/>
                <w:szCs w:val="20"/>
              </w:rPr>
            </w:pPr>
            <w:r w:rsidRPr="00597906">
              <w:rPr>
                <w:rFonts w:eastAsia="Calibri"/>
                <w:color w:val="auto"/>
                <w:sz w:val="20"/>
                <w:szCs w:val="20"/>
              </w:rPr>
              <w:t>[_._]</w:t>
            </w:r>
          </w:p>
        </w:tc>
        <w:tc>
          <w:tcPr>
            <w:tcW w:w="776" w:type="pct"/>
          </w:tcPr>
          <w:p w14:paraId="0779DF88" w14:textId="08C509B4" w:rsidR="00AB5CDD" w:rsidRDefault="00AB5CDD" w:rsidP="00AB5CDD">
            <w:pPr>
              <w:tabs>
                <w:tab w:val="decimal" w:pos="559"/>
              </w:tabs>
              <w:rPr>
                <w:rFonts w:eastAsia="Calibri"/>
                <w:color w:val="auto"/>
                <w:sz w:val="20"/>
                <w:szCs w:val="20"/>
              </w:rPr>
            </w:pPr>
            <w:r w:rsidRPr="00597906">
              <w:rPr>
                <w:rFonts w:eastAsia="Calibri"/>
                <w:color w:val="auto"/>
                <w:sz w:val="20"/>
                <w:szCs w:val="20"/>
              </w:rPr>
              <w:t>[_._]</w:t>
            </w:r>
          </w:p>
        </w:tc>
        <w:tc>
          <w:tcPr>
            <w:tcW w:w="777" w:type="pct"/>
          </w:tcPr>
          <w:p w14:paraId="69810765" w14:textId="0A11F6AA" w:rsidR="00AB5CDD" w:rsidRDefault="00AB5CDD" w:rsidP="00AB5CDD">
            <w:pPr>
              <w:tabs>
                <w:tab w:val="decimal" w:pos="559"/>
              </w:tabs>
              <w:rPr>
                <w:rFonts w:eastAsia="Calibri"/>
                <w:color w:val="auto"/>
                <w:sz w:val="20"/>
                <w:szCs w:val="20"/>
              </w:rPr>
            </w:pPr>
            <w:r w:rsidRPr="00597906">
              <w:rPr>
                <w:rFonts w:eastAsia="Calibri"/>
                <w:color w:val="auto"/>
                <w:sz w:val="20"/>
                <w:szCs w:val="20"/>
              </w:rPr>
              <w:t>[_._]</w:t>
            </w:r>
          </w:p>
        </w:tc>
        <w:tc>
          <w:tcPr>
            <w:tcW w:w="777" w:type="pct"/>
          </w:tcPr>
          <w:p w14:paraId="1605A73A" w14:textId="6E309B0A" w:rsidR="00AB5CDD" w:rsidRDefault="00AB5CDD" w:rsidP="00AB5CDD">
            <w:pPr>
              <w:tabs>
                <w:tab w:val="decimal" w:pos="559"/>
              </w:tabs>
              <w:rPr>
                <w:rFonts w:eastAsia="Calibri"/>
                <w:color w:val="auto"/>
                <w:sz w:val="20"/>
                <w:szCs w:val="20"/>
              </w:rPr>
            </w:pPr>
            <w:r w:rsidRPr="00597906">
              <w:rPr>
                <w:rFonts w:eastAsia="Calibri"/>
                <w:color w:val="auto"/>
                <w:sz w:val="20"/>
                <w:szCs w:val="20"/>
              </w:rPr>
              <w:t>[_._]</w:t>
            </w:r>
          </w:p>
        </w:tc>
      </w:tr>
      <w:tr w:rsidR="00F11CBC" w:rsidRPr="00E151A1" w14:paraId="1F6EE875" w14:textId="77777777" w:rsidTr="00205A2E">
        <w:trPr>
          <w:trHeight w:val="392"/>
        </w:trPr>
        <w:tc>
          <w:tcPr>
            <w:tcW w:w="1116" w:type="pct"/>
          </w:tcPr>
          <w:p w14:paraId="282AE9EF" w14:textId="77777777" w:rsidR="00F11CBC" w:rsidRPr="00E151A1" w:rsidRDefault="00F11CBC" w:rsidP="00F11CBC">
            <w:pPr>
              <w:spacing w:after="240"/>
              <w:jc w:val="both"/>
              <w:rPr>
                <w:rFonts w:eastAsia="Calibri"/>
                <w:bCs/>
                <w:color w:val="auto"/>
                <w:sz w:val="20"/>
                <w:szCs w:val="20"/>
              </w:rPr>
            </w:pPr>
            <w:r w:rsidRPr="00E151A1">
              <w:rPr>
                <w:rFonts w:eastAsia="Calibri"/>
                <w:color w:val="auto"/>
                <w:sz w:val="20"/>
                <w:szCs w:val="20"/>
              </w:rPr>
              <w:t>New York State</w:t>
            </w:r>
          </w:p>
        </w:tc>
        <w:tc>
          <w:tcPr>
            <w:tcW w:w="776" w:type="pct"/>
          </w:tcPr>
          <w:p w14:paraId="115D2EC6" w14:textId="3ADB6AE8" w:rsidR="00F11CBC" w:rsidRPr="00E151A1" w:rsidRDefault="00F11CBC" w:rsidP="00F11CBC">
            <w:pPr>
              <w:tabs>
                <w:tab w:val="decimal" w:pos="559"/>
              </w:tabs>
              <w:rPr>
                <w:rFonts w:eastAsia="Calibri"/>
                <w:color w:val="auto"/>
                <w:sz w:val="20"/>
                <w:szCs w:val="20"/>
              </w:rPr>
            </w:pPr>
            <w:r>
              <w:rPr>
                <w:rFonts w:eastAsia="Calibri"/>
                <w:color w:val="auto"/>
                <w:sz w:val="20"/>
                <w:szCs w:val="20"/>
              </w:rPr>
              <w:t>6.9</w:t>
            </w:r>
          </w:p>
        </w:tc>
        <w:tc>
          <w:tcPr>
            <w:tcW w:w="777" w:type="pct"/>
          </w:tcPr>
          <w:p w14:paraId="3ED81734" w14:textId="5285E308" w:rsidR="00F11CBC" w:rsidRPr="00E151A1" w:rsidRDefault="00F11CBC" w:rsidP="00F11CBC">
            <w:pPr>
              <w:tabs>
                <w:tab w:val="decimal" w:pos="559"/>
              </w:tabs>
              <w:rPr>
                <w:rFonts w:eastAsia="Calibri"/>
                <w:color w:val="auto"/>
                <w:sz w:val="20"/>
                <w:szCs w:val="20"/>
              </w:rPr>
            </w:pPr>
            <w:r>
              <w:rPr>
                <w:rFonts w:eastAsia="Calibri"/>
                <w:color w:val="auto"/>
                <w:sz w:val="20"/>
                <w:szCs w:val="20"/>
              </w:rPr>
              <w:t>4.3</w:t>
            </w:r>
          </w:p>
        </w:tc>
        <w:tc>
          <w:tcPr>
            <w:tcW w:w="776" w:type="pct"/>
          </w:tcPr>
          <w:p w14:paraId="02FF055A" w14:textId="09513F11" w:rsidR="00F11CBC" w:rsidRPr="00E151A1" w:rsidRDefault="00F11CBC" w:rsidP="00F11CBC">
            <w:pPr>
              <w:tabs>
                <w:tab w:val="decimal" w:pos="559"/>
              </w:tabs>
              <w:rPr>
                <w:rFonts w:eastAsia="Calibri"/>
                <w:color w:val="auto"/>
                <w:sz w:val="20"/>
                <w:szCs w:val="20"/>
              </w:rPr>
            </w:pPr>
            <w:r>
              <w:rPr>
                <w:rFonts w:eastAsia="Calibri"/>
                <w:color w:val="auto"/>
                <w:sz w:val="20"/>
                <w:szCs w:val="20"/>
              </w:rPr>
              <w:t>[_._]</w:t>
            </w:r>
          </w:p>
        </w:tc>
        <w:tc>
          <w:tcPr>
            <w:tcW w:w="777" w:type="pct"/>
          </w:tcPr>
          <w:p w14:paraId="0C7D10E9" w14:textId="7FFB367A" w:rsidR="00F11CBC" w:rsidRPr="00E151A1" w:rsidRDefault="00F11CBC" w:rsidP="00F11CBC">
            <w:pPr>
              <w:tabs>
                <w:tab w:val="decimal" w:pos="559"/>
              </w:tabs>
              <w:rPr>
                <w:rFonts w:eastAsia="Calibri"/>
                <w:color w:val="auto"/>
                <w:sz w:val="20"/>
                <w:szCs w:val="20"/>
              </w:rPr>
            </w:pPr>
            <w:r>
              <w:rPr>
                <w:rFonts w:eastAsia="Calibri"/>
                <w:color w:val="auto"/>
                <w:sz w:val="20"/>
                <w:szCs w:val="20"/>
              </w:rPr>
              <w:t>[_._]</w:t>
            </w:r>
          </w:p>
        </w:tc>
        <w:tc>
          <w:tcPr>
            <w:tcW w:w="777" w:type="pct"/>
          </w:tcPr>
          <w:p w14:paraId="34FE6B80" w14:textId="77777777" w:rsidR="00F11CBC" w:rsidRPr="00E151A1" w:rsidRDefault="00F11CBC" w:rsidP="00F11CBC">
            <w:pPr>
              <w:tabs>
                <w:tab w:val="decimal" w:pos="559"/>
              </w:tabs>
              <w:rPr>
                <w:rFonts w:eastAsia="Calibri"/>
                <w:color w:val="auto"/>
                <w:sz w:val="20"/>
                <w:szCs w:val="20"/>
              </w:rPr>
            </w:pPr>
            <w:r>
              <w:rPr>
                <w:rFonts w:eastAsia="Calibri"/>
                <w:color w:val="auto"/>
                <w:sz w:val="20"/>
                <w:szCs w:val="20"/>
              </w:rPr>
              <w:t>[_._]</w:t>
            </w:r>
          </w:p>
        </w:tc>
      </w:tr>
    </w:tbl>
    <w:p w14:paraId="7CD8885C"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Enrollment</w:t>
      </w:r>
    </w:p>
    <w:p w14:paraId="19F42E4B" w14:textId="77777777" w:rsidR="00F67FD0"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The table below presents the District’s historic and projected enrollment.</w:t>
      </w:r>
    </w:p>
    <w:p w14:paraId="66E1B58A" w14:textId="2050295C" w:rsidR="001B24AB" w:rsidRPr="001B24AB" w:rsidRDefault="00747B24" w:rsidP="00747B24">
      <w:pPr>
        <w:keepNext/>
        <w:spacing w:after="240"/>
        <w:jc w:val="both"/>
        <w:rPr>
          <w:rFonts w:eastAsia="Calibri"/>
          <w:i/>
          <w:iCs/>
          <w:color w:val="FF0000"/>
          <w:sz w:val="20"/>
          <w:szCs w:val="16"/>
        </w:rPr>
      </w:pPr>
      <w:bookmarkStart w:id="1" w:name="_Hlk160550719"/>
      <w:r w:rsidRPr="00A448F7">
        <w:rPr>
          <w:rFonts w:eastAsia="Calibri"/>
          <w:b/>
          <w:bCs/>
          <w:i/>
          <w:iCs/>
          <w:color w:val="FF0000"/>
          <w:sz w:val="20"/>
          <w:szCs w:val="20"/>
        </w:rPr>
        <w:t>Note for District’s Financial Advisor and Local Counsel</w:t>
      </w:r>
      <w:r>
        <w:rPr>
          <w:rFonts w:eastAsia="Calibri"/>
          <w:i/>
          <w:iCs/>
          <w:color w:val="FF0000"/>
          <w:sz w:val="20"/>
          <w:szCs w:val="20"/>
        </w:rPr>
        <w:t xml:space="preserve">: </w:t>
      </w:r>
      <w:r w:rsidR="005B0CBD" w:rsidRPr="00125114">
        <w:rPr>
          <w:rFonts w:eastAsia="Calibri"/>
          <w:i/>
          <w:iCs/>
          <w:color w:val="FF0000"/>
          <w:sz w:val="20"/>
          <w:szCs w:val="16"/>
        </w:rPr>
        <w:t>Please indicate whether the below table is for Pre-K-12 or K-1</w:t>
      </w:r>
      <w:r w:rsidR="005B0CBD">
        <w:rPr>
          <w:rFonts w:eastAsia="Calibri"/>
          <w:i/>
          <w:iCs/>
          <w:color w:val="FF0000"/>
          <w:sz w:val="20"/>
          <w:szCs w:val="16"/>
        </w:rPr>
        <w:t>2. If Pre-K-12 is not applicable for each fiscal year please add a footnote below.</w:t>
      </w:r>
    </w:p>
    <w:bookmarkEnd w:id="1"/>
    <w:tbl>
      <w:tblPr>
        <w:tblW w:w="4553" w:type="pct"/>
        <w:jc w:val="center"/>
        <w:tblLayout w:type="fixed"/>
        <w:tblCellMar>
          <w:left w:w="115" w:type="dxa"/>
          <w:right w:w="115" w:type="dxa"/>
        </w:tblCellMar>
        <w:tblLook w:val="01E0" w:firstRow="1" w:lastRow="1" w:firstColumn="1" w:lastColumn="1" w:noHBand="0" w:noVBand="0"/>
      </w:tblPr>
      <w:tblGrid>
        <w:gridCol w:w="1071"/>
        <w:gridCol w:w="1071"/>
        <w:gridCol w:w="1068"/>
        <w:gridCol w:w="1065"/>
        <w:gridCol w:w="1065"/>
        <w:gridCol w:w="1065"/>
        <w:gridCol w:w="1065"/>
        <w:gridCol w:w="1053"/>
      </w:tblGrid>
      <w:tr w:rsidR="00F11CBC" w:rsidRPr="00E151A1" w14:paraId="42EE2040" w14:textId="77777777" w:rsidTr="00F11CBC">
        <w:trPr>
          <w:trHeight w:val="706"/>
          <w:jc w:val="center"/>
        </w:trPr>
        <w:tc>
          <w:tcPr>
            <w:tcW w:w="628" w:type="pct"/>
            <w:vAlign w:val="bottom"/>
          </w:tcPr>
          <w:p w14:paraId="47A0AEAA" w14:textId="77777777" w:rsidR="00F11CBC" w:rsidRPr="00E151A1" w:rsidRDefault="00F11CBC" w:rsidP="00F11CBC">
            <w:pPr>
              <w:keepNext/>
              <w:spacing w:after="120"/>
              <w:jc w:val="center"/>
              <w:rPr>
                <w:rFonts w:eastAsia="Calibri"/>
                <w:b/>
                <w:bCs/>
                <w:color w:val="auto"/>
                <w:sz w:val="20"/>
                <w:szCs w:val="20"/>
              </w:rPr>
            </w:pPr>
          </w:p>
        </w:tc>
        <w:tc>
          <w:tcPr>
            <w:tcW w:w="628" w:type="pct"/>
            <w:vAlign w:val="bottom"/>
          </w:tcPr>
          <w:p w14:paraId="7A598B2B" w14:textId="52614312"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2021-22</w:t>
            </w:r>
          </w:p>
        </w:tc>
        <w:tc>
          <w:tcPr>
            <w:tcW w:w="626" w:type="pct"/>
            <w:vAlign w:val="bottom"/>
          </w:tcPr>
          <w:p w14:paraId="583CE189" w14:textId="3BEA290B"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2022-23</w:t>
            </w:r>
          </w:p>
        </w:tc>
        <w:tc>
          <w:tcPr>
            <w:tcW w:w="625" w:type="pct"/>
            <w:vAlign w:val="bottom"/>
          </w:tcPr>
          <w:p w14:paraId="32A53AC8" w14:textId="18AF3450"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2023-24</w:t>
            </w:r>
          </w:p>
        </w:tc>
        <w:tc>
          <w:tcPr>
            <w:tcW w:w="625" w:type="pct"/>
            <w:vAlign w:val="bottom"/>
          </w:tcPr>
          <w:p w14:paraId="07CCE7B9" w14:textId="2688E8A6"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2024-25</w:t>
            </w:r>
          </w:p>
        </w:tc>
        <w:tc>
          <w:tcPr>
            <w:tcW w:w="625" w:type="pct"/>
            <w:vAlign w:val="bottom"/>
          </w:tcPr>
          <w:p w14:paraId="5AE2483F" w14:textId="40C257FA"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2025-26</w:t>
            </w:r>
          </w:p>
        </w:tc>
        <w:tc>
          <w:tcPr>
            <w:tcW w:w="625" w:type="pct"/>
            <w:vAlign w:val="bottom"/>
          </w:tcPr>
          <w:p w14:paraId="35FA80E3" w14:textId="47ED72EE"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0"/>
                <w:szCs w:val="20"/>
              </w:rPr>
              <w:t>Projected</w:t>
            </w:r>
            <w:r w:rsidRPr="00E151A1">
              <w:rPr>
                <w:rFonts w:eastAsia="Calibri"/>
                <w:b/>
                <w:bCs/>
                <w:color w:val="auto"/>
                <w:sz w:val="22"/>
                <w:szCs w:val="22"/>
              </w:rPr>
              <w:br/>
            </w:r>
            <w:r>
              <w:rPr>
                <w:rFonts w:eastAsia="Calibri"/>
                <w:b/>
                <w:bCs/>
                <w:color w:val="auto"/>
                <w:sz w:val="20"/>
                <w:szCs w:val="20"/>
                <w:u w:val="single"/>
              </w:rPr>
              <w:t>2026-27</w:t>
            </w:r>
          </w:p>
        </w:tc>
        <w:tc>
          <w:tcPr>
            <w:tcW w:w="619" w:type="pct"/>
            <w:vAlign w:val="bottom"/>
          </w:tcPr>
          <w:p w14:paraId="662F62CC" w14:textId="70B3C87D" w:rsidR="00F11CBC" w:rsidRPr="00E151A1" w:rsidRDefault="00F11CBC" w:rsidP="00F11CBC">
            <w:pPr>
              <w:keepNext/>
              <w:spacing w:after="120"/>
              <w:jc w:val="center"/>
              <w:rPr>
                <w:rFonts w:eastAsia="Calibri"/>
                <w:b/>
                <w:bCs/>
                <w:color w:val="auto"/>
                <w:sz w:val="20"/>
                <w:szCs w:val="20"/>
              </w:rPr>
            </w:pPr>
            <w:r w:rsidRPr="00E151A1">
              <w:rPr>
                <w:rFonts w:eastAsia="Calibri"/>
                <w:b/>
                <w:bCs/>
                <w:color w:val="auto"/>
                <w:sz w:val="20"/>
                <w:szCs w:val="20"/>
              </w:rPr>
              <w:t>Projected</w:t>
            </w:r>
            <w:r w:rsidRPr="00E151A1">
              <w:rPr>
                <w:rFonts w:eastAsia="Calibri"/>
                <w:b/>
                <w:bCs/>
                <w:color w:val="auto"/>
                <w:sz w:val="22"/>
                <w:szCs w:val="22"/>
              </w:rPr>
              <w:br/>
            </w:r>
            <w:r>
              <w:rPr>
                <w:rFonts w:eastAsia="Calibri"/>
                <w:b/>
                <w:bCs/>
                <w:color w:val="auto"/>
                <w:sz w:val="20"/>
                <w:szCs w:val="20"/>
                <w:u w:val="single"/>
              </w:rPr>
              <w:t>2027-28</w:t>
            </w:r>
          </w:p>
        </w:tc>
      </w:tr>
      <w:tr w:rsidR="001B2ADA" w:rsidRPr="00E151A1" w14:paraId="7554221A" w14:textId="77777777" w:rsidTr="00F11CBC">
        <w:trPr>
          <w:jc w:val="center"/>
        </w:trPr>
        <w:tc>
          <w:tcPr>
            <w:tcW w:w="628" w:type="pct"/>
          </w:tcPr>
          <w:p w14:paraId="4457FF8E" w14:textId="77777777" w:rsidR="001B2ADA" w:rsidRPr="00E151A1" w:rsidRDefault="001B2ADA" w:rsidP="001B2ADA">
            <w:pPr>
              <w:spacing w:after="240"/>
              <w:jc w:val="center"/>
              <w:rPr>
                <w:rFonts w:eastAsia="Calibri"/>
                <w:color w:val="auto"/>
                <w:sz w:val="20"/>
                <w:szCs w:val="20"/>
              </w:rPr>
            </w:pPr>
            <w:r w:rsidRPr="00E42BD8">
              <w:rPr>
                <w:rFonts w:eastAsia="Calibri"/>
                <w:color w:val="auto"/>
                <w:sz w:val="20"/>
                <w:szCs w:val="20"/>
                <w:highlight w:val="yellow"/>
              </w:rPr>
              <w:t>[Pre-]</w:t>
            </w:r>
            <w:r w:rsidRPr="00747B24">
              <w:rPr>
                <w:rFonts w:eastAsia="Calibri"/>
                <w:color w:val="auto"/>
                <w:sz w:val="20"/>
                <w:szCs w:val="20"/>
              </w:rPr>
              <w:t>K</w:t>
            </w:r>
            <w:r w:rsidRPr="00E151A1">
              <w:rPr>
                <w:rFonts w:eastAsia="Calibri"/>
                <w:color w:val="auto"/>
                <w:sz w:val="20"/>
                <w:szCs w:val="20"/>
              </w:rPr>
              <w:t>-12</w:t>
            </w:r>
          </w:p>
        </w:tc>
        <w:tc>
          <w:tcPr>
            <w:tcW w:w="628" w:type="pct"/>
          </w:tcPr>
          <w:p w14:paraId="7EF3CF49" w14:textId="77777777" w:rsidR="001B2ADA" w:rsidRPr="00E151A1" w:rsidRDefault="001B2ADA" w:rsidP="001B2ADA">
            <w:pPr>
              <w:jc w:val="center"/>
              <w:rPr>
                <w:rFonts w:eastAsia="Calibri"/>
                <w:color w:val="auto"/>
                <w:sz w:val="20"/>
                <w:szCs w:val="20"/>
              </w:rPr>
            </w:pPr>
            <w:r>
              <w:rPr>
                <w:rFonts w:eastAsia="Calibri"/>
                <w:color w:val="auto"/>
                <w:sz w:val="20"/>
                <w:szCs w:val="20"/>
              </w:rPr>
              <w:t>[____]</w:t>
            </w:r>
          </w:p>
        </w:tc>
        <w:tc>
          <w:tcPr>
            <w:tcW w:w="626" w:type="pct"/>
          </w:tcPr>
          <w:p w14:paraId="6A642884" w14:textId="77777777" w:rsidR="001B2ADA" w:rsidRDefault="001B2ADA" w:rsidP="001B2ADA">
            <w:r w:rsidRPr="00912DE1">
              <w:rPr>
                <w:rFonts w:eastAsia="Calibri"/>
                <w:color w:val="auto"/>
                <w:sz w:val="20"/>
                <w:szCs w:val="20"/>
              </w:rPr>
              <w:t>[____]</w:t>
            </w:r>
          </w:p>
        </w:tc>
        <w:tc>
          <w:tcPr>
            <w:tcW w:w="625" w:type="pct"/>
          </w:tcPr>
          <w:p w14:paraId="1F7339AE" w14:textId="77777777" w:rsidR="001B2ADA" w:rsidRDefault="001B2ADA" w:rsidP="001B2ADA">
            <w:r w:rsidRPr="00912DE1">
              <w:rPr>
                <w:rFonts w:eastAsia="Calibri"/>
                <w:color w:val="auto"/>
                <w:sz w:val="20"/>
                <w:szCs w:val="20"/>
              </w:rPr>
              <w:t>[____]</w:t>
            </w:r>
          </w:p>
        </w:tc>
        <w:tc>
          <w:tcPr>
            <w:tcW w:w="625" w:type="pct"/>
          </w:tcPr>
          <w:p w14:paraId="22788701" w14:textId="77777777" w:rsidR="001B2ADA" w:rsidRDefault="001B2ADA" w:rsidP="001B2ADA">
            <w:r w:rsidRPr="00912DE1">
              <w:rPr>
                <w:rFonts w:eastAsia="Calibri"/>
                <w:color w:val="auto"/>
                <w:sz w:val="20"/>
                <w:szCs w:val="20"/>
              </w:rPr>
              <w:t>[____]</w:t>
            </w:r>
          </w:p>
        </w:tc>
        <w:tc>
          <w:tcPr>
            <w:tcW w:w="625" w:type="pct"/>
          </w:tcPr>
          <w:p w14:paraId="04DFED16" w14:textId="77777777" w:rsidR="001B2ADA" w:rsidRDefault="001B2ADA" w:rsidP="001B2ADA">
            <w:r w:rsidRPr="00912DE1">
              <w:rPr>
                <w:rFonts w:eastAsia="Calibri"/>
                <w:color w:val="auto"/>
                <w:sz w:val="20"/>
                <w:szCs w:val="20"/>
              </w:rPr>
              <w:t>[____]</w:t>
            </w:r>
          </w:p>
        </w:tc>
        <w:tc>
          <w:tcPr>
            <w:tcW w:w="625" w:type="pct"/>
          </w:tcPr>
          <w:p w14:paraId="1D970F8E" w14:textId="77777777" w:rsidR="001B2ADA" w:rsidRDefault="001B2ADA" w:rsidP="001B2ADA">
            <w:r w:rsidRPr="00912DE1">
              <w:rPr>
                <w:rFonts w:eastAsia="Calibri"/>
                <w:color w:val="auto"/>
                <w:sz w:val="20"/>
                <w:szCs w:val="20"/>
              </w:rPr>
              <w:t>[____]</w:t>
            </w:r>
          </w:p>
        </w:tc>
        <w:tc>
          <w:tcPr>
            <w:tcW w:w="619" w:type="pct"/>
          </w:tcPr>
          <w:p w14:paraId="473C74A8" w14:textId="77777777" w:rsidR="001B2ADA" w:rsidRDefault="001B2ADA" w:rsidP="001B2ADA">
            <w:r w:rsidRPr="00912DE1">
              <w:rPr>
                <w:rFonts w:eastAsia="Calibri"/>
                <w:color w:val="auto"/>
                <w:sz w:val="20"/>
                <w:szCs w:val="20"/>
              </w:rPr>
              <w:t>[____]</w:t>
            </w:r>
          </w:p>
        </w:tc>
      </w:tr>
    </w:tbl>
    <w:p w14:paraId="79147C70" w14:textId="77777777" w:rsidR="008418FB" w:rsidRDefault="008418FB" w:rsidP="00AB14FD">
      <w:pPr>
        <w:widowControl w:val="0"/>
        <w:spacing w:after="240"/>
        <w:jc w:val="both"/>
        <w:rPr>
          <w:rFonts w:eastAsia="Calibri"/>
          <w:b/>
          <w:bCs/>
          <w:color w:val="auto"/>
          <w:sz w:val="20"/>
          <w:szCs w:val="20"/>
        </w:rPr>
        <w:sectPr w:rsidR="008418FB" w:rsidSect="00655D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37AD2DD1" w14:textId="35E9435B" w:rsidR="00F67FD0" w:rsidRPr="00E151A1" w:rsidRDefault="00F67FD0" w:rsidP="00AB14FD">
      <w:pPr>
        <w:widowControl w:val="0"/>
        <w:spacing w:after="240"/>
        <w:jc w:val="both"/>
        <w:rPr>
          <w:rFonts w:eastAsia="Calibri"/>
          <w:b/>
          <w:bCs/>
          <w:color w:val="auto"/>
          <w:sz w:val="20"/>
          <w:szCs w:val="20"/>
        </w:rPr>
      </w:pPr>
      <w:r w:rsidRPr="00E151A1">
        <w:rPr>
          <w:rFonts w:eastAsia="Calibri"/>
          <w:b/>
          <w:bCs/>
          <w:color w:val="auto"/>
          <w:sz w:val="20"/>
          <w:szCs w:val="20"/>
        </w:rPr>
        <w:lastRenderedPageBreak/>
        <w:t>District Employees</w:t>
      </w:r>
    </w:p>
    <w:p w14:paraId="10647236" w14:textId="77777777" w:rsidR="00AB14FD" w:rsidRDefault="00AB14FD" w:rsidP="00AB14FD">
      <w:pPr>
        <w:widowControl w:val="0"/>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p w14:paraId="72771698" w14:textId="77777777" w:rsidR="005B0CBD" w:rsidRDefault="005B0CBD" w:rsidP="005B0CBD">
      <w:pPr>
        <w:pStyle w:val="FootnoteText"/>
        <w:widowControl w:val="0"/>
        <w:numPr>
          <w:ilvl w:val="0"/>
          <w:numId w:val="27"/>
        </w:numPr>
        <w:rPr>
          <w:i/>
          <w:iCs/>
          <w:color w:val="FF0000"/>
        </w:rPr>
      </w:pPr>
      <w:r w:rsidRPr="00091A19">
        <w:rPr>
          <w:rFonts w:eastAsia="Calibri"/>
          <w:i/>
          <w:iCs/>
          <w:color w:val="FF0000"/>
          <w:szCs w:val="16"/>
        </w:rPr>
        <w:t>Please list the bargaining units by number of employees from highest to lowest</w:t>
      </w:r>
      <w:r w:rsidRPr="00CA1380">
        <w:rPr>
          <w:i/>
          <w:iCs/>
          <w:color w:val="FF0000"/>
        </w:rPr>
        <w:t>.</w:t>
      </w:r>
    </w:p>
    <w:p w14:paraId="5DAAB47C" w14:textId="7CD25C8A" w:rsidR="005B0CBD" w:rsidRDefault="005B0CBD" w:rsidP="005B0CBD">
      <w:pPr>
        <w:pStyle w:val="FootnoteText"/>
        <w:widowControl w:val="0"/>
        <w:numPr>
          <w:ilvl w:val="0"/>
          <w:numId w:val="27"/>
        </w:numPr>
        <w:rPr>
          <w:i/>
          <w:iCs/>
          <w:color w:val="FF0000"/>
        </w:rPr>
      </w:pPr>
      <w:r w:rsidRPr="00D555A5">
        <w:rPr>
          <w:i/>
          <w:iCs/>
          <w:color w:val="FF0000"/>
          <w:szCs w:val="20"/>
        </w:rPr>
        <w:t>If the District is included under the Five Largest Employers section, the number of employees under this section should match the number of employees</w:t>
      </w:r>
      <w:r>
        <w:rPr>
          <w:i/>
          <w:iCs/>
          <w:color w:val="FF0000"/>
          <w:szCs w:val="20"/>
        </w:rPr>
        <w:t xml:space="preserve"> for the District</w:t>
      </w:r>
      <w:r w:rsidRPr="00D555A5">
        <w:rPr>
          <w:i/>
          <w:iCs/>
          <w:color w:val="FF0000"/>
          <w:szCs w:val="20"/>
        </w:rPr>
        <w:t xml:space="preserve"> in the Five Largest Employers section</w:t>
      </w:r>
      <w:r>
        <w:rPr>
          <w:i/>
          <w:iCs/>
          <w:color w:val="FF0000"/>
          <w:szCs w:val="20"/>
        </w:rPr>
        <w:t>. If the number of employees under the Five Largest Employers section is greater than the total number of employees below, please confirm that is accurate</w:t>
      </w:r>
      <w:r>
        <w:rPr>
          <w:i/>
          <w:iCs/>
          <w:color w:val="FF0000"/>
        </w:rPr>
        <w:t>.</w:t>
      </w:r>
    </w:p>
    <w:p w14:paraId="45688B79" w14:textId="12230E24" w:rsidR="00091A19" w:rsidRPr="00AB14FD" w:rsidRDefault="00F67FD0" w:rsidP="00AB14FD">
      <w:pPr>
        <w:widowControl w:val="0"/>
        <w:spacing w:after="240"/>
        <w:ind w:firstLine="720"/>
        <w:jc w:val="both"/>
        <w:rPr>
          <w:rFonts w:eastAsia="Calibri"/>
          <w:color w:val="auto"/>
          <w:sz w:val="20"/>
          <w:szCs w:val="16"/>
        </w:rPr>
      </w:pPr>
      <w:r w:rsidRPr="00E151A1">
        <w:rPr>
          <w:rFonts w:eastAsia="Calibri"/>
          <w:color w:val="auto"/>
          <w:sz w:val="20"/>
          <w:szCs w:val="16"/>
        </w:rPr>
        <w:t>The number of persons employed by the District, the collective bargaining agents, if any, which represent them and the dates of expirations of the various collective bargaining agreements are presented in the table below.</w:t>
      </w:r>
    </w:p>
    <w:tbl>
      <w:tblPr>
        <w:tblW w:w="5000" w:type="pct"/>
        <w:tblLook w:val="01E0" w:firstRow="1" w:lastRow="1" w:firstColumn="1" w:lastColumn="1" w:noHBand="0" w:noVBand="0"/>
      </w:tblPr>
      <w:tblGrid>
        <w:gridCol w:w="1962"/>
        <w:gridCol w:w="5084"/>
        <w:gridCol w:w="2314"/>
      </w:tblGrid>
      <w:tr w:rsidR="00F67FD0" w:rsidRPr="00E151A1" w14:paraId="43E06D52" w14:textId="77777777" w:rsidTr="00205A2E">
        <w:trPr>
          <w:trHeight w:val="396"/>
        </w:trPr>
        <w:tc>
          <w:tcPr>
            <w:tcW w:w="1048" w:type="pct"/>
            <w:vMerge w:val="restart"/>
            <w:vAlign w:val="bottom"/>
          </w:tcPr>
          <w:p w14:paraId="2A3F821B" w14:textId="7AB16B6C" w:rsidR="00F67FD0" w:rsidRPr="00E151A1" w:rsidRDefault="00F67FD0" w:rsidP="00AB14FD">
            <w:pPr>
              <w:widowControl w:val="0"/>
              <w:spacing w:after="120"/>
              <w:jc w:val="center"/>
              <w:rPr>
                <w:rFonts w:eastAsia="Calibri"/>
                <w:b/>
                <w:bCs/>
                <w:color w:val="auto"/>
                <w:sz w:val="20"/>
                <w:szCs w:val="20"/>
              </w:rPr>
            </w:pPr>
            <w:r w:rsidRPr="00E151A1">
              <w:rPr>
                <w:rFonts w:eastAsia="Calibri"/>
                <w:b/>
                <w:bCs/>
                <w:color w:val="auto"/>
                <w:sz w:val="20"/>
                <w:szCs w:val="20"/>
              </w:rPr>
              <w:t>Number of</w:t>
            </w:r>
            <w:r w:rsidRPr="00E151A1">
              <w:rPr>
                <w:rFonts w:eastAsia="Calibri"/>
                <w:b/>
                <w:bCs/>
                <w:color w:val="auto"/>
                <w:sz w:val="22"/>
                <w:szCs w:val="22"/>
              </w:rPr>
              <w:br/>
            </w:r>
            <w:r w:rsidRPr="00E151A1">
              <w:rPr>
                <w:rFonts w:eastAsia="Calibri"/>
                <w:b/>
                <w:bCs/>
                <w:color w:val="auto"/>
                <w:sz w:val="20"/>
                <w:szCs w:val="20"/>
                <w:u w:val="single"/>
              </w:rPr>
              <w:t>Employees</w:t>
            </w:r>
          </w:p>
        </w:tc>
        <w:tc>
          <w:tcPr>
            <w:tcW w:w="2716" w:type="pct"/>
            <w:vMerge w:val="restart"/>
            <w:vAlign w:val="bottom"/>
          </w:tcPr>
          <w:p w14:paraId="616F0379" w14:textId="77777777" w:rsidR="00F67FD0" w:rsidRPr="00E151A1" w:rsidRDefault="00F67FD0" w:rsidP="00AB14FD">
            <w:pPr>
              <w:widowControl w:val="0"/>
              <w:spacing w:after="120"/>
              <w:rPr>
                <w:rFonts w:eastAsia="Calibri"/>
                <w:b/>
                <w:bCs/>
                <w:color w:val="auto"/>
                <w:sz w:val="20"/>
                <w:szCs w:val="20"/>
              </w:rPr>
            </w:pPr>
            <w:r w:rsidRPr="00E151A1">
              <w:rPr>
                <w:rFonts w:eastAsia="Calibri"/>
                <w:b/>
                <w:bCs/>
                <w:color w:val="auto"/>
                <w:sz w:val="20"/>
                <w:szCs w:val="20"/>
                <w:u w:val="single"/>
              </w:rPr>
              <w:t>Bargaining Unit</w:t>
            </w:r>
          </w:p>
        </w:tc>
        <w:tc>
          <w:tcPr>
            <w:tcW w:w="1236" w:type="pct"/>
            <w:vMerge w:val="restart"/>
            <w:vAlign w:val="bottom"/>
          </w:tcPr>
          <w:p w14:paraId="7AE5259A" w14:textId="77777777" w:rsidR="00F67FD0" w:rsidRPr="00E151A1" w:rsidRDefault="00F67FD0" w:rsidP="00AB14FD">
            <w:pPr>
              <w:widowControl w:val="0"/>
              <w:spacing w:after="120"/>
              <w:rPr>
                <w:rFonts w:eastAsia="Calibri"/>
                <w:b/>
                <w:bCs/>
                <w:color w:val="auto"/>
                <w:sz w:val="20"/>
                <w:szCs w:val="20"/>
              </w:rPr>
            </w:pPr>
            <w:r>
              <w:rPr>
                <w:rFonts w:eastAsia="Calibri"/>
                <w:b/>
                <w:bCs/>
                <w:color w:val="auto"/>
                <w:sz w:val="20"/>
                <w:szCs w:val="20"/>
              </w:rPr>
              <w:t xml:space="preserve">     </w:t>
            </w:r>
            <w:r w:rsidRPr="00E151A1">
              <w:rPr>
                <w:rFonts w:eastAsia="Calibri"/>
                <w:b/>
                <w:bCs/>
                <w:color w:val="auto"/>
                <w:sz w:val="20"/>
                <w:szCs w:val="20"/>
              </w:rPr>
              <w:t>Contract</w:t>
            </w:r>
            <w:r w:rsidRPr="00E151A1">
              <w:rPr>
                <w:rFonts w:eastAsia="Calibri"/>
                <w:b/>
                <w:bCs/>
                <w:color w:val="auto"/>
                <w:sz w:val="22"/>
                <w:szCs w:val="22"/>
              </w:rPr>
              <w:br/>
            </w:r>
            <w:r w:rsidRPr="00E151A1">
              <w:rPr>
                <w:rFonts w:eastAsia="Calibri"/>
                <w:b/>
                <w:bCs/>
                <w:color w:val="auto"/>
                <w:sz w:val="20"/>
                <w:szCs w:val="20"/>
                <w:u w:val="single"/>
              </w:rPr>
              <w:t>Expiration Date</w:t>
            </w:r>
          </w:p>
        </w:tc>
      </w:tr>
      <w:tr w:rsidR="00F67FD0" w:rsidRPr="00E151A1" w14:paraId="6F7415A8" w14:textId="77777777" w:rsidTr="00205A2E">
        <w:trPr>
          <w:trHeight w:val="276"/>
        </w:trPr>
        <w:tc>
          <w:tcPr>
            <w:tcW w:w="1048" w:type="pct"/>
            <w:vMerge/>
          </w:tcPr>
          <w:p w14:paraId="13CEBDAE" w14:textId="77777777" w:rsidR="00F67FD0" w:rsidRPr="00E151A1" w:rsidRDefault="00F67FD0" w:rsidP="00AB14FD">
            <w:pPr>
              <w:widowControl w:val="0"/>
              <w:jc w:val="both"/>
              <w:rPr>
                <w:rFonts w:eastAsia="Calibri"/>
                <w:b/>
                <w:bCs/>
                <w:color w:val="auto"/>
                <w:sz w:val="20"/>
                <w:szCs w:val="20"/>
              </w:rPr>
            </w:pPr>
          </w:p>
        </w:tc>
        <w:tc>
          <w:tcPr>
            <w:tcW w:w="2716" w:type="pct"/>
            <w:vMerge/>
          </w:tcPr>
          <w:p w14:paraId="7D4F7C59" w14:textId="77777777" w:rsidR="00F67FD0" w:rsidRPr="00E151A1" w:rsidRDefault="00F67FD0" w:rsidP="00AB14FD">
            <w:pPr>
              <w:widowControl w:val="0"/>
              <w:jc w:val="both"/>
              <w:rPr>
                <w:rFonts w:eastAsia="Calibri"/>
                <w:b/>
                <w:bCs/>
                <w:color w:val="auto"/>
                <w:sz w:val="20"/>
                <w:szCs w:val="20"/>
              </w:rPr>
            </w:pPr>
          </w:p>
        </w:tc>
        <w:tc>
          <w:tcPr>
            <w:tcW w:w="1236" w:type="pct"/>
            <w:vMerge/>
          </w:tcPr>
          <w:p w14:paraId="6D624EC0" w14:textId="77777777" w:rsidR="00F67FD0" w:rsidRPr="00E151A1" w:rsidRDefault="00F67FD0" w:rsidP="00AB14FD">
            <w:pPr>
              <w:widowControl w:val="0"/>
              <w:jc w:val="both"/>
              <w:rPr>
                <w:rFonts w:eastAsia="Calibri"/>
                <w:b/>
                <w:bCs/>
                <w:color w:val="auto"/>
                <w:sz w:val="20"/>
                <w:szCs w:val="20"/>
              </w:rPr>
            </w:pPr>
          </w:p>
        </w:tc>
      </w:tr>
      <w:tr w:rsidR="007A6B68" w:rsidRPr="00E151A1" w14:paraId="72AA5BFF" w14:textId="77777777" w:rsidTr="00205A2E">
        <w:tc>
          <w:tcPr>
            <w:tcW w:w="1048" w:type="pct"/>
          </w:tcPr>
          <w:p w14:paraId="536FBC40" w14:textId="77777777" w:rsidR="007A6B68" w:rsidRPr="00082C3E" w:rsidRDefault="007A6B68" w:rsidP="00AB14FD">
            <w:pPr>
              <w:widowControl w:val="0"/>
              <w:tabs>
                <w:tab w:val="decimal" w:pos="1080"/>
              </w:tabs>
              <w:rPr>
                <w:rFonts w:eastAsia="Calibri"/>
                <w:color w:val="auto"/>
                <w:sz w:val="20"/>
                <w:szCs w:val="20"/>
              </w:rPr>
            </w:pPr>
            <w:r w:rsidRPr="00082C3E">
              <w:rPr>
                <w:rFonts w:eastAsia="Calibri"/>
                <w:color w:val="auto"/>
                <w:sz w:val="20"/>
                <w:szCs w:val="20"/>
              </w:rPr>
              <w:t>[__]</w:t>
            </w:r>
          </w:p>
        </w:tc>
        <w:tc>
          <w:tcPr>
            <w:tcW w:w="2716" w:type="pct"/>
          </w:tcPr>
          <w:p w14:paraId="0095C496" w14:textId="77777777" w:rsidR="007A6B68" w:rsidRPr="00082C3E" w:rsidRDefault="007A6B68" w:rsidP="00AB14FD">
            <w:pPr>
              <w:widowControl w:val="0"/>
            </w:pPr>
            <w:r w:rsidRPr="00082C3E">
              <w:rPr>
                <w:rFonts w:eastAsia="Calibri"/>
                <w:bCs/>
                <w:color w:val="auto"/>
                <w:sz w:val="18"/>
                <w:szCs w:val="18"/>
              </w:rPr>
              <w:t>[________]</w:t>
            </w:r>
          </w:p>
        </w:tc>
        <w:tc>
          <w:tcPr>
            <w:tcW w:w="1236" w:type="pct"/>
          </w:tcPr>
          <w:p w14:paraId="0CA36019" w14:textId="77777777" w:rsidR="007A6B68" w:rsidRPr="00E151A1" w:rsidRDefault="00516836" w:rsidP="00AB14FD">
            <w:pPr>
              <w:widowControl w:val="0"/>
              <w:rPr>
                <w:rFonts w:eastAsia="Calibri"/>
                <w:color w:val="auto"/>
                <w:sz w:val="20"/>
                <w:szCs w:val="20"/>
              </w:rPr>
            </w:pPr>
            <w:r>
              <w:rPr>
                <w:rFonts w:eastAsia="Calibri"/>
                <w:color w:val="auto"/>
                <w:sz w:val="20"/>
                <w:szCs w:val="20"/>
              </w:rPr>
              <w:t>[</w:t>
            </w:r>
            <w:r w:rsidR="007A6B68">
              <w:rPr>
                <w:rFonts w:eastAsia="Calibri"/>
                <w:color w:val="auto"/>
                <w:sz w:val="20"/>
                <w:szCs w:val="20"/>
              </w:rPr>
              <w:t>June 30</w:t>
            </w:r>
            <w:r>
              <w:rPr>
                <w:rFonts w:eastAsia="Calibri"/>
                <w:color w:val="auto"/>
                <w:sz w:val="20"/>
                <w:szCs w:val="20"/>
              </w:rPr>
              <w:t>]</w:t>
            </w:r>
            <w:r w:rsidR="007A6B68">
              <w:rPr>
                <w:rFonts w:eastAsia="Calibri"/>
                <w:color w:val="auto"/>
                <w:sz w:val="20"/>
                <w:szCs w:val="20"/>
              </w:rPr>
              <w:t>, 202[_]</w:t>
            </w:r>
          </w:p>
        </w:tc>
      </w:tr>
      <w:tr w:rsidR="007A6B68" w:rsidRPr="00E151A1" w14:paraId="7A888B01" w14:textId="77777777" w:rsidTr="00205A2E">
        <w:tc>
          <w:tcPr>
            <w:tcW w:w="1048" w:type="pct"/>
          </w:tcPr>
          <w:p w14:paraId="0C9844D5" w14:textId="77777777" w:rsidR="007A6B68" w:rsidRPr="00082C3E" w:rsidRDefault="007A6B68" w:rsidP="00AB14FD">
            <w:pPr>
              <w:widowControl w:val="0"/>
              <w:tabs>
                <w:tab w:val="decimal" w:pos="1080"/>
              </w:tabs>
              <w:rPr>
                <w:rFonts w:eastAsia="Calibri"/>
                <w:color w:val="auto"/>
                <w:sz w:val="20"/>
                <w:szCs w:val="20"/>
              </w:rPr>
            </w:pPr>
            <w:r w:rsidRPr="00082C3E">
              <w:rPr>
                <w:rFonts w:eastAsia="Calibri"/>
                <w:color w:val="auto"/>
                <w:sz w:val="20"/>
                <w:szCs w:val="20"/>
              </w:rPr>
              <w:t>[__]</w:t>
            </w:r>
          </w:p>
        </w:tc>
        <w:tc>
          <w:tcPr>
            <w:tcW w:w="2716" w:type="pct"/>
          </w:tcPr>
          <w:p w14:paraId="48954C8F" w14:textId="77777777" w:rsidR="007A6B68" w:rsidRPr="00082C3E" w:rsidRDefault="007A6B68" w:rsidP="00AB14FD">
            <w:pPr>
              <w:widowControl w:val="0"/>
            </w:pPr>
            <w:r w:rsidRPr="00082C3E">
              <w:rPr>
                <w:rFonts w:eastAsia="Calibri"/>
                <w:bCs/>
                <w:color w:val="auto"/>
                <w:sz w:val="18"/>
                <w:szCs w:val="18"/>
              </w:rPr>
              <w:t>[________]</w:t>
            </w:r>
          </w:p>
        </w:tc>
        <w:tc>
          <w:tcPr>
            <w:tcW w:w="1236" w:type="pct"/>
          </w:tcPr>
          <w:p w14:paraId="22A6F819" w14:textId="77777777" w:rsidR="007A6B68" w:rsidRPr="00E151A1" w:rsidRDefault="00516836" w:rsidP="00AB14FD">
            <w:pPr>
              <w:widowControl w:val="0"/>
              <w:rPr>
                <w:rFonts w:eastAsia="Calibri"/>
                <w:color w:val="auto"/>
                <w:sz w:val="20"/>
                <w:szCs w:val="20"/>
              </w:rPr>
            </w:pPr>
            <w:r>
              <w:rPr>
                <w:rFonts w:eastAsia="Calibri"/>
                <w:color w:val="auto"/>
                <w:sz w:val="20"/>
                <w:szCs w:val="20"/>
              </w:rPr>
              <w:t>[</w:t>
            </w:r>
            <w:r w:rsidR="007A6B68" w:rsidRPr="00883110">
              <w:rPr>
                <w:rFonts w:eastAsia="Calibri"/>
                <w:color w:val="auto"/>
                <w:sz w:val="20"/>
                <w:szCs w:val="20"/>
              </w:rPr>
              <w:t>June 30</w:t>
            </w:r>
            <w:r>
              <w:rPr>
                <w:rFonts w:eastAsia="Calibri"/>
                <w:color w:val="auto"/>
                <w:sz w:val="20"/>
                <w:szCs w:val="20"/>
              </w:rPr>
              <w:t>]</w:t>
            </w:r>
            <w:r w:rsidR="007A6B68" w:rsidRPr="00883110">
              <w:rPr>
                <w:rFonts w:eastAsia="Calibri"/>
                <w:color w:val="auto"/>
                <w:sz w:val="20"/>
                <w:szCs w:val="20"/>
              </w:rPr>
              <w:t>, 202</w:t>
            </w:r>
            <w:r w:rsidR="007A6B68">
              <w:rPr>
                <w:rFonts w:eastAsia="Calibri"/>
                <w:color w:val="auto"/>
                <w:sz w:val="20"/>
                <w:szCs w:val="20"/>
              </w:rPr>
              <w:t>[_]</w:t>
            </w:r>
          </w:p>
        </w:tc>
      </w:tr>
      <w:tr w:rsidR="00994548" w:rsidRPr="00E151A1" w14:paraId="37110D5D" w14:textId="77777777" w:rsidTr="00205A2E">
        <w:tc>
          <w:tcPr>
            <w:tcW w:w="1048" w:type="pct"/>
          </w:tcPr>
          <w:p w14:paraId="4F9F9AD8" w14:textId="5A4EF919" w:rsidR="00994548" w:rsidRPr="00082C3E" w:rsidRDefault="00994548" w:rsidP="00AB14FD">
            <w:pPr>
              <w:widowControl w:val="0"/>
              <w:tabs>
                <w:tab w:val="decimal" w:pos="1080"/>
              </w:tabs>
              <w:rPr>
                <w:rFonts w:eastAsia="Calibri"/>
                <w:color w:val="auto"/>
                <w:sz w:val="20"/>
                <w:szCs w:val="20"/>
              </w:rPr>
            </w:pPr>
            <w:r w:rsidRPr="00082C3E">
              <w:rPr>
                <w:rFonts w:eastAsia="Calibri"/>
                <w:color w:val="auto"/>
                <w:sz w:val="20"/>
                <w:szCs w:val="20"/>
              </w:rPr>
              <w:t>[__]</w:t>
            </w:r>
          </w:p>
        </w:tc>
        <w:tc>
          <w:tcPr>
            <w:tcW w:w="2716" w:type="pct"/>
          </w:tcPr>
          <w:p w14:paraId="39043DDD" w14:textId="22B71770" w:rsidR="00994548" w:rsidRPr="00082C3E" w:rsidRDefault="00994548" w:rsidP="00AB14FD">
            <w:pPr>
              <w:widowControl w:val="0"/>
              <w:rPr>
                <w:rFonts w:eastAsia="Calibri"/>
                <w:bCs/>
                <w:color w:val="auto"/>
                <w:sz w:val="18"/>
                <w:szCs w:val="18"/>
              </w:rPr>
            </w:pPr>
            <w:r w:rsidRPr="00082C3E">
              <w:rPr>
                <w:rFonts w:eastAsia="Calibri"/>
                <w:bCs/>
                <w:color w:val="auto"/>
                <w:sz w:val="18"/>
                <w:szCs w:val="18"/>
              </w:rPr>
              <w:t>[________]</w:t>
            </w:r>
          </w:p>
        </w:tc>
        <w:tc>
          <w:tcPr>
            <w:tcW w:w="1236" w:type="pct"/>
          </w:tcPr>
          <w:p w14:paraId="72C6289D" w14:textId="650AF7FB" w:rsidR="00994548" w:rsidRDefault="00994548" w:rsidP="00AB14FD">
            <w:pPr>
              <w:widowControl w:val="0"/>
              <w:rPr>
                <w:rFonts w:eastAsia="Calibri"/>
                <w:color w:val="auto"/>
                <w:sz w:val="20"/>
                <w:szCs w:val="20"/>
              </w:rPr>
            </w:pPr>
            <w:r>
              <w:rPr>
                <w:rFonts w:eastAsia="Calibri"/>
                <w:color w:val="auto"/>
                <w:sz w:val="20"/>
                <w:szCs w:val="20"/>
              </w:rPr>
              <w:t>[</w:t>
            </w:r>
            <w:r w:rsidRPr="00883110">
              <w:rPr>
                <w:rFonts w:eastAsia="Calibri"/>
                <w:color w:val="auto"/>
                <w:sz w:val="20"/>
                <w:szCs w:val="20"/>
              </w:rPr>
              <w:t>June 30</w:t>
            </w:r>
            <w:r>
              <w:rPr>
                <w:rFonts w:eastAsia="Calibri"/>
                <w:color w:val="auto"/>
                <w:sz w:val="20"/>
                <w:szCs w:val="20"/>
              </w:rPr>
              <w:t>]</w:t>
            </w:r>
            <w:r w:rsidRPr="00883110">
              <w:rPr>
                <w:rFonts w:eastAsia="Calibri"/>
                <w:color w:val="auto"/>
                <w:sz w:val="20"/>
                <w:szCs w:val="20"/>
              </w:rPr>
              <w:t>, 202</w:t>
            </w:r>
            <w:r>
              <w:rPr>
                <w:rFonts w:eastAsia="Calibri"/>
                <w:color w:val="auto"/>
                <w:sz w:val="20"/>
                <w:szCs w:val="20"/>
              </w:rPr>
              <w:t>[_]</w:t>
            </w:r>
          </w:p>
        </w:tc>
      </w:tr>
      <w:tr w:rsidR="00994548" w:rsidRPr="00E151A1" w14:paraId="1166E2C2" w14:textId="77777777" w:rsidTr="00205A2E">
        <w:tc>
          <w:tcPr>
            <w:tcW w:w="1048" w:type="pct"/>
          </w:tcPr>
          <w:p w14:paraId="243A8C38" w14:textId="42FE3CF4" w:rsidR="00994548" w:rsidRPr="00082C3E" w:rsidRDefault="00994548" w:rsidP="00AB14FD">
            <w:pPr>
              <w:widowControl w:val="0"/>
              <w:tabs>
                <w:tab w:val="decimal" w:pos="1080"/>
              </w:tabs>
              <w:rPr>
                <w:rFonts w:eastAsia="Calibri"/>
                <w:color w:val="auto"/>
                <w:sz w:val="20"/>
                <w:szCs w:val="20"/>
              </w:rPr>
            </w:pPr>
            <w:r w:rsidRPr="00082C3E">
              <w:rPr>
                <w:rFonts w:eastAsia="Calibri"/>
                <w:color w:val="auto"/>
                <w:sz w:val="20"/>
                <w:szCs w:val="20"/>
              </w:rPr>
              <w:t>[__]</w:t>
            </w:r>
          </w:p>
        </w:tc>
        <w:tc>
          <w:tcPr>
            <w:tcW w:w="2716" w:type="pct"/>
          </w:tcPr>
          <w:p w14:paraId="7521F53D" w14:textId="2E7526BF" w:rsidR="00994548" w:rsidRPr="00082C3E" w:rsidRDefault="00994548" w:rsidP="00AB14FD">
            <w:pPr>
              <w:widowControl w:val="0"/>
              <w:rPr>
                <w:rFonts w:eastAsia="Calibri"/>
                <w:bCs/>
                <w:color w:val="auto"/>
                <w:sz w:val="18"/>
                <w:szCs w:val="18"/>
              </w:rPr>
            </w:pPr>
            <w:r w:rsidRPr="00082C3E">
              <w:rPr>
                <w:rFonts w:eastAsia="Calibri"/>
                <w:bCs/>
                <w:color w:val="auto"/>
                <w:sz w:val="18"/>
                <w:szCs w:val="18"/>
              </w:rPr>
              <w:t>[________]</w:t>
            </w:r>
          </w:p>
        </w:tc>
        <w:tc>
          <w:tcPr>
            <w:tcW w:w="1236" w:type="pct"/>
          </w:tcPr>
          <w:p w14:paraId="32CA2E81" w14:textId="5F5C3983" w:rsidR="00994548" w:rsidRDefault="00994548" w:rsidP="00AB14FD">
            <w:pPr>
              <w:widowControl w:val="0"/>
              <w:rPr>
                <w:rFonts w:eastAsia="Calibri"/>
                <w:color w:val="auto"/>
                <w:sz w:val="20"/>
                <w:szCs w:val="20"/>
              </w:rPr>
            </w:pPr>
            <w:r>
              <w:rPr>
                <w:rFonts w:eastAsia="Calibri"/>
                <w:color w:val="auto"/>
                <w:sz w:val="20"/>
                <w:szCs w:val="20"/>
              </w:rPr>
              <w:t>[</w:t>
            </w:r>
            <w:r w:rsidRPr="00883110">
              <w:rPr>
                <w:rFonts w:eastAsia="Calibri"/>
                <w:color w:val="auto"/>
                <w:sz w:val="20"/>
                <w:szCs w:val="20"/>
              </w:rPr>
              <w:t>June 30</w:t>
            </w:r>
            <w:r>
              <w:rPr>
                <w:rFonts w:eastAsia="Calibri"/>
                <w:color w:val="auto"/>
                <w:sz w:val="20"/>
                <w:szCs w:val="20"/>
              </w:rPr>
              <w:t>]</w:t>
            </w:r>
            <w:r w:rsidRPr="00883110">
              <w:rPr>
                <w:rFonts w:eastAsia="Calibri"/>
                <w:color w:val="auto"/>
                <w:sz w:val="20"/>
                <w:szCs w:val="20"/>
              </w:rPr>
              <w:t>, 202</w:t>
            </w:r>
            <w:r>
              <w:rPr>
                <w:rFonts w:eastAsia="Calibri"/>
                <w:color w:val="auto"/>
                <w:sz w:val="20"/>
                <w:szCs w:val="20"/>
              </w:rPr>
              <w:t>[_]</w:t>
            </w:r>
          </w:p>
        </w:tc>
      </w:tr>
    </w:tbl>
    <w:p w14:paraId="6349A0D8" w14:textId="77777777" w:rsidR="00F67FD0" w:rsidRDefault="00F67FD0" w:rsidP="00AB14FD">
      <w:pPr>
        <w:widowControl w:val="0"/>
        <w:jc w:val="both"/>
        <w:rPr>
          <w:rFonts w:eastAsia="Calibri"/>
          <w:bCs/>
          <w:color w:val="auto"/>
          <w:sz w:val="18"/>
          <w:szCs w:val="18"/>
          <w:vertAlign w:val="superscript"/>
        </w:rPr>
      </w:pPr>
    </w:p>
    <w:p w14:paraId="1AAC657F" w14:textId="46DAAD8C" w:rsidR="00F67FD0" w:rsidRDefault="00F67FD0" w:rsidP="00AB14FD">
      <w:pPr>
        <w:widowControl w:val="0"/>
        <w:jc w:val="both"/>
        <w:rPr>
          <w:rFonts w:eastAsia="Calibri"/>
          <w:bCs/>
          <w:i/>
          <w:iCs/>
          <w:color w:val="FF0000"/>
          <w:sz w:val="18"/>
          <w:szCs w:val="18"/>
        </w:rPr>
      </w:pPr>
      <w:r w:rsidRPr="00E151A1">
        <w:rPr>
          <w:rFonts w:eastAsia="Calibri"/>
          <w:bCs/>
          <w:color w:val="auto"/>
          <w:sz w:val="18"/>
          <w:szCs w:val="18"/>
          <w:vertAlign w:val="superscript"/>
        </w:rPr>
        <w:t>(1)</w:t>
      </w:r>
      <w:r>
        <w:rPr>
          <w:rFonts w:eastAsia="Calibri"/>
          <w:bCs/>
          <w:color w:val="auto"/>
          <w:sz w:val="18"/>
          <w:szCs w:val="18"/>
        </w:rPr>
        <w:tab/>
      </w:r>
      <w:r w:rsidRPr="00E151A1">
        <w:rPr>
          <w:rFonts w:eastAsia="Calibri"/>
          <w:bCs/>
          <w:color w:val="auto"/>
          <w:sz w:val="18"/>
          <w:szCs w:val="18"/>
        </w:rPr>
        <w:t>Currently under negotiations</w:t>
      </w:r>
      <w:r w:rsidR="00091A19">
        <w:rPr>
          <w:rFonts w:eastAsia="Calibri"/>
          <w:bCs/>
          <w:color w:val="auto"/>
          <w:sz w:val="18"/>
          <w:szCs w:val="18"/>
        </w:rPr>
        <w:t>.</w:t>
      </w:r>
      <w:r w:rsidR="00091A19" w:rsidRPr="00091A19">
        <w:rPr>
          <w:rFonts w:eastAsia="Calibri"/>
          <w:bCs/>
          <w:i/>
          <w:iCs/>
          <w:color w:val="FF0000"/>
          <w:sz w:val="18"/>
          <w:szCs w:val="18"/>
        </w:rPr>
        <w:t>[if applicable</w:t>
      </w:r>
      <w:r w:rsidR="00193391" w:rsidRPr="00193391">
        <w:rPr>
          <w:rFonts w:eastAsia="Calibri"/>
          <w:bCs/>
          <w:i/>
          <w:iCs/>
          <w:color w:val="FF0000"/>
          <w:sz w:val="18"/>
          <w:szCs w:val="18"/>
        </w:rPr>
        <w:t xml:space="preserve"> </w:t>
      </w:r>
      <w:r w:rsidR="00193391">
        <w:rPr>
          <w:rFonts w:eastAsia="Calibri"/>
          <w:bCs/>
          <w:i/>
          <w:iCs/>
          <w:color w:val="FF0000"/>
          <w:sz w:val="18"/>
          <w:szCs w:val="18"/>
        </w:rPr>
        <w:t>add footnote reference (1) next to applicable bargaining unit Contract Expiration Date</w:t>
      </w:r>
      <w:r w:rsidR="00091A19" w:rsidRPr="00091A19">
        <w:rPr>
          <w:rFonts w:eastAsia="Calibri"/>
          <w:bCs/>
          <w:i/>
          <w:iCs/>
          <w:color w:val="FF0000"/>
          <w:sz w:val="18"/>
          <w:szCs w:val="18"/>
        </w:rPr>
        <w:t>, if not please delete</w:t>
      </w:r>
      <w:r w:rsidR="00091A19">
        <w:rPr>
          <w:rFonts w:eastAsia="Calibri"/>
          <w:bCs/>
          <w:i/>
          <w:iCs/>
          <w:color w:val="FF0000"/>
          <w:sz w:val="18"/>
          <w:szCs w:val="18"/>
        </w:rPr>
        <w:t xml:space="preserve"> this footnote</w:t>
      </w:r>
      <w:r w:rsidR="00091A19" w:rsidRPr="00091A19">
        <w:rPr>
          <w:rFonts w:eastAsia="Calibri"/>
          <w:bCs/>
          <w:i/>
          <w:iCs/>
          <w:color w:val="FF0000"/>
          <w:sz w:val="18"/>
          <w:szCs w:val="18"/>
        </w:rPr>
        <w:t>]</w:t>
      </w:r>
    </w:p>
    <w:p w14:paraId="230528A3" w14:textId="77777777" w:rsidR="0039792D" w:rsidRDefault="0039792D" w:rsidP="00AB14FD">
      <w:pPr>
        <w:widowControl w:val="0"/>
        <w:jc w:val="both"/>
        <w:rPr>
          <w:rFonts w:eastAsia="Calibri"/>
          <w:bCs/>
          <w:color w:val="auto"/>
          <w:sz w:val="18"/>
          <w:szCs w:val="18"/>
        </w:rPr>
      </w:pPr>
    </w:p>
    <w:p w14:paraId="6854A017" w14:textId="77777777" w:rsidR="00AB5CDD" w:rsidRDefault="00AB5CDD" w:rsidP="00AB14FD">
      <w:pPr>
        <w:widowControl w:val="0"/>
        <w:spacing w:after="240"/>
        <w:jc w:val="center"/>
        <w:rPr>
          <w:rFonts w:eastAsia="Calibri"/>
          <w:b/>
          <w:bCs/>
          <w:color w:val="auto"/>
          <w:sz w:val="20"/>
          <w:szCs w:val="20"/>
        </w:rPr>
      </w:pPr>
    </w:p>
    <w:p w14:paraId="19D0C98A" w14:textId="77777777" w:rsidR="0039792D" w:rsidRDefault="0039792D" w:rsidP="00AB14FD">
      <w:pPr>
        <w:widowControl w:val="0"/>
        <w:spacing w:after="240"/>
        <w:jc w:val="center"/>
        <w:rPr>
          <w:rFonts w:eastAsia="Calibri"/>
          <w:b/>
          <w:bCs/>
          <w:color w:val="auto"/>
          <w:sz w:val="20"/>
          <w:szCs w:val="20"/>
        </w:rPr>
      </w:pPr>
    </w:p>
    <w:p w14:paraId="44A6C9C8" w14:textId="77777777" w:rsidR="0039792D" w:rsidRDefault="0039792D" w:rsidP="00AB14FD">
      <w:pPr>
        <w:widowControl w:val="0"/>
        <w:spacing w:after="240"/>
        <w:jc w:val="center"/>
        <w:rPr>
          <w:rFonts w:eastAsia="Calibri"/>
          <w:b/>
          <w:bCs/>
          <w:color w:val="auto"/>
          <w:sz w:val="20"/>
          <w:szCs w:val="20"/>
        </w:rPr>
      </w:pPr>
    </w:p>
    <w:p w14:paraId="1C26656B" w14:textId="77777777" w:rsidR="0039792D" w:rsidRDefault="0039792D" w:rsidP="00AB14FD">
      <w:pPr>
        <w:widowControl w:val="0"/>
        <w:spacing w:after="240"/>
        <w:jc w:val="center"/>
        <w:rPr>
          <w:rFonts w:eastAsia="Calibri"/>
          <w:b/>
          <w:bCs/>
          <w:color w:val="auto"/>
          <w:sz w:val="20"/>
          <w:szCs w:val="20"/>
        </w:rPr>
      </w:pPr>
    </w:p>
    <w:p w14:paraId="2D151370" w14:textId="77777777" w:rsidR="0039792D" w:rsidRDefault="0039792D" w:rsidP="00AB14FD">
      <w:pPr>
        <w:widowControl w:val="0"/>
        <w:spacing w:after="240"/>
        <w:jc w:val="center"/>
        <w:rPr>
          <w:rFonts w:eastAsia="Calibri"/>
          <w:b/>
          <w:bCs/>
          <w:color w:val="auto"/>
          <w:sz w:val="20"/>
          <w:szCs w:val="20"/>
        </w:rPr>
      </w:pPr>
    </w:p>
    <w:p w14:paraId="7BFDEC8D" w14:textId="77777777" w:rsidR="0039792D" w:rsidRDefault="0039792D" w:rsidP="00AB14FD">
      <w:pPr>
        <w:widowControl w:val="0"/>
        <w:spacing w:after="240"/>
        <w:jc w:val="center"/>
        <w:rPr>
          <w:rFonts w:eastAsia="Calibri"/>
          <w:b/>
          <w:bCs/>
          <w:color w:val="auto"/>
          <w:sz w:val="20"/>
          <w:szCs w:val="20"/>
        </w:rPr>
      </w:pPr>
    </w:p>
    <w:p w14:paraId="2FACD2A6" w14:textId="77777777" w:rsidR="0039792D" w:rsidRDefault="0039792D" w:rsidP="00AB14FD">
      <w:pPr>
        <w:widowControl w:val="0"/>
        <w:spacing w:after="240"/>
        <w:jc w:val="center"/>
        <w:rPr>
          <w:rFonts w:eastAsia="Calibri"/>
          <w:b/>
          <w:bCs/>
          <w:color w:val="auto"/>
          <w:sz w:val="20"/>
          <w:szCs w:val="20"/>
        </w:rPr>
      </w:pPr>
    </w:p>
    <w:p w14:paraId="58150AFB" w14:textId="77777777" w:rsidR="0039792D" w:rsidRDefault="0039792D" w:rsidP="00AB14FD">
      <w:pPr>
        <w:widowControl w:val="0"/>
        <w:spacing w:after="240"/>
        <w:jc w:val="center"/>
        <w:rPr>
          <w:rFonts w:eastAsia="Calibri"/>
          <w:b/>
          <w:bCs/>
          <w:color w:val="auto"/>
          <w:sz w:val="20"/>
          <w:szCs w:val="20"/>
        </w:rPr>
      </w:pPr>
    </w:p>
    <w:p w14:paraId="1AA68BFF" w14:textId="77777777" w:rsidR="0039792D" w:rsidRDefault="0039792D" w:rsidP="00AB14FD">
      <w:pPr>
        <w:widowControl w:val="0"/>
        <w:spacing w:after="240"/>
        <w:jc w:val="center"/>
        <w:rPr>
          <w:rFonts w:eastAsia="Calibri"/>
          <w:b/>
          <w:bCs/>
          <w:color w:val="auto"/>
          <w:sz w:val="20"/>
          <w:szCs w:val="20"/>
        </w:rPr>
      </w:pPr>
    </w:p>
    <w:p w14:paraId="1A60EED4" w14:textId="77777777" w:rsidR="0039792D" w:rsidRDefault="0039792D" w:rsidP="00AB14FD">
      <w:pPr>
        <w:widowControl w:val="0"/>
        <w:spacing w:after="240"/>
        <w:jc w:val="center"/>
        <w:rPr>
          <w:rFonts w:eastAsia="Calibri"/>
          <w:b/>
          <w:bCs/>
          <w:color w:val="auto"/>
          <w:sz w:val="20"/>
          <w:szCs w:val="20"/>
        </w:rPr>
      </w:pPr>
    </w:p>
    <w:p w14:paraId="6E337581" w14:textId="77777777" w:rsidR="0039792D" w:rsidRDefault="0039792D" w:rsidP="00AB14FD">
      <w:pPr>
        <w:widowControl w:val="0"/>
        <w:spacing w:after="240"/>
        <w:jc w:val="center"/>
        <w:rPr>
          <w:rFonts w:eastAsia="Calibri"/>
          <w:b/>
          <w:bCs/>
          <w:color w:val="auto"/>
          <w:sz w:val="20"/>
          <w:szCs w:val="20"/>
        </w:rPr>
      </w:pPr>
    </w:p>
    <w:p w14:paraId="741276C5" w14:textId="77777777" w:rsidR="0039792D" w:rsidRDefault="0039792D" w:rsidP="00AB14FD">
      <w:pPr>
        <w:widowControl w:val="0"/>
        <w:spacing w:after="240"/>
        <w:jc w:val="center"/>
        <w:rPr>
          <w:rFonts w:eastAsia="Calibri"/>
          <w:b/>
          <w:bCs/>
          <w:color w:val="auto"/>
          <w:sz w:val="20"/>
          <w:szCs w:val="20"/>
        </w:rPr>
      </w:pPr>
    </w:p>
    <w:p w14:paraId="2C04E1C6" w14:textId="77777777" w:rsidR="0039792D" w:rsidRDefault="0039792D" w:rsidP="00AB14FD">
      <w:pPr>
        <w:widowControl w:val="0"/>
        <w:spacing w:after="240"/>
        <w:jc w:val="center"/>
        <w:rPr>
          <w:rFonts w:eastAsia="Calibri"/>
          <w:b/>
          <w:bCs/>
          <w:color w:val="auto"/>
          <w:sz w:val="20"/>
          <w:szCs w:val="20"/>
        </w:rPr>
      </w:pPr>
    </w:p>
    <w:p w14:paraId="4D8B3A72" w14:textId="77777777" w:rsidR="0039792D" w:rsidRDefault="0039792D" w:rsidP="00AB14FD">
      <w:pPr>
        <w:widowControl w:val="0"/>
        <w:spacing w:after="240"/>
        <w:jc w:val="center"/>
        <w:rPr>
          <w:rFonts w:eastAsia="Calibri"/>
          <w:b/>
          <w:bCs/>
          <w:color w:val="auto"/>
          <w:sz w:val="20"/>
          <w:szCs w:val="20"/>
        </w:rPr>
      </w:pPr>
    </w:p>
    <w:p w14:paraId="793531EE" w14:textId="77777777" w:rsidR="0039792D" w:rsidRDefault="0039792D" w:rsidP="00AB14FD">
      <w:pPr>
        <w:widowControl w:val="0"/>
        <w:spacing w:after="240"/>
        <w:jc w:val="center"/>
        <w:rPr>
          <w:rFonts w:eastAsia="Calibri"/>
          <w:b/>
          <w:bCs/>
          <w:color w:val="auto"/>
          <w:sz w:val="20"/>
          <w:szCs w:val="20"/>
        </w:rPr>
      </w:pPr>
    </w:p>
    <w:p w14:paraId="7035B80B" w14:textId="77777777" w:rsidR="0039792D" w:rsidRDefault="0039792D" w:rsidP="00AB14FD">
      <w:pPr>
        <w:widowControl w:val="0"/>
        <w:spacing w:after="240"/>
        <w:jc w:val="center"/>
        <w:rPr>
          <w:rFonts w:eastAsia="Calibri"/>
          <w:b/>
          <w:bCs/>
          <w:color w:val="auto"/>
          <w:sz w:val="20"/>
          <w:szCs w:val="20"/>
        </w:rPr>
      </w:pPr>
    </w:p>
    <w:p w14:paraId="098305FE" w14:textId="68463463" w:rsidR="00F67FD0" w:rsidRPr="00E151A1" w:rsidRDefault="00F67FD0" w:rsidP="00AB14FD">
      <w:pPr>
        <w:widowControl w:val="0"/>
        <w:spacing w:after="240"/>
        <w:jc w:val="center"/>
        <w:rPr>
          <w:rFonts w:eastAsia="Calibri"/>
          <w:b/>
          <w:bCs/>
          <w:color w:val="auto"/>
          <w:sz w:val="20"/>
          <w:szCs w:val="20"/>
        </w:rPr>
      </w:pPr>
      <w:r w:rsidRPr="00E151A1">
        <w:rPr>
          <w:rFonts w:eastAsia="Calibri"/>
          <w:b/>
          <w:bCs/>
          <w:color w:val="auto"/>
          <w:sz w:val="20"/>
          <w:szCs w:val="20"/>
        </w:rPr>
        <w:lastRenderedPageBreak/>
        <w:t>DISTRICT INDEBTEDNESS</w:t>
      </w:r>
    </w:p>
    <w:p w14:paraId="02898851" w14:textId="77777777" w:rsidR="00F67FD0" w:rsidRDefault="00F67FD0" w:rsidP="00AB14FD">
      <w:pPr>
        <w:widowControl w:val="0"/>
        <w:spacing w:after="240"/>
        <w:jc w:val="both"/>
        <w:rPr>
          <w:rFonts w:eastAsia="Calibri"/>
          <w:b/>
          <w:bCs/>
          <w:color w:val="auto"/>
          <w:sz w:val="20"/>
          <w:szCs w:val="20"/>
        </w:rPr>
      </w:pPr>
      <w:r w:rsidRPr="00E151A1">
        <w:rPr>
          <w:rFonts w:eastAsia="Calibri"/>
          <w:b/>
          <w:bCs/>
          <w:color w:val="auto"/>
          <w:sz w:val="20"/>
          <w:szCs w:val="20"/>
        </w:rPr>
        <w:t>Debt Limit</w:t>
      </w:r>
    </w:p>
    <w:p w14:paraId="0BFE55BC" w14:textId="7E5D5B57" w:rsidR="00A96704" w:rsidRDefault="00A96704" w:rsidP="00A96704">
      <w:pPr>
        <w:widowControl w:val="0"/>
        <w:spacing w:after="120"/>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Pr>
          <w:i/>
          <w:iCs/>
          <w:color w:val="FF0000"/>
          <w:sz w:val="20"/>
          <w:szCs w:val="20"/>
        </w:rPr>
        <w:t xml:space="preserve"> </w:t>
      </w:r>
    </w:p>
    <w:p w14:paraId="5131E252" w14:textId="35556EA5" w:rsidR="00A96704" w:rsidRDefault="00A96704" w:rsidP="00A96704">
      <w:pPr>
        <w:pStyle w:val="ListParagraph"/>
        <w:widowControl w:val="0"/>
        <w:numPr>
          <w:ilvl w:val="0"/>
          <w:numId w:val="28"/>
        </w:numPr>
        <w:spacing w:after="120"/>
        <w:rPr>
          <w:rFonts w:eastAsia="Calibri"/>
          <w:i/>
          <w:iCs/>
          <w:color w:val="FF0000"/>
          <w:sz w:val="20"/>
          <w:szCs w:val="20"/>
        </w:rPr>
      </w:pPr>
      <w:r w:rsidRPr="00A96704">
        <w:rPr>
          <w:rFonts w:eastAsia="Calibri"/>
          <w:i/>
          <w:iCs/>
          <w:color w:val="FF0000"/>
          <w:sz w:val="20"/>
          <w:szCs w:val="20"/>
        </w:rPr>
        <w:t>For the table below</w:t>
      </w:r>
      <w:r w:rsidR="00531E1C">
        <w:rPr>
          <w:rFonts w:eastAsia="Calibri"/>
          <w:i/>
          <w:iCs/>
          <w:color w:val="FF0000"/>
          <w:sz w:val="20"/>
          <w:szCs w:val="20"/>
        </w:rPr>
        <w:t>,</w:t>
      </w:r>
      <w:r w:rsidRPr="00A96704">
        <w:rPr>
          <w:rFonts w:eastAsia="Calibri"/>
          <w:i/>
          <w:iCs/>
          <w:color w:val="FF0000"/>
          <w:sz w:val="20"/>
          <w:szCs w:val="20"/>
        </w:rPr>
        <w:t xml:space="preserve"> if any number is equal to zero, please include a dash “-” instead of “</w:t>
      </w:r>
      <w:r>
        <w:rPr>
          <w:rFonts w:eastAsia="Calibri"/>
          <w:i/>
          <w:iCs/>
          <w:color w:val="FF0000"/>
          <w:sz w:val="20"/>
          <w:szCs w:val="20"/>
        </w:rPr>
        <w:t>$</w:t>
      </w:r>
      <w:r w:rsidRPr="00A96704">
        <w:rPr>
          <w:rFonts w:eastAsia="Calibri"/>
          <w:i/>
          <w:iCs/>
          <w:color w:val="FF0000"/>
          <w:sz w:val="20"/>
          <w:szCs w:val="20"/>
        </w:rPr>
        <w:t>0”.</w:t>
      </w:r>
    </w:p>
    <w:p w14:paraId="713F30E3" w14:textId="45D633D2" w:rsidR="00F67FD0" w:rsidRPr="00E151A1" w:rsidRDefault="00F67FD0" w:rsidP="001B24AB">
      <w:pPr>
        <w:widowControl w:val="0"/>
        <w:spacing w:after="240"/>
        <w:ind w:firstLine="720"/>
        <w:jc w:val="both"/>
        <w:rPr>
          <w:rFonts w:eastAsia="Calibri"/>
          <w:color w:val="auto"/>
          <w:sz w:val="20"/>
          <w:szCs w:val="16"/>
        </w:rPr>
      </w:pPr>
      <w:r w:rsidRPr="00E151A1">
        <w:rPr>
          <w:rFonts w:eastAsia="Calibri"/>
          <w:color w:val="auto"/>
          <w:sz w:val="20"/>
          <w:szCs w:val="16"/>
        </w:rPr>
        <w:t>The table below sets forth the computation of the debt limit for the District and its debt contracting margin.</w:t>
      </w:r>
    </w:p>
    <w:p w14:paraId="024BEAEA" w14:textId="0B45AEC7" w:rsidR="002A40DE" w:rsidRDefault="00F67FD0" w:rsidP="001B24AB">
      <w:pPr>
        <w:widowControl w:val="0"/>
        <w:spacing w:after="240"/>
        <w:jc w:val="center"/>
        <w:rPr>
          <w:rFonts w:eastAsia="Calibri"/>
          <w:b/>
          <w:bCs/>
          <w:color w:val="auto"/>
          <w:sz w:val="20"/>
          <w:szCs w:val="20"/>
          <w:vertAlign w:val="superscript"/>
        </w:rPr>
      </w:pPr>
      <w:r w:rsidRPr="00E151A1">
        <w:rPr>
          <w:rFonts w:eastAsia="Calibri"/>
          <w:b/>
          <w:bCs/>
          <w:color w:val="auto"/>
          <w:sz w:val="20"/>
          <w:szCs w:val="20"/>
        </w:rPr>
        <w:t>Net Debt Contracting Margin</w:t>
      </w:r>
      <w:r w:rsidRPr="00E151A1">
        <w:rPr>
          <w:rFonts w:eastAsia="Calibri"/>
          <w:b/>
          <w:bCs/>
          <w:color w:val="auto"/>
          <w:sz w:val="20"/>
          <w:szCs w:val="20"/>
        </w:rPr>
        <w:br/>
        <w:t xml:space="preserve">As of </w:t>
      </w:r>
      <w:r w:rsidR="00334F40">
        <w:rPr>
          <w:rFonts w:eastAsia="Calibri"/>
          <w:b/>
          <w:bCs/>
          <w:color w:val="auto"/>
          <w:sz w:val="20"/>
          <w:szCs w:val="20"/>
        </w:rPr>
        <w:t xml:space="preserve">May </w:t>
      </w:r>
      <w:r w:rsidR="00F11CBC">
        <w:rPr>
          <w:rFonts w:eastAsia="Calibri"/>
          <w:b/>
          <w:bCs/>
          <w:color w:val="auto"/>
          <w:sz w:val="20"/>
          <w:szCs w:val="20"/>
        </w:rPr>
        <w:t>4</w:t>
      </w:r>
      <w:r w:rsidR="00334F40">
        <w:rPr>
          <w:rFonts w:eastAsia="Calibri"/>
          <w:b/>
          <w:bCs/>
          <w:color w:val="auto"/>
          <w:sz w:val="20"/>
          <w:szCs w:val="20"/>
        </w:rPr>
        <w:t>, 202</w:t>
      </w:r>
      <w:r w:rsidR="00F11CBC">
        <w:rPr>
          <w:rFonts w:eastAsia="Calibri"/>
          <w:b/>
          <w:bCs/>
          <w:color w:val="auto"/>
          <w:sz w:val="20"/>
          <w:szCs w:val="20"/>
        </w:rPr>
        <w:t>6</w:t>
      </w:r>
      <w:r w:rsidR="00334F40">
        <w:rPr>
          <w:rFonts w:eastAsia="Calibri"/>
          <w:b/>
          <w:bCs/>
          <w:color w:val="auto"/>
          <w:sz w:val="20"/>
          <w:szCs w:val="20"/>
          <w:vertAlign w:val="superscript"/>
        </w:rPr>
        <w:t>(1</w:t>
      </w:r>
      <w:r w:rsidRPr="00E151A1">
        <w:rPr>
          <w:rFonts w:eastAsia="Calibri"/>
          <w:b/>
          <w:bCs/>
          <w:color w:val="auto"/>
          <w:sz w:val="20"/>
          <w:szCs w:val="20"/>
          <w:vertAlign w:val="superscript"/>
        </w:rPr>
        <w:t>)</w:t>
      </w:r>
    </w:p>
    <w:tbl>
      <w:tblPr>
        <w:tblW w:w="5001" w:type="pct"/>
        <w:tblLook w:val="01E0" w:firstRow="1" w:lastRow="1" w:firstColumn="1" w:lastColumn="1" w:noHBand="0" w:noVBand="0"/>
      </w:tblPr>
      <w:tblGrid>
        <w:gridCol w:w="7074"/>
        <w:gridCol w:w="2288"/>
      </w:tblGrid>
      <w:tr w:rsidR="00576A28" w:rsidRPr="001043F3" w14:paraId="6FC69929" w14:textId="77777777" w:rsidTr="00576A28">
        <w:tc>
          <w:tcPr>
            <w:tcW w:w="3778" w:type="pct"/>
            <w:hideMark/>
          </w:tcPr>
          <w:p w14:paraId="2C953C60" w14:textId="77777777" w:rsidR="00576A28" w:rsidRPr="001043F3" w:rsidRDefault="00576A28" w:rsidP="005458B2">
            <w:pPr>
              <w:keepNext/>
              <w:keepLines/>
              <w:tabs>
                <w:tab w:val="left" w:leader="dot" w:pos="6849"/>
              </w:tabs>
              <w:rPr>
                <w:rFonts w:eastAsia="Calibri"/>
                <w:color w:val="auto"/>
                <w:sz w:val="20"/>
                <w:szCs w:val="20"/>
              </w:rPr>
            </w:pPr>
            <w:r w:rsidRPr="001043F3">
              <w:rPr>
                <w:rFonts w:eastAsia="Calibri"/>
                <w:color w:val="auto"/>
                <w:sz w:val="20"/>
                <w:szCs w:val="20"/>
              </w:rPr>
              <w:t>Full Valuation of Taxable Real Property</w:t>
            </w:r>
            <w:r w:rsidRPr="001043F3">
              <w:rPr>
                <w:rFonts w:eastAsia="Calibri"/>
                <w:color w:val="auto"/>
                <w:sz w:val="20"/>
                <w:szCs w:val="20"/>
              </w:rPr>
              <w:tab/>
            </w:r>
          </w:p>
        </w:tc>
        <w:tc>
          <w:tcPr>
            <w:tcW w:w="1222" w:type="pct"/>
          </w:tcPr>
          <w:p w14:paraId="7439FDB2" w14:textId="77777777" w:rsidR="00576A28" w:rsidRPr="001043F3" w:rsidRDefault="00576A28" w:rsidP="005458B2">
            <w:pPr>
              <w:ind w:right="630"/>
              <w:jc w:val="right"/>
              <w:rPr>
                <w:rFonts w:eastAsia="Calibri"/>
                <w:color w:val="auto"/>
                <w:sz w:val="20"/>
                <w:szCs w:val="20"/>
              </w:rPr>
            </w:pPr>
            <w:r>
              <w:rPr>
                <w:rFonts w:eastAsia="Calibri"/>
                <w:color w:val="auto"/>
                <w:sz w:val="20"/>
                <w:szCs w:val="20"/>
              </w:rPr>
              <w:t>$</w:t>
            </w:r>
          </w:p>
        </w:tc>
      </w:tr>
      <w:tr w:rsidR="00576A28" w:rsidRPr="001043F3" w14:paraId="1784AB9F" w14:textId="77777777" w:rsidTr="00576A28">
        <w:tc>
          <w:tcPr>
            <w:tcW w:w="3778" w:type="pct"/>
            <w:hideMark/>
          </w:tcPr>
          <w:p w14:paraId="30EEB1B5" w14:textId="77777777" w:rsidR="00576A28" w:rsidRPr="001043F3" w:rsidRDefault="00576A28" w:rsidP="005458B2">
            <w:pPr>
              <w:keepNext/>
              <w:keepLines/>
              <w:tabs>
                <w:tab w:val="left" w:leader="dot" w:pos="6849"/>
              </w:tabs>
              <w:spacing w:after="120"/>
              <w:rPr>
                <w:rFonts w:eastAsia="Calibri"/>
                <w:color w:val="auto"/>
                <w:sz w:val="20"/>
                <w:szCs w:val="20"/>
              </w:rPr>
            </w:pPr>
            <w:r w:rsidRPr="001043F3">
              <w:rPr>
                <w:rFonts w:eastAsia="Calibri"/>
                <w:color w:val="auto"/>
                <w:sz w:val="20"/>
                <w:szCs w:val="20"/>
              </w:rPr>
              <w:t>Debt Limit (10% of Full Valuation)</w:t>
            </w:r>
            <w:r w:rsidRPr="001043F3">
              <w:rPr>
                <w:rFonts w:eastAsia="Calibri"/>
                <w:color w:val="auto"/>
                <w:sz w:val="20"/>
                <w:szCs w:val="20"/>
              </w:rPr>
              <w:tab/>
            </w:r>
          </w:p>
        </w:tc>
        <w:tc>
          <w:tcPr>
            <w:tcW w:w="1222" w:type="pct"/>
          </w:tcPr>
          <w:p w14:paraId="50243150" w14:textId="77777777" w:rsidR="00576A28" w:rsidRPr="0093504E" w:rsidRDefault="00576A28" w:rsidP="005458B2">
            <w:pPr>
              <w:ind w:right="630"/>
              <w:jc w:val="right"/>
              <w:rPr>
                <w:rFonts w:eastAsia="Calibri"/>
                <w:color w:val="auto"/>
                <w:sz w:val="20"/>
                <w:szCs w:val="20"/>
              </w:rPr>
            </w:pPr>
          </w:p>
        </w:tc>
      </w:tr>
      <w:tr w:rsidR="00576A28" w:rsidRPr="001043F3" w14:paraId="2AEA2C00" w14:textId="77777777" w:rsidTr="00576A28">
        <w:tc>
          <w:tcPr>
            <w:tcW w:w="3778" w:type="pct"/>
            <w:hideMark/>
          </w:tcPr>
          <w:p w14:paraId="57B8B945" w14:textId="77777777" w:rsidR="00576A28" w:rsidRPr="001043F3" w:rsidRDefault="00576A28" w:rsidP="005458B2">
            <w:pPr>
              <w:keepNext/>
              <w:keepLines/>
              <w:tabs>
                <w:tab w:val="left" w:leader="dot" w:pos="6849"/>
              </w:tabs>
              <w:rPr>
                <w:rFonts w:eastAsia="Calibri"/>
                <w:color w:val="auto"/>
                <w:sz w:val="20"/>
                <w:szCs w:val="20"/>
              </w:rPr>
            </w:pPr>
            <w:r w:rsidRPr="001043F3">
              <w:rPr>
                <w:rFonts w:eastAsia="Calibri"/>
                <w:color w:val="auto"/>
                <w:sz w:val="20"/>
                <w:szCs w:val="20"/>
              </w:rPr>
              <w:t>Gross Indebtedness</w:t>
            </w:r>
            <w:r w:rsidRPr="001043F3">
              <w:rPr>
                <w:rFonts w:eastAsia="Calibri"/>
                <w:color w:val="auto"/>
                <w:sz w:val="20"/>
                <w:szCs w:val="20"/>
                <w:vertAlign w:val="superscript"/>
              </w:rPr>
              <w:t>(2)</w:t>
            </w:r>
            <w:r w:rsidRPr="001043F3">
              <w:rPr>
                <w:rFonts w:eastAsia="Calibri"/>
                <w:color w:val="auto"/>
                <w:sz w:val="20"/>
                <w:szCs w:val="20"/>
              </w:rPr>
              <w:tab/>
            </w:r>
          </w:p>
        </w:tc>
        <w:tc>
          <w:tcPr>
            <w:tcW w:w="1222" w:type="pct"/>
          </w:tcPr>
          <w:p w14:paraId="64A862FB" w14:textId="77777777" w:rsidR="00576A28" w:rsidRPr="0093504E" w:rsidRDefault="00576A28" w:rsidP="005458B2">
            <w:pPr>
              <w:ind w:right="630"/>
              <w:jc w:val="right"/>
              <w:rPr>
                <w:rFonts w:eastAsia="Calibri"/>
                <w:color w:val="auto"/>
                <w:sz w:val="20"/>
                <w:szCs w:val="20"/>
              </w:rPr>
            </w:pPr>
            <w:r>
              <w:rPr>
                <w:rFonts w:eastAsia="Calibri"/>
                <w:color w:val="auto"/>
                <w:sz w:val="20"/>
                <w:szCs w:val="20"/>
              </w:rPr>
              <w:t>$</w:t>
            </w:r>
          </w:p>
        </w:tc>
      </w:tr>
      <w:tr w:rsidR="00576A28" w:rsidRPr="001043F3" w14:paraId="7D4F09C9" w14:textId="77777777" w:rsidTr="00576A28">
        <w:tc>
          <w:tcPr>
            <w:tcW w:w="3778" w:type="pct"/>
            <w:hideMark/>
          </w:tcPr>
          <w:p w14:paraId="74A6B64B" w14:textId="77777777" w:rsidR="00576A28" w:rsidRPr="001043F3" w:rsidRDefault="00576A28" w:rsidP="005458B2">
            <w:pPr>
              <w:keepNext/>
              <w:keepLines/>
              <w:tabs>
                <w:tab w:val="left" w:leader="dot" w:pos="6849"/>
              </w:tabs>
              <w:ind w:firstLine="450"/>
              <w:rPr>
                <w:rFonts w:eastAsia="Calibri"/>
                <w:color w:val="auto"/>
                <w:sz w:val="20"/>
                <w:szCs w:val="20"/>
              </w:rPr>
            </w:pPr>
            <w:r w:rsidRPr="001043F3">
              <w:rPr>
                <w:rFonts w:eastAsia="Calibri"/>
                <w:color w:val="auto"/>
                <w:sz w:val="20"/>
                <w:szCs w:val="20"/>
              </w:rPr>
              <w:t>Less: Exclusions – Estimated Building Aid</w:t>
            </w:r>
            <w:r w:rsidRPr="001043F3">
              <w:rPr>
                <w:rFonts w:eastAsia="Calibri"/>
                <w:color w:val="auto"/>
                <w:sz w:val="20"/>
                <w:szCs w:val="20"/>
                <w:vertAlign w:val="superscript"/>
              </w:rPr>
              <w:t>(3)</w:t>
            </w:r>
            <w:r w:rsidRPr="001043F3">
              <w:rPr>
                <w:rFonts w:eastAsia="Calibri"/>
                <w:color w:val="auto"/>
                <w:sz w:val="20"/>
                <w:szCs w:val="20"/>
              </w:rPr>
              <w:tab/>
            </w:r>
          </w:p>
        </w:tc>
        <w:tc>
          <w:tcPr>
            <w:tcW w:w="1222" w:type="pct"/>
          </w:tcPr>
          <w:p w14:paraId="3AAC4139" w14:textId="77777777" w:rsidR="00576A28" w:rsidRPr="0093504E" w:rsidRDefault="00576A28" w:rsidP="005458B2">
            <w:pPr>
              <w:pBdr>
                <w:bottom w:val="single" w:sz="4" w:space="1" w:color="auto"/>
              </w:pBdr>
              <w:ind w:right="630"/>
              <w:jc w:val="right"/>
              <w:rPr>
                <w:rFonts w:eastAsia="Calibri"/>
                <w:color w:val="auto"/>
                <w:sz w:val="20"/>
                <w:szCs w:val="20"/>
              </w:rPr>
            </w:pPr>
          </w:p>
        </w:tc>
      </w:tr>
      <w:tr w:rsidR="00576A28" w:rsidRPr="001043F3" w14:paraId="431C19A4" w14:textId="77777777" w:rsidTr="00576A28">
        <w:tc>
          <w:tcPr>
            <w:tcW w:w="3778" w:type="pct"/>
            <w:hideMark/>
          </w:tcPr>
          <w:p w14:paraId="5C375B4E" w14:textId="77777777" w:rsidR="00576A28" w:rsidRPr="001043F3" w:rsidRDefault="00576A28" w:rsidP="005458B2">
            <w:pPr>
              <w:keepNext/>
              <w:keepLines/>
              <w:tabs>
                <w:tab w:val="left" w:leader="dot" w:pos="6849"/>
              </w:tabs>
              <w:spacing w:after="120"/>
              <w:ind w:firstLine="900"/>
              <w:rPr>
                <w:rFonts w:eastAsia="Calibri"/>
                <w:color w:val="auto"/>
                <w:sz w:val="20"/>
                <w:szCs w:val="20"/>
              </w:rPr>
            </w:pPr>
            <w:r w:rsidRPr="001043F3">
              <w:rPr>
                <w:rFonts w:eastAsia="Calibri"/>
                <w:color w:val="auto"/>
                <w:sz w:val="20"/>
                <w:szCs w:val="20"/>
              </w:rPr>
              <w:t>Total Net Indebtedness</w:t>
            </w:r>
            <w:r w:rsidRPr="001043F3">
              <w:rPr>
                <w:rFonts w:eastAsia="Calibri"/>
                <w:color w:val="auto"/>
                <w:sz w:val="20"/>
                <w:szCs w:val="20"/>
              </w:rPr>
              <w:tab/>
            </w:r>
          </w:p>
        </w:tc>
        <w:tc>
          <w:tcPr>
            <w:tcW w:w="1222" w:type="pct"/>
          </w:tcPr>
          <w:p w14:paraId="52B69FC5" w14:textId="77777777" w:rsidR="00576A28" w:rsidRPr="0093504E" w:rsidRDefault="00576A28" w:rsidP="005458B2">
            <w:pPr>
              <w:ind w:right="630"/>
              <w:jc w:val="right"/>
              <w:rPr>
                <w:rFonts w:eastAsia="Calibri"/>
                <w:color w:val="auto"/>
                <w:sz w:val="20"/>
                <w:szCs w:val="20"/>
              </w:rPr>
            </w:pPr>
            <w:r w:rsidRPr="0093504E">
              <w:rPr>
                <w:rFonts w:eastAsia="Calibri"/>
                <w:color w:val="auto"/>
                <w:sz w:val="20"/>
                <w:szCs w:val="20"/>
              </w:rPr>
              <w:t>$</w:t>
            </w:r>
          </w:p>
        </w:tc>
      </w:tr>
      <w:tr w:rsidR="00576A28" w:rsidRPr="001043F3" w14:paraId="5A727FE8" w14:textId="77777777" w:rsidTr="00576A28">
        <w:tc>
          <w:tcPr>
            <w:tcW w:w="3778" w:type="pct"/>
            <w:hideMark/>
          </w:tcPr>
          <w:p w14:paraId="28107096" w14:textId="77777777" w:rsidR="00576A28" w:rsidRPr="001043F3" w:rsidRDefault="00576A28" w:rsidP="005458B2">
            <w:pPr>
              <w:keepNext/>
              <w:keepLines/>
              <w:tabs>
                <w:tab w:val="left" w:leader="dot" w:pos="6849"/>
              </w:tabs>
              <w:rPr>
                <w:rFonts w:eastAsia="Calibri"/>
                <w:color w:val="auto"/>
                <w:sz w:val="20"/>
                <w:szCs w:val="20"/>
              </w:rPr>
            </w:pPr>
            <w:r w:rsidRPr="001043F3">
              <w:rPr>
                <w:rFonts w:eastAsia="Calibri"/>
                <w:color w:val="auto"/>
                <w:sz w:val="20"/>
                <w:szCs w:val="20"/>
              </w:rPr>
              <w:t>Net Debt Contracting Margin</w:t>
            </w:r>
            <w:r w:rsidRPr="001043F3">
              <w:rPr>
                <w:rFonts w:eastAsia="Calibri"/>
                <w:color w:val="auto"/>
                <w:sz w:val="20"/>
                <w:szCs w:val="20"/>
              </w:rPr>
              <w:tab/>
            </w:r>
          </w:p>
        </w:tc>
        <w:tc>
          <w:tcPr>
            <w:tcW w:w="1222" w:type="pct"/>
          </w:tcPr>
          <w:p w14:paraId="19BBF353" w14:textId="77777777" w:rsidR="00576A28" w:rsidRPr="0093504E" w:rsidRDefault="00576A28" w:rsidP="005458B2">
            <w:pPr>
              <w:ind w:right="630"/>
              <w:jc w:val="right"/>
              <w:rPr>
                <w:rFonts w:eastAsia="Calibri"/>
                <w:color w:val="auto"/>
                <w:sz w:val="20"/>
                <w:szCs w:val="20"/>
              </w:rPr>
            </w:pPr>
            <w:r>
              <w:rPr>
                <w:rFonts w:eastAsia="Calibri"/>
                <w:color w:val="auto"/>
                <w:sz w:val="20"/>
                <w:szCs w:val="20"/>
              </w:rPr>
              <w:t>$</w:t>
            </w:r>
          </w:p>
        </w:tc>
      </w:tr>
      <w:tr w:rsidR="00576A28" w:rsidRPr="001043F3" w14:paraId="15131269" w14:textId="77777777" w:rsidTr="00576A28">
        <w:tc>
          <w:tcPr>
            <w:tcW w:w="3778" w:type="pct"/>
            <w:hideMark/>
          </w:tcPr>
          <w:p w14:paraId="75A1CF6E" w14:textId="77777777" w:rsidR="00576A28" w:rsidRPr="001043F3" w:rsidRDefault="00576A28" w:rsidP="005458B2">
            <w:pPr>
              <w:keepNext/>
              <w:keepLines/>
              <w:tabs>
                <w:tab w:val="left" w:leader="dot" w:pos="6849"/>
              </w:tabs>
              <w:spacing w:after="120"/>
              <w:rPr>
                <w:rFonts w:eastAsia="Calibri"/>
                <w:color w:val="auto"/>
                <w:sz w:val="20"/>
                <w:szCs w:val="20"/>
              </w:rPr>
            </w:pPr>
            <w:r w:rsidRPr="001043F3">
              <w:rPr>
                <w:rFonts w:eastAsia="Calibri"/>
                <w:color w:val="auto"/>
                <w:sz w:val="20"/>
                <w:szCs w:val="20"/>
              </w:rPr>
              <w:t>Percentage of Debt Contracting Power Exhausted</w:t>
            </w:r>
            <w:r w:rsidRPr="001043F3">
              <w:rPr>
                <w:rFonts w:eastAsia="Calibri"/>
                <w:color w:val="auto"/>
                <w:sz w:val="20"/>
                <w:szCs w:val="20"/>
              </w:rPr>
              <w:tab/>
            </w:r>
          </w:p>
        </w:tc>
        <w:tc>
          <w:tcPr>
            <w:tcW w:w="1222" w:type="pct"/>
          </w:tcPr>
          <w:p w14:paraId="5B9F9B3B" w14:textId="77777777" w:rsidR="00576A28" w:rsidRPr="0093504E" w:rsidRDefault="00576A28" w:rsidP="005458B2">
            <w:pPr>
              <w:ind w:right="630"/>
              <w:jc w:val="right"/>
              <w:rPr>
                <w:rFonts w:eastAsia="Calibri"/>
                <w:color w:val="auto"/>
                <w:sz w:val="20"/>
                <w:szCs w:val="20"/>
              </w:rPr>
            </w:pPr>
            <w:r>
              <w:rPr>
                <w:rFonts w:eastAsia="Calibri"/>
                <w:color w:val="auto"/>
                <w:sz w:val="20"/>
                <w:szCs w:val="20"/>
              </w:rPr>
              <w:t>[__.__]</w:t>
            </w:r>
            <w:r w:rsidRPr="004E7465">
              <w:rPr>
                <w:rFonts w:eastAsia="Calibri"/>
                <w:color w:val="auto"/>
                <w:sz w:val="20"/>
                <w:szCs w:val="20"/>
              </w:rPr>
              <w:t>%</w:t>
            </w:r>
          </w:p>
        </w:tc>
      </w:tr>
    </w:tbl>
    <w:p w14:paraId="18C085E3" w14:textId="0869A28D" w:rsidR="00121EB0" w:rsidRPr="005E43A7" w:rsidRDefault="00121EB0" w:rsidP="001B24AB">
      <w:pPr>
        <w:pStyle w:val="TableFootnote"/>
        <w:keepNext w:val="0"/>
        <w:keepLines w:val="0"/>
        <w:widowControl w:val="0"/>
        <w:jc w:val="both"/>
      </w:pPr>
      <w:r w:rsidRPr="00E151A1">
        <w:rPr>
          <w:bCs w:val="0"/>
          <w:vertAlign w:val="superscript"/>
        </w:rPr>
        <w:t>(1)</w:t>
      </w:r>
      <w:r w:rsidRPr="00E151A1">
        <w:rPr>
          <w:bCs w:val="0"/>
        </w:rPr>
        <w:tab/>
      </w:r>
      <w:bookmarkStart w:id="4" w:name="_Hlk160536189"/>
      <w:r w:rsidRPr="004E7465">
        <w:t>The District has not incurred any indebtedness since the date of this table</w:t>
      </w:r>
      <w:bookmarkEnd w:id="4"/>
      <w:r w:rsidRPr="005E43A7">
        <w:t>.</w:t>
      </w:r>
    </w:p>
    <w:p w14:paraId="378A2D44" w14:textId="3F29160C" w:rsidR="00121EB0" w:rsidRDefault="00121EB0" w:rsidP="00CC4BDF">
      <w:pPr>
        <w:widowControl w:val="0"/>
        <w:ind w:left="360" w:hanging="360"/>
        <w:jc w:val="both"/>
        <w:rPr>
          <w:sz w:val="18"/>
          <w:szCs w:val="18"/>
        </w:rPr>
      </w:pPr>
      <w:r w:rsidRPr="005E43A7">
        <w:rPr>
          <w:rFonts w:eastAsia="Calibri"/>
          <w:bCs/>
          <w:color w:val="auto"/>
          <w:sz w:val="18"/>
          <w:szCs w:val="18"/>
          <w:vertAlign w:val="superscript"/>
        </w:rPr>
        <w:t>(2)</w:t>
      </w:r>
      <w:r w:rsidRPr="005E43A7">
        <w:rPr>
          <w:rFonts w:eastAsia="Calibri"/>
          <w:bCs/>
          <w:color w:val="auto"/>
          <w:sz w:val="18"/>
          <w:szCs w:val="18"/>
        </w:rPr>
        <w:tab/>
      </w:r>
      <w:r w:rsidRPr="00A4178D">
        <w:rPr>
          <w:rFonts w:eastAsia="Calibri"/>
          <w:color w:val="auto"/>
          <w:sz w:val="18"/>
          <w:szCs w:val="18"/>
        </w:rPr>
        <w:t xml:space="preserve">Tax Anticipation Notes and Revenue Anticipation Notes are not included in the computation of the </w:t>
      </w:r>
      <w:r w:rsidR="00E23A38">
        <w:rPr>
          <w:rFonts w:eastAsia="Calibri"/>
          <w:color w:val="auto"/>
          <w:sz w:val="18"/>
          <w:szCs w:val="18"/>
        </w:rPr>
        <w:t xml:space="preserve">statutory </w:t>
      </w:r>
      <w:r w:rsidRPr="00A4178D">
        <w:rPr>
          <w:rFonts w:eastAsia="Calibri"/>
          <w:color w:val="auto"/>
          <w:sz w:val="18"/>
          <w:szCs w:val="18"/>
        </w:rPr>
        <w:t>debt limit of the District.</w:t>
      </w:r>
      <w:r w:rsidR="00B330D7">
        <w:rPr>
          <w:rFonts w:eastAsia="Calibri"/>
          <w:color w:val="auto"/>
          <w:sz w:val="18"/>
          <w:szCs w:val="18"/>
        </w:rPr>
        <w:t xml:space="preserve"> </w:t>
      </w:r>
      <w:r w:rsidR="00B330D7" w:rsidRPr="00B330D7">
        <w:rPr>
          <w:sz w:val="18"/>
          <w:szCs w:val="18"/>
        </w:rPr>
        <w:t xml:space="preserve">The District expects to deliver $[________] </w:t>
      </w:r>
      <w:r w:rsidR="00B330D7" w:rsidRPr="00B330D7">
        <w:rPr>
          <w:color w:val="FF0000"/>
          <w:sz w:val="18"/>
          <w:szCs w:val="18"/>
        </w:rPr>
        <w:t>[</w:t>
      </w:r>
      <w:r w:rsidR="00B330D7" w:rsidRPr="00B330D7">
        <w:rPr>
          <w:i/>
          <w:iCs/>
          <w:color w:val="FF0000"/>
          <w:sz w:val="18"/>
          <w:szCs w:val="18"/>
        </w:rPr>
        <w:t>Please leave the dollar amount of the bonds blank</w:t>
      </w:r>
      <w:r w:rsidR="00B330D7" w:rsidRPr="00B330D7">
        <w:rPr>
          <w:color w:val="FF0000"/>
          <w:sz w:val="18"/>
          <w:szCs w:val="18"/>
        </w:rPr>
        <w:t>]</w:t>
      </w:r>
      <w:r w:rsidR="00B330D7" w:rsidRPr="00B330D7">
        <w:rPr>
          <w:sz w:val="18"/>
          <w:szCs w:val="18"/>
        </w:rPr>
        <w:t xml:space="preserve"> School District Bonds to DASNY in connection with the refunding of $[________] of the District’s </w:t>
      </w:r>
      <w:r w:rsidR="00B330D7" w:rsidRPr="00B330D7">
        <w:rPr>
          <w:color w:val="auto"/>
          <w:sz w:val="18"/>
          <w:szCs w:val="18"/>
        </w:rPr>
        <w:t>outstanding [</w:t>
      </w:r>
      <w:r w:rsidR="00B330D7" w:rsidRPr="00B330D7">
        <w:rPr>
          <w:sz w:val="18"/>
          <w:szCs w:val="18"/>
        </w:rPr>
        <w:t>bond anticipation notes]</w:t>
      </w:r>
      <w:r w:rsidR="00B330D7" w:rsidRPr="00B330D7">
        <w:rPr>
          <w:color w:val="auto"/>
          <w:sz w:val="18"/>
          <w:szCs w:val="18"/>
        </w:rPr>
        <w:t xml:space="preserve"> </w:t>
      </w:r>
      <w:r w:rsidR="00B330D7" w:rsidRPr="00B330D7">
        <w:rPr>
          <w:b/>
          <w:i/>
          <w:iCs/>
          <w:color w:val="auto"/>
          <w:sz w:val="18"/>
          <w:szCs w:val="18"/>
          <w:highlight w:val="yellow"/>
        </w:rPr>
        <w:t>OR</w:t>
      </w:r>
      <w:r w:rsidR="00B330D7" w:rsidRPr="00B330D7">
        <w:rPr>
          <w:color w:val="auto"/>
          <w:sz w:val="18"/>
          <w:szCs w:val="18"/>
        </w:rPr>
        <w:t xml:space="preserve"> [serial bonds securing the Series 20[___] Bonds</w:t>
      </w:r>
      <w:r w:rsidR="00AD5919">
        <w:rPr>
          <w:color w:val="auto"/>
          <w:sz w:val="18"/>
          <w:szCs w:val="18"/>
        </w:rPr>
        <w:t>]</w:t>
      </w:r>
      <w:r w:rsidR="00B330D7" w:rsidRPr="00B330D7">
        <w:rPr>
          <w:color w:val="auto"/>
          <w:sz w:val="18"/>
          <w:szCs w:val="18"/>
        </w:rPr>
        <w:t xml:space="preserve"> </w:t>
      </w:r>
      <w:r w:rsidR="00B330D7" w:rsidRPr="008C4A53">
        <w:rPr>
          <w:b/>
          <w:i/>
          <w:iCs/>
          <w:color w:val="auto"/>
          <w:sz w:val="18"/>
          <w:szCs w:val="18"/>
          <w:highlight w:val="yellow"/>
        </w:rPr>
        <w:t>AND</w:t>
      </w:r>
      <w:r w:rsidR="008C4A53" w:rsidRPr="008C4A53">
        <w:rPr>
          <w:b/>
          <w:i/>
          <w:iCs/>
          <w:color w:val="auto"/>
          <w:sz w:val="18"/>
          <w:szCs w:val="18"/>
          <w:highlight w:val="yellow"/>
        </w:rPr>
        <w:t>/OR</w:t>
      </w:r>
      <w:r w:rsidR="00B330D7" w:rsidRPr="00B330D7">
        <w:rPr>
          <w:color w:val="auto"/>
          <w:sz w:val="18"/>
          <w:szCs w:val="18"/>
        </w:rPr>
        <w:t xml:space="preserve"> [and in connection with the financing of school district capital facilities and school district capital equipment].  </w:t>
      </w:r>
      <w:r w:rsidR="00B330D7" w:rsidRPr="00B330D7">
        <w:rPr>
          <w:color w:val="FF0000"/>
          <w:sz w:val="18"/>
          <w:szCs w:val="18"/>
        </w:rPr>
        <w:t>[</w:t>
      </w:r>
      <w:r w:rsidR="00B330D7" w:rsidRPr="00B330D7">
        <w:rPr>
          <w:i/>
          <w:iCs/>
          <w:color w:val="FF0000"/>
          <w:sz w:val="18"/>
          <w:szCs w:val="18"/>
        </w:rPr>
        <w:t>Please leave in only the applicable descriptions</w:t>
      </w:r>
      <w:r w:rsidR="00B330D7" w:rsidRPr="00B330D7">
        <w:rPr>
          <w:color w:val="FF0000"/>
          <w:sz w:val="18"/>
          <w:szCs w:val="18"/>
        </w:rPr>
        <w:t>]</w:t>
      </w:r>
      <w:r w:rsidR="00B330D7" w:rsidRPr="00B330D7">
        <w:rPr>
          <w:color w:val="auto"/>
          <w:sz w:val="18"/>
          <w:szCs w:val="18"/>
        </w:rPr>
        <w:t xml:space="preserve">.  </w:t>
      </w:r>
      <w:r w:rsidR="00B330D7" w:rsidRPr="00B330D7">
        <w:rPr>
          <w:sz w:val="18"/>
          <w:szCs w:val="18"/>
        </w:rPr>
        <w:t xml:space="preserve">The Net Debt Contracting Margin is calculated as of May </w:t>
      </w:r>
      <w:r w:rsidR="00F11CBC">
        <w:rPr>
          <w:sz w:val="18"/>
          <w:szCs w:val="18"/>
        </w:rPr>
        <w:t>4</w:t>
      </w:r>
      <w:r w:rsidR="00B330D7" w:rsidRPr="00B330D7">
        <w:rPr>
          <w:sz w:val="18"/>
          <w:szCs w:val="18"/>
        </w:rPr>
        <w:t>, 202</w:t>
      </w:r>
      <w:r w:rsidR="00F11CBC">
        <w:rPr>
          <w:sz w:val="18"/>
          <w:szCs w:val="18"/>
        </w:rPr>
        <w:t>6</w:t>
      </w:r>
      <w:r w:rsidR="004500A0">
        <w:rPr>
          <w:sz w:val="18"/>
          <w:szCs w:val="18"/>
        </w:rPr>
        <w:t>,</w:t>
      </w:r>
      <w:r w:rsidR="00B330D7" w:rsidRPr="00B330D7">
        <w:rPr>
          <w:sz w:val="18"/>
          <w:szCs w:val="18"/>
        </w:rPr>
        <w:t xml:space="preserve"> and does not take into account any changes in the debt limit calculation associated with the issuance of the School District Bonds.</w:t>
      </w:r>
    </w:p>
    <w:p w14:paraId="06AB132F" w14:textId="77777777" w:rsidR="00576A28" w:rsidRDefault="00B330D7" w:rsidP="00576A28">
      <w:pPr>
        <w:widowControl w:val="0"/>
        <w:ind w:left="360" w:hanging="360"/>
        <w:jc w:val="both"/>
        <w:rPr>
          <w:rFonts w:eastAsia="Calibri"/>
          <w:color w:val="FF0000"/>
          <w:sz w:val="18"/>
          <w:szCs w:val="18"/>
        </w:rPr>
        <w:sectPr w:rsidR="00576A28" w:rsidSect="00655D13">
          <w:pgSz w:w="12240" w:h="15840" w:code="1"/>
          <w:pgMar w:top="1440" w:right="1440" w:bottom="1440" w:left="1440" w:header="720" w:footer="720" w:gutter="0"/>
          <w:cols w:space="720"/>
          <w:titlePg/>
          <w:docGrid w:linePitch="360"/>
        </w:sectPr>
      </w:pPr>
      <w:r w:rsidRPr="00B330D7">
        <w:rPr>
          <w:rFonts w:eastAsia="Calibri"/>
          <w:bCs/>
          <w:color w:val="auto"/>
          <w:sz w:val="18"/>
          <w:szCs w:val="18"/>
          <w:vertAlign w:val="superscript"/>
        </w:rPr>
        <w:t>(3)</w:t>
      </w:r>
      <w:r>
        <w:rPr>
          <w:rFonts w:eastAsia="Calibri"/>
          <w:bCs/>
          <w:color w:val="auto"/>
          <w:sz w:val="18"/>
          <w:szCs w:val="18"/>
        </w:rPr>
        <w:tab/>
        <w:t>[</w:t>
      </w:r>
      <w:r w:rsidRPr="00E151A1">
        <w:rPr>
          <w:rFonts w:eastAsia="Calibri"/>
          <w:bCs/>
          <w:color w:val="auto"/>
          <w:sz w:val="18"/>
          <w:szCs w:val="18"/>
        </w:rPr>
        <w:t>Pursuant to the provisions of Chapter 760 of the Laws of New York State of 1963, the District receives aid on existing bonded debt. Since the Gross Indebtedness of the District is within the debt limit, the District is not required to apply for a Building Aid Estimate and therefore is not permitted to deduct Estimated Building Aid.</w:t>
      </w:r>
      <w:r>
        <w:rPr>
          <w:rFonts w:eastAsia="Calibri"/>
          <w:bCs/>
          <w:color w:val="auto"/>
          <w:sz w:val="18"/>
          <w:szCs w:val="18"/>
        </w:rPr>
        <w:t xml:space="preserve">] </w:t>
      </w:r>
      <w:r w:rsidRPr="00506B7F">
        <w:rPr>
          <w:rFonts w:eastAsia="Calibri"/>
          <w:b/>
          <w:bCs/>
          <w:i/>
          <w:color w:val="auto"/>
          <w:sz w:val="18"/>
          <w:szCs w:val="18"/>
          <w:highlight w:val="yellow"/>
        </w:rPr>
        <w:t>OR</w:t>
      </w:r>
      <w:r>
        <w:rPr>
          <w:rFonts w:eastAsia="Calibri"/>
          <w:bCs/>
          <w:color w:val="auto"/>
          <w:sz w:val="18"/>
          <w:szCs w:val="18"/>
        </w:rPr>
        <w:t xml:space="preserve"> [Represents estimate of moneys receivable by the District from the State as an apportionment for debt service for school building purposes.]</w:t>
      </w:r>
      <w:r w:rsidRPr="00A97CA9">
        <w:rPr>
          <w:rFonts w:eastAsia="Calibri"/>
          <w:color w:val="FF0000"/>
          <w:sz w:val="18"/>
          <w:szCs w:val="18"/>
        </w:rPr>
        <w:t xml:space="preserve"> </w:t>
      </w:r>
      <w:bookmarkStart w:id="5" w:name="_Hlk160552144"/>
      <w:r w:rsidRPr="00A97CA9">
        <w:rPr>
          <w:rFonts w:eastAsia="Calibri"/>
          <w:color w:val="FF0000"/>
          <w:sz w:val="18"/>
          <w:szCs w:val="18"/>
        </w:rPr>
        <w:t>[</w:t>
      </w:r>
      <w:r w:rsidRPr="00A97CA9">
        <w:rPr>
          <w:rFonts w:eastAsia="Calibri"/>
          <w:i/>
          <w:iCs/>
          <w:color w:val="FF0000"/>
          <w:sz w:val="18"/>
          <w:szCs w:val="18"/>
        </w:rPr>
        <w:t>Please leave in only the applicable descriptions</w:t>
      </w:r>
      <w:r w:rsidRPr="00A97CA9">
        <w:rPr>
          <w:rFonts w:eastAsia="Calibri"/>
          <w:color w:val="FF0000"/>
          <w:sz w:val="18"/>
          <w:szCs w:val="18"/>
        </w:rPr>
        <w:t>]</w:t>
      </w:r>
      <w:bookmarkEnd w:id="5"/>
    </w:p>
    <w:p w14:paraId="5816BB35" w14:textId="2384A1D8" w:rsidR="003A311A" w:rsidRDefault="00F67FD0" w:rsidP="006846B6">
      <w:pPr>
        <w:widowControl w:val="0"/>
        <w:spacing w:after="240"/>
        <w:jc w:val="both"/>
        <w:rPr>
          <w:rFonts w:eastAsia="Calibri"/>
          <w:b/>
          <w:bCs/>
          <w:color w:val="auto"/>
          <w:sz w:val="20"/>
          <w:szCs w:val="20"/>
        </w:rPr>
      </w:pPr>
      <w:r w:rsidRPr="000427FB">
        <w:rPr>
          <w:rFonts w:eastAsia="Calibri"/>
          <w:b/>
          <w:bCs/>
          <w:color w:val="auto"/>
          <w:sz w:val="20"/>
          <w:szCs w:val="20"/>
        </w:rPr>
        <w:lastRenderedPageBreak/>
        <w:t>Estimated Overlapping Indebtedness</w:t>
      </w:r>
    </w:p>
    <w:p w14:paraId="63967A99" w14:textId="77777777" w:rsidR="00A96704" w:rsidRDefault="00A96704" w:rsidP="006846B6">
      <w:pPr>
        <w:widowControl w:val="0"/>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1EEA28A2" w14:textId="5D1465D6" w:rsidR="00A96704" w:rsidRPr="00B93F4E" w:rsidRDefault="00A96704" w:rsidP="006846B6">
      <w:pPr>
        <w:pStyle w:val="ListParagraph"/>
        <w:widowControl w:val="0"/>
        <w:numPr>
          <w:ilvl w:val="0"/>
          <w:numId w:val="29"/>
        </w:numPr>
        <w:spacing w:after="120"/>
        <w:jc w:val="both"/>
        <w:rPr>
          <w:rFonts w:eastAsia="Calibri"/>
          <w:b/>
          <w:bCs/>
          <w:color w:val="FF0000"/>
          <w:sz w:val="20"/>
          <w:szCs w:val="20"/>
        </w:rPr>
      </w:pPr>
      <w:r w:rsidRPr="00B93F4E">
        <w:rPr>
          <w:i/>
          <w:iCs/>
          <w:color w:val="FF0000"/>
          <w:sz w:val="20"/>
          <w:szCs w:val="20"/>
        </w:rPr>
        <w:t xml:space="preserve">Please list municipalities in alphabetical order under the subheadings </w:t>
      </w:r>
      <w:r w:rsidR="00D32B4D">
        <w:rPr>
          <w:i/>
          <w:iCs/>
          <w:color w:val="FF0000"/>
          <w:sz w:val="20"/>
          <w:szCs w:val="20"/>
        </w:rPr>
        <w:t xml:space="preserve">City of, </w:t>
      </w:r>
      <w:r w:rsidRPr="00B93F4E">
        <w:rPr>
          <w:i/>
          <w:iCs/>
          <w:color w:val="FF0000"/>
          <w:sz w:val="20"/>
          <w:szCs w:val="20"/>
        </w:rPr>
        <w:t>Count</w:t>
      </w:r>
      <w:r w:rsidR="00D32B4D">
        <w:rPr>
          <w:i/>
          <w:iCs/>
          <w:color w:val="FF0000"/>
          <w:sz w:val="20"/>
          <w:szCs w:val="20"/>
        </w:rPr>
        <w:t>[</w:t>
      </w:r>
      <w:r w:rsidRPr="00B93F4E">
        <w:rPr>
          <w:i/>
          <w:iCs/>
          <w:color w:val="FF0000"/>
          <w:sz w:val="20"/>
          <w:szCs w:val="20"/>
        </w:rPr>
        <w:t>y</w:t>
      </w:r>
      <w:r w:rsidR="00D32B4D">
        <w:rPr>
          <w:i/>
          <w:iCs/>
          <w:color w:val="FF0000"/>
          <w:sz w:val="20"/>
          <w:szCs w:val="20"/>
        </w:rPr>
        <w:t>][ies]</w:t>
      </w:r>
      <w:r w:rsidRPr="00B93F4E">
        <w:rPr>
          <w:i/>
          <w:iCs/>
          <w:color w:val="FF0000"/>
          <w:sz w:val="20"/>
          <w:szCs w:val="20"/>
        </w:rPr>
        <w:t xml:space="preserve"> of, Town</w:t>
      </w:r>
      <w:r w:rsidR="00D32B4D">
        <w:rPr>
          <w:i/>
          <w:iCs/>
          <w:color w:val="FF0000"/>
          <w:sz w:val="20"/>
          <w:szCs w:val="20"/>
        </w:rPr>
        <w:t>[s]</w:t>
      </w:r>
      <w:r w:rsidRPr="00B93F4E">
        <w:rPr>
          <w:i/>
          <w:iCs/>
          <w:color w:val="FF0000"/>
          <w:sz w:val="20"/>
          <w:szCs w:val="20"/>
        </w:rPr>
        <w:t xml:space="preserve"> of, and Village</w:t>
      </w:r>
      <w:r w:rsidR="00D32B4D">
        <w:rPr>
          <w:i/>
          <w:iCs/>
          <w:color w:val="FF0000"/>
          <w:sz w:val="20"/>
          <w:szCs w:val="20"/>
        </w:rPr>
        <w:t>[s]</w:t>
      </w:r>
      <w:r w:rsidRPr="00B93F4E">
        <w:rPr>
          <w:i/>
          <w:iCs/>
          <w:color w:val="FF0000"/>
          <w:sz w:val="20"/>
          <w:szCs w:val="20"/>
        </w:rPr>
        <w:t xml:space="preserve"> of.</w:t>
      </w:r>
    </w:p>
    <w:p w14:paraId="64DD943E" w14:textId="5FACA4BF" w:rsidR="00A96704" w:rsidRPr="00A96704" w:rsidRDefault="00A96704" w:rsidP="006846B6">
      <w:pPr>
        <w:pStyle w:val="ListParagraph"/>
        <w:widowControl w:val="0"/>
        <w:numPr>
          <w:ilvl w:val="0"/>
          <w:numId w:val="29"/>
        </w:numPr>
        <w:spacing w:after="120"/>
        <w:jc w:val="both"/>
        <w:rPr>
          <w:rFonts w:eastAsia="Calibri"/>
          <w:b/>
          <w:bCs/>
          <w:color w:val="FF0000"/>
          <w:sz w:val="20"/>
          <w:szCs w:val="20"/>
        </w:rPr>
      </w:pPr>
      <w:r w:rsidRPr="00A96704">
        <w:rPr>
          <w:i/>
          <w:iCs/>
          <w:color w:val="FF0000"/>
          <w:sz w:val="20"/>
          <w:szCs w:val="20"/>
        </w:rPr>
        <w:t>For the table below, if any number is equal to zero, please include a dash “-” instead of “$0</w:t>
      </w:r>
      <w:r w:rsidR="00531E1C">
        <w:rPr>
          <w:i/>
          <w:iCs/>
          <w:color w:val="FF0000"/>
          <w:sz w:val="20"/>
          <w:szCs w:val="20"/>
        </w:rPr>
        <w:t>”</w:t>
      </w:r>
      <w:r>
        <w:rPr>
          <w:i/>
          <w:iCs/>
          <w:color w:val="FF0000"/>
          <w:sz w:val="20"/>
          <w:szCs w:val="20"/>
        </w:rPr>
        <w:t>.</w:t>
      </w:r>
    </w:p>
    <w:p w14:paraId="39556804" w14:textId="008E0EE2" w:rsidR="00A96704" w:rsidRPr="00A96704" w:rsidRDefault="00A96704" w:rsidP="006846B6">
      <w:pPr>
        <w:pStyle w:val="ListParagraph"/>
        <w:widowControl w:val="0"/>
        <w:numPr>
          <w:ilvl w:val="0"/>
          <w:numId w:val="29"/>
        </w:numPr>
        <w:spacing w:after="120"/>
        <w:jc w:val="both"/>
        <w:rPr>
          <w:rFonts w:eastAsia="Calibri"/>
          <w:b/>
          <w:bCs/>
          <w:color w:val="FF0000"/>
          <w:sz w:val="20"/>
          <w:szCs w:val="20"/>
        </w:rPr>
      </w:pPr>
      <w:r w:rsidRPr="00B93F4E">
        <w:rPr>
          <w:i/>
          <w:iCs/>
          <w:color w:val="FF0000"/>
          <w:sz w:val="20"/>
          <w:szCs w:val="20"/>
        </w:rPr>
        <w:t>Please do not insert a picture of the table.</w:t>
      </w:r>
    </w:p>
    <w:p w14:paraId="2619A860" w14:textId="7E08D14E" w:rsidR="00EA6F21" w:rsidRPr="00A96704" w:rsidRDefault="003A311A" w:rsidP="006846B6">
      <w:pPr>
        <w:widowControl w:val="0"/>
        <w:spacing w:after="120"/>
        <w:jc w:val="both"/>
        <w:rPr>
          <w:rFonts w:eastAsia="Calibri"/>
          <w:color w:val="auto"/>
          <w:sz w:val="20"/>
          <w:szCs w:val="16"/>
        </w:rPr>
      </w:pPr>
      <w:r>
        <w:rPr>
          <w:rFonts w:eastAsia="Calibri"/>
          <w:b/>
          <w:bCs/>
          <w:color w:val="auto"/>
          <w:sz w:val="20"/>
          <w:szCs w:val="20"/>
        </w:rPr>
        <w:tab/>
      </w:r>
      <w:r w:rsidR="00F67FD0" w:rsidRPr="00E151A1">
        <w:rPr>
          <w:rFonts w:eastAsia="Calibri"/>
          <w:color w:val="auto"/>
          <w:sz w:val="20"/>
          <w:szCs w:val="16"/>
        </w:rPr>
        <w:t xml:space="preserve">In addition to the District, the following political subdivisions have the power to issue bonds and notes and to levy taxes or cause taxes to be levied on taxable real property within the District. Estimated indebtedness, comprised of bonds and bond anticipation notes, is listed as of the close of the </w:t>
      </w:r>
      <w:r w:rsidR="00C25D66">
        <w:rPr>
          <w:rFonts w:eastAsia="Calibri"/>
          <w:color w:val="auto"/>
          <w:sz w:val="20"/>
          <w:szCs w:val="16"/>
        </w:rPr>
        <w:t>202</w:t>
      </w:r>
      <w:r w:rsidR="00F11CBC">
        <w:rPr>
          <w:rFonts w:eastAsia="Calibri"/>
          <w:color w:val="auto"/>
          <w:sz w:val="20"/>
          <w:szCs w:val="16"/>
        </w:rPr>
        <w:t>4</w:t>
      </w:r>
      <w:r w:rsidR="00F67FD0">
        <w:rPr>
          <w:rFonts w:eastAsia="Calibri"/>
          <w:color w:val="auto"/>
          <w:sz w:val="20"/>
          <w:szCs w:val="16"/>
        </w:rPr>
        <w:t xml:space="preserve"> </w:t>
      </w:r>
      <w:r w:rsidR="00F67FD0" w:rsidRPr="00E151A1">
        <w:rPr>
          <w:rFonts w:eastAsia="Calibri"/>
          <w:color w:val="auto"/>
          <w:sz w:val="20"/>
          <w:szCs w:val="16"/>
        </w:rPr>
        <w:t>fiscal year of the respective municipalities.</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F67FD0" w:rsidRPr="00E151A1" w14:paraId="0FD5166E" w14:textId="77777777" w:rsidTr="00205A2E">
        <w:tc>
          <w:tcPr>
            <w:tcW w:w="834" w:type="pct"/>
            <w:vAlign w:val="bottom"/>
          </w:tcPr>
          <w:p w14:paraId="7EA7FC63" w14:textId="4741DB9D" w:rsidR="00F67FD0" w:rsidRPr="00E151A1" w:rsidRDefault="00F67FD0" w:rsidP="006846B6">
            <w:pPr>
              <w:widowControl w:val="0"/>
              <w:spacing w:after="120"/>
              <w:ind w:right="180"/>
              <w:jc w:val="center"/>
              <w:rPr>
                <w:rFonts w:eastAsia="Calibri"/>
                <w:b/>
                <w:color w:val="auto"/>
                <w:sz w:val="20"/>
                <w:szCs w:val="20"/>
              </w:rPr>
            </w:pPr>
            <w:r w:rsidRPr="00E151A1">
              <w:rPr>
                <w:rFonts w:eastAsia="Calibri"/>
                <w:b/>
                <w:color w:val="auto"/>
                <w:sz w:val="20"/>
                <w:szCs w:val="20"/>
                <w:u w:val="single"/>
              </w:rPr>
              <w:t>Unit</w:t>
            </w:r>
          </w:p>
        </w:tc>
        <w:tc>
          <w:tcPr>
            <w:tcW w:w="834" w:type="pct"/>
            <w:vAlign w:val="bottom"/>
          </w:tcPr>
          <w:p w14:paraId="0D8A61DF" w14:textId="55E0CA8C" w:rsidR="00F67FD0" w:rsidRPr="00E151A1" w:rsidRDefault="00F67FD0" w:rsidP="006846B6">
            <w:pPr>
              <w:widowControl w:val="0"/>
              <w:spacing w:after="120"/>
              <w:jc w:val="center"/>
              <w:rPr>
                <w:rFonts w:eastAsia="Calibri"/>
                <w:b/>
                <w:color w:val="auto"/>
                <w:sz w:val="20"/>
                <w:szCs w:val="20"/>
              </w:rPr>
            </w:pPr>
            <w:r w:rsidRPr="00E151A1">
              <w:rPr>
                <w:rFonts w:eastAsia="Calibri"/>
                <w:b/>
                <w:color w:val="auto"/>
                <w:sz w:val="20"/>
                <w:szCs w:val="20"/>
              </w:rPr>
              <w:t>Outstanding  </w:t>
            </w:r>
            <w:r w:rsidRPr="00E151A1">
              <w:rPr>
                <w:rFonts w:eastAsia="Calibri"/>
                <w:b/>
                <w:color w:val="auto"/>
                <w:sz w:val="20"/>
                <w:szCs w:val="20"/>
                <w:u w:val="single"/>
              </w:rPr>
              <w:br/>
              <w:t>Indebtedness</w:t>
            </w:r>
            <w:r w:rsidR="00BB495A">
              <w:rPr>
                <w:rFonts w:eastAsia="Calibri"/>
                <w:b/>
                <w:color w:val="auto"/>
                <w:sz w:val="20"/>
                <w:szCs w:val="20"/>
                <w:vertAlign w:val="superscript"/>
              </w:rPr>
              <w:t>(1</w:t>
            </w:r>
            <w:r w:rsidR="00BB495A" w:rsidRPr="00E151A1">
              <w:rPr>
                <w:rFonts w:eastAsia="Calibri"/>
                <w:b/>
                <w:color w:val="auto"/>
                <w:sz w:val="20"/>
                <w:szCs w:val="20"/>
                <w:vertAlign w:val="superscript"/>
              </w:rPr>
              <w:t>)</w:t>
            </w:r>
          </w:p>
        </w:tc>
        <w:tc>
          <w:tcPr>
            <w:tcW w:w="833" w:type="pct"/>
            <w:vAlign w:val="bottom"/>
          </w:tcPr>
          <w:p w14:paraId="10D95DE3" w14:textId="72227CB5" w:rsidR="00F67FD0" w:rsidRPr="00E151A1" w:rsidRDefault="00F67FD0" w:rsidP="006846B6">
            <w:pPr>
              <w:widowControl w:val="0"/>
              <w:spacing w:after="120"/>
              <w:jc w:val="center"/>
              <w:rPr>
                <w:rFonts w:eastAsia="Calibri"/>
                <w:b/>
                <w:color w:val="auto"/>
                <w:sz w:val="20"/>
                <w:szCs w:val="20"/>
              </w:rPr>
            </w:pPr>
            <w:r w:rsidRPr="00E151A1">
              <w:rPr>
                <w:rFonts w:eastAsia="Calibri"/>
                <w:b/>
                <w:color w:val="auto"/>
                <w:sz w:val="20"/>
                <w:szCs w:val="20"/>
                <w:u w:val="single"/>
              </w:rPr>
              <w:t>Exclusions</w:t>
            </w:r>
            <w:r>
              <w:rPr>
                <w:rFonts w:eastAsia="Calibri"/>
                <w:b/>
                <w:color w:val="auto"/>
                <w:sz w:val="20"/>
                <w:szCs w:val="20"/>
                <w:vertAlign w:val="superscript"/>
              </w:rPr>
              <w:t>(</w:t>
            </w:r>
            <w:r w:rsidR="00BB495A">
              <w:rPr>
                <w:rFonts w:eastAsia="Calibri"/>
                <w:b/>
                <w:color w:val="auto"/>
                <w:sz w:val="20"/>
                <w:szCs w:val="20"/>
                <w:vertAlign w:val="superscript"/>
              </w:rPr>
              <w:t>2</w:t>
            </w:r>
            <w:r w:rsidRPr="00E151A1">
              <w:rPr>
                <w:rFonts w:eastAsia="Calibri"/>
                <w:b/>
                <w:color w:val="auto"/>
                <w:sz w:val="20"/>
                <w:szCs w:val="20"/>
                <w:vertAlign w:val="superscript"/>
              </w:rPr>
              <w:t>)</w:t>
            </w:r>
          </w:p>
        </w:tc>
        <w:tc>
          <w:tcPr>
            <w:tcW w:w="833" w:type="pct"/>
            <w:vAlign w:val="bottom"/>
          </w:tcPr>
          <w:p w14:paraId="7DF397F1" w14:textId="77777777" w:rsidR="00F67FD0" w:rsidRPr="00E151A1" w:rsidRDefault="00F67FD0" w:rsidP="006846B6">
            <w:pPr>
              <w:widowControl w:val="0"/>
              <w:spacing w:after="120"/>
              <w:jc w:val="center"/>
              <w:rPr>
                <w:rFonts w:eastAsia="Calibri"/>
                <w:b/>
                <w:color w:val="auto"/>
                <w:sz w:val="20"/>
                <w:szCs w:val="20"/>
              </w:rPr>
            </w:pPr>
            <w:r w:rsidRPr="00E151A1">
              <w:rPr>
                <w:rFonts w:eastAsia="Calibri"/>
                <w:b/>
                <w:color w:val="auto"/>
                <w:sz w:val="20"/>
                <w:szCs w:val="20"/>
              </w:rPr>
              <w:t>Net</w:t>
            </w:r>
            <w:r w:rsidRPr="00E151A1">
              <w:rPr>
                <w:rFonts w:eastAsia="Calibri"/>
                <w:b/>
                <w:color w:val="auto"/>
                <w:sz w:val="20"/>
                <w:szCs w:val="20"/>
                <w:u w:val="single"/>
              </w:rPr>
              <w:br/>
              <w:t>Indebtedness</w:t>
            </w:r>
          </w:p>
        </w:tc>
        <w:tc>
          <w:tcPr>
            <w:tcW w:w="833" w:type="pct"/>
            <w:vAlign w:val="bottom"/>
          </w:tcPr>
          <w:p w14:paraId="0518E786" w14:textId="77777777" w:rsidR="00F67FD0" w:rsidRPr="00E151A1" w:rsidRDefault="00F67FD0" w:rsidP="006846B6">
            <w:pPr>
              <w:widowControl w:val="0"/>
              <w:spacing w:after="120"/>
              <w:jc w:val="center"/>
              <w:rPr>
                <w:rFonts w:eastAsia="Calibri"/>
                <w:b/>
                <w:color w:val="auto"/>
                <w:sz w:val="20"/>
                <w:szCs w:val="20"/>
              </w:rPr>
            </w:pPr>
            <w:r w:rsidRPr="00E151A1">
              <w:rPr>
                <w:rFonts w:eastAsia="Calibri"/>
                <w:b/>
                <w:color w:val="auto"/>
                <w:sz w:val="20"/>
                <w:szCs w:val="20"/>
              </w:rPr>
              <w:t>% Within</w:t>
            </w:r>
            <w:r w:rsidRPr="00E151A1">
              <w:rPr>
                <w:rFonts w:eastAsia="Calibri"/>
                <w:b/>
                <w:color w:val="auto"/>
                <w:sz w:val="20"/>
                <w:szCs w:val="20"/>
              </w:rPr>
              <w:br/>
            </w:r>
            <w:r w:rsidRPr="00E151A1">
              <w:rPr>
                <w:rFonts w:eastAsia="Calibri"/>
                <w:b/>
                <w:color w:val="auto"/>
                <w:sz w:val="20"/>
                <w:szCs w:val="20"/>
                <w:u w:val="single"/>
              </w:rPr>
              <w:t>District</w:t>
            </w:r>
          </w:p>
        </w:tc>
        <w:tc>
          <w:tcPr>
            <w:tcW w:w="833" w:type="pct"/>
            <w:vAlign w:val="bottom"/>
          </w:tcPr>
          <w:p w14:paraId="2776B39B" w14:textId="77777777" w:rsidR="00F67FD0" w:rsidRPr="00E151A1" w:rsidRDefault="00F67FD0" w:rsidP="006846B6">
            <w:pPr>
              <w:widowControl w:val="0"/>
              <w:spacing w:after="120"/>
              <w:jc w:val="center"/>
              <w:rPr>
                <w:rFonts w:eastAsia="Calibri"/>
                <w:b/>
                <w:color w:val="auto"/>
                <w:sz w:val="20"/>
                <w:szCs w:val="20"/>
                <w:u w:val="single"/>
              </w:rPr>
            </w:pPr>
            <w:r w:rsidRPr="00E151A1">
              <w:rPr>
                <w:rFonts w:eastAsia="Calibri"/>
                <w:b/>
                <w:color w:val="auto"/>
                <w:sz w:val="20"/>
                <w:szCs w:val="20"/>
              </w:rPr>
              <w:t>Applicable</w:t>
            </w:r>
            <w:r w:rsidRPr="00E151A1">
              <w:rPr>
                <w:rFonts w:eastAsia="Calibri"/>
                <w:b/>
                <w:color w:val="auto"/>
                <w:sz w:val="20"/>
                <w:szCs w:val="20"/>
              </w:rPr>
              <w:br/>
              <w:t>Net</w:t>
            </w:r>
            <w:r w:rsidRPr="00E151A1">
              <w:rPr>
                <w:rFonts w:eastAsia="Calibri"/>
                <w:b/>
                <w:color w:val="auto"/>
                <w:sz w:val="20"/>
                <w:szCs w:val="20"/>
                <w:u w:val="single"/>
              </w:rPr>
              <w:t xml:space="preserve"> Indebtedness</w:t>
            </w:r>
          </w:p>
        </w:tc>
      </w:tr>
      <w:tr w:rsidR="00AE52F9" w:rsidRPr="00E151A1" w14:paraId="18C4FC34" w14:textId="77777777" w:rsidTr="00205A2E">
        <w:tc>
          <w:tcPr>
            <w:tcW w:w="834" w:type="pct"/>
          </w:tcPr>
          <w:p w14:paraId="7CCA3A9F" w14:textId="77777777" w:rsidR="00AE52F9" w:rsidRPr="004220DA" w:rsidRDefault="00AE52F9" w:rsidP="006846B6">
            <w:pPr>
              <w:widowControl w:val="0"/>
              <w:rPr>
                <w:rFonts w:eastAsia="Calibri"/>
                <w:b/>
                <w:color w:val="auto"/>
                <w:sz w:val="20"/>
                <w:szCs w:val="20"/>
              </w:rPr>
            </w:pPr>
            <w:r w:rsidRPr="004220DA">
              <w:rPr>
                <w:rFonts w:eastAsia="Calibri"/>
                <w:b/>
                <w:color w:val="auto"/>
                <w:sz w:val="20"/>
                <w:szCs w:val="20"/>
              </w:rPr>
              <w:t>City of:</w:t>
            </w:r>
          </w:p>
        </w:tc>
        <w:tc>
          <w:tcPr>
            <w:tcW w:w="834" w:type="pct"/>
          </w:tcPr>
          <w:p w14:paraId="7537DC98" w14:textId="23FED835" w:rsidR="00AE52F9" w:rsidRPr="00E151A1" w:rsidRDefault="00AE52F9" w:rsidP="006846B6">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7B16B6B7" w14:textId="02B92307" w:rsidR="00AE52F9" w:rsidRPr="00E151A1" w:rsidRDefault="00AE52F9" w:rsidP="006846B6">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316C824B" w14:textId="138178BF" w:rsidR="00AE52F9" w:rsidRPr="00E151A1" w:rsidRDefault="00AE52F9" w:rsidP="006846B6">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2ACF3BCF" w14:textId="6901E984" w:rsidR="00AE52F9" w:rsidRPr="00E151A1" w:rsidRDefault="00AE52F9" w:rsidP="006846B6">
            <w:pPr>
              <w:widowControl w:val="0"/>
              <w:tabs>
                <w:tab w:val="decimal" w:pos="626"/>
              </w:tabs>
              <w:rPr>
                <w:rFonts w:eastAsia="Calibri"/>
                <w:color w:val="auto"/>
                <w:sz w:val="20"/>
                <w:szCs w:val="20"/>
              </w:rPr>
            </w:pPr>
            <w:r>
              <w:rPr>
                <w:rFonts w:eastAsia="Calibri"/>
                <w:color w:val="auto"/>
                <w:sz w:val="20"/>
                <w:szCs w:val="20"/>
              </w:rPr>
              <w:t>%</w:t>
            </w:r>
          </w:p>
        </w:tc>
        <w:tc>
          <w:tcPr>
            <w:tcW w:w="833" w:type="pct"/>
          </w:tcPr>
          <w:p w14:paraId="6B362F64" w14:textId="09684B4B" w:rsidR="00AE52F9" w:rsidRPr="00E151A1" w:rsidRDefault="00AE52F9" w:rsidP="006846B6">
            <w:pPr>
              <w:widowControl w:val="0"/>
              <w:tabs>
                <w:tab w:val="decimal" w:pos="1191"/>
              </w:tabs>
              <w:rPr>
                <w:rFonts w:eastAsia="Calibri"/>
                <w:color w:val="auto"/>
                <w:sz w:val="20"/>
                <w:szCs w:val="20"/>
              </w:rPr>
            </w:pPr>
            <w:r>
              <w:rPr>
                <w:rFonts w:eastAsia="Calibri"/>
                <w:color w:val="auto"/>
                <w:sz w:val="20"/>
                <w:szCs w:val="20"/>
              </w:rPr>
              <w:t>$</w:t>
            </w:r>
          </w:p>
        </w:tc>
      </w:tr>
      <w:tr w:rsidR="006614B8" w:rsidRPr="00E151A1" w14:paraId="1330C56E" w14:textId="77777777" w:rsidTr="00205A2E">
        <w:tc>
          <w:tcPr>
            <w:tcW w:w="834" w:type="pct"/>
          </w:tcPr>
          <w:p w14:paraId="580C0785" w14:textId="77777777" w:rsidR="006614B8" w:rsidRPr="004220DA" w:rsidRDefault="006614B8" w:rsidP="006846B6">
            <w:pPr>
              <w:widowControl w:val="0"/>
              <w:ind w:firstLine="157"/>
              <w:rPr>
                <w:rFonts w:eastAsia="Calibri"/>
                <w:b/>
                <w:color w:val="auto"/>
                <w:sz w:val="20"/>
                <w:szCs w:val="20"/>
              </w:rPr>
            </w:pPr>
          </w:p>
        </w:tc>
        <w:tc>
          <w:tcPr>
            <w:tcW w:w="834" w:type="pct"/>
          </w:tcPr>
          <w:p w14:paraId="60894EBC" w14:textId="0F0B1DE2" w:rsidR="006614B8" w:rsidRPr="00E151A1" w:rsidRDefault="006614B8" w:rsidP="006846B6">
            <w:pPr>
              <w:widowControl w:val="0"/>
              <w:tabs>
                <w:tab w:val="decimal" w:pos="1191"/>
              </w:tabs>
              <w:rPr>
                <w:rFonts w:eastAsia="Calibri"/>
                <w:color w:val="auto"/>
                <w:sz w:val="20"/>
                <w:szCs w:val="20"/>
              </w:rPr>
            </w:pPr>
          </w:p>
        </w:tc>
        <w:tc>
          <w:tcPr>
            <w:tcW w:w="833" w:type="pct"/>
          </w:tcPr>
          <w:p w14:paraId="0E9E5ED6" w14:textId="68E407C6" w:rsidR="006614B8" w:rsidRPr="00E151A1" w:rsidRDefault="006614B8" w:rsidP="006846B6">
            <w:pPr>
              <w:widowControl w:val="0"/>
              <w:tabs>
                <w:tab w:val="decimal" w:pos="1191"/>
              </w:tabs>
              <w:rPr>
                <w:rFonts w:eastAsia="Calibri"/>
                <w:color w:val="auto"/>
                <w:sz w:val="20"/>
                <w:szCs w:val="20"/>
              </w:rPr>
            </w:pPr>
          </w:p>
        </w:tc>
        <w:tc>
          <w:tcPr>
            <w:tcW w:w="833" w:type="pct"/>
          </w:tcPr>
          <w:p w14:paraId="6CA8F7BB" w14:textId="202C91D9" w:rsidR="006614B8" w:rsidRPr="00E151A1" w:rsidRDefault="006614B8" w:rsidP="006846B6">
            <w:pPr>
              <w:widowControl w:val="0"/>
              <w:tabs>
                <w:tab w:val="decimal" w:pos="1191"/>
              </w:tabs>
              <w:rPr>
                <w:rFonts w:eastAsia="Calibri"/>
                <w:color w:val="auto"/>
                <w:sz w:val="20"/>
                <w:szCs w:val="20"/>
              </w:rPr>
            </w:pPr>
          </w:p>
        </w:tc>
        <w:tc>
          <w:tcPr>
            <w:tcW w:w="833" w:type="pct"/>
          </w:tcPr>
          <w:p w14:paraId="29349F6B" w14:textId="7D4D791F" w:rsidR="006614B8" w:rsidRPr="00E151A1" w:rsidRDefault="006614B8" w:rsidP="006846B6">
            <w:pPr>
              <w:widowControl w:val="0"/>
              <w:tabs>
                <w:tab w:val="decimal" w:pos="626"/>
              </w:tabs>
              <w:rPr>
                <w:rFonts w:eastAsia="Calibri"/>
                <w:color w:val="auto"/>
                <w:sz w:val="20"/>
                <w:szCs w:val="20"/>
              </w:rPr>
            </w:pPr>
          </w:p>
        </w:tc>
        <w:tc>
          <w:tcPr>
            <w:tcW w:w="833" w:type="pct"/>
          </w:tcPr>
          <w:p w14:paraId="62D4A7A8" w14:textId="2887D044" w:rsidR="006614B8" w:rsidRPr="00E151A1" w:rsidRDefault="006614B8" w:rsidP="006846B6">
            <w:pPr>
              <w:widowControl w:val="0"/>
              <w:tabs>
                <w:tab w:val="decimal" w:pos="1191"/>
              </w:tabs>
              <w:rPr>
                <w:rFonts w:eastAsia="Calibri"/>
                <w:color w:val="auto"/>
                <w:sz w:val="20"/>
                <w:szCs w:val="20"/>
              </w:rPr>
            </w:pPr>
          </w:p>
        </w:tc>
      </w:tr>
      <w:tr w:rsidR="00F67FD0" w:rsidRPr="00E151A1" w14:paraId="214DE2A2" w14:textId="77777777" w:rsidTr="00205A2E">
        <w:tc>
          <w:tcPr>
            <w:tcW w:w="834" w:type="pct"/>
          </w:tcPr>
          <w:p w14:paraId="5112C7EE" w14:textId="7D9299ED" w:rsidR="00F67FD0" w:rsidRPr="004220DA" w:rsidRDefault="005F20AC" w:rsidP="006846B6">
            <w:pPr>
              <w:widowControl w:val="0"/>
              <w:rPr>
                <w:rFonts w:eastAsia="Calibri"/>
                <w:b/>
                <w:color w:val="auto"/>
                <w:sz w:val="20"/>
                <w:szCs w:val="20"/>
              </w:rPr>
            </w:pPr>
            <w:r w:rsidRPr="004220DA">
              <w:rPr>
                <w:rFonts w:eastAsia="Calibri"/>
                <w:b/>
                <w:color w:val="auto"/>
                <w:sz w:val="20"/>
                <w:szCs w:val="20"/>
              </w:rPr>
              <w:t>C</w:t>
            </w:r>
            <w:r>
              <w:rPr>
                <w:rFonts w:eastAsia="Calibri"/>
                <w:b/>
                <w:color w:val="auto"/>
                <w:sz w:val="20"/>
                <w:szCs w:val="20"/>
              </w:rPr>
              <w:t>ount[y][ies]</w:t>
            </w:r>
            <w:r w:rsidRPr="004220DA">
              <w:rPr>
                <w:rFonts w:eastAsia="Calibri"/>
                <w:b/>
                <w:color w:val="auto"/>
                <w:sz w:val="20"/>
                <w:szCs w:val="20"/>
              </w:rPr>
              <w:t xml:space="preserve"> </w:t>
            </w:r>
            <w:r w:rsidR="00F67FD0" w:rsidRPr="004220DA">
              <w:rPr>
                <w:rFonts w:eastAsia="Calibri"/>
                <w:b/>
                <w:color w:val="auto"/>
                <w:sz w:val="20"/>
                <w:szCs w:val="20"/>
              </w:rPr>
              <w:t>of:</w:t>
            </w:r>
          </w:p>
        </w:tc>
        <w:tc>
          <w:tcPr>
            <w:tcW w:w="834" w:type="pct"/>
          </w:tcPr>
          <w:p w14:paraId="588CCD6D"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2CB1B1E1"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3801D211"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38E49B09" w14:textId="77777777" w:rsidR="00F67FD0" w:rsidRPr="00E151A1" w:rsidRDefault="00F67FD0" w:rsidP="006846B6">
            <w:pPr>
              <w:widowControl w:val="0"/>
              <w:tabs>
                <w:tab w:val="decimal" w:pos="626"/>
              </w:tabs>
              <w:rPr>
                <w:rFonts w:eastAsia="Calibri"/>
                <w:color w:val="auto"/>
                <w:sz w:val="20"/>
                <w:szCs w:val="20"/>
              </w:rPr>
            </w:pPr>
          </w:p>
        </w:tc>
        <w:tc>
          <w:tcPr>
            <w:tcW w:w="833" w:type="pct"/>
          </w:tcPr>
          <w:p w14:paraId="351C7F56" w14:textId="77777777" w:rsidR="00F67FD0" w:rsidRPr="00E151A1" w:rsidRDefault="00F67FD0" w:rsidP="006846B6">
            <w:pPr>
              <w:widowControl w:val="0"/>
              <w:tabs>
                <w:tab w:val="decimal" w:pos="1191"/>
              </w:tabs>
              <w:rPr>
                <w:rFonts w:eastAsia="Calibri"/>
                <w:color w:val="auto"/>
                <w:sz w:val="20"/>
                <w:szCs w:val="20"/>
              </w:rPr>
            </w:pPr>
          </w:p>
        </w:tc>
      </w:tr>
      <w:tr w:rsidR="00F67FD0" w:rsidRPr="00E151A1" w14:paraId="6B556B67" w14:textId="77777777" w:rsidTr="00205A2E">
        <w:tc>
          <w:tcPr>
            <w:tcW w:w="834" w:type="pct"/>
          </w:tcPr>
          <w:p w14:paraId="43FC12E7" w14:textId="77777777" w:rsidR="00F67FD0" w:rsidRPr="00E151A1" w:rsidRDefault="00F67FD0" w:rsidP="006846B6">
            <w:pPr>
              <w:widowControl w:val="0"/>
              <w:ind w:firstLine="180"/>
              <w:rPr>
                <w:rFonts w:eastAsia="Calibri"/>
                <w:color w:val="auto"/>
                <w:sz w:val="20"/>
                <w:szCs w:val="20"/>
              </w:rPr>
            </w:pPr>
          </w:p>
        </w:tc>
        <w:tc>
          <w:tcPr>
            <w:tcW w:w="834" w:type="pct"/>
          </w:tcPr>
          <w:p w14:paraId="386E0EA5"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7134AAE7"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0C8D4D64"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23DEB758" w14:textId="77777777" w:rsidR="00F67FD0" w:rsidRPr="00E151A1" w:rsidRDefault="00F67FD0" w:rsidP="006846B6">
            <w:pPr>
              <w:widowControl w:val="0"/>
              <w:tabs>
                <w:tab w:val="decimal" w:pos="626"/>
              </w:tabs>
              <w:rPr>
                <w:rFonts w:eastAsia="Calibri"/>
                <w:color w:val="auto"/>
                <w:sz w:val="20"/>
                <w:szCs w:val="20"/>
              </w:rPr>
            </w:pPr>
          </w:p>
        </w:tc>
        <w:tc>
          <w:tcPr>
            <w:tcW w:w="833" w:type="pct"/>
          </w:tcPr>
          <w:p w14:paraId="322C5F6B" w14:textId="77777777" w:rsidR="00F67FD0" w:rsidRPr="00E151A1" w:rsidRDefault="00F67FD0" w:rsidP="006846B6">
            <w:pPr>
              <w:widowControl w:val="0"/>
              <w:tabs>
                <w:tab w:val="decimal" w:pos="1191"/>
              </w:tabs>
              <w:rPr>
                <w:rFonts w:eastAsia="Calibri"/>
                <w:color w:val="auto"/>
                <w:sz w:val="20"/>
                <w:szCs w:val="20"/>
              </w:rPr>
            </w:pPr>
          </w:p>
        </w:tc>
      </w:tr>
      <w:tr w:rsidR="00C25D66" w:rsidRPr="00E151A1" w14:paraId="4B0EF532" w14:textId="77777777" w:rsidTr="00205A2E">
        <w:tc>
          <w:tcPr>
            <w:tcW w:w="834" w:type="pct"/>
          </w:tcPr>
          <w:p w14:paraId="47063EF6" w14:textId="55EC988E" w:rsidR="00C25D66" w:rsidRPr="00E151A1" w:rsidRDefault="00C25D66" w:rsidP="006846B6">
            <w:pPr>
              <w:widowControl w:val="0"/>
              <w:rPr>
                <w:rFonts w:eastAsia="Calibri"/>
                <w:color w:val="auto"/>
                <w:sz w:val="20"/>
                <w:szCs w:val="20"/>
              </w:rPr>
            </w:pPr>
            <w:r>
              <w:rPr>
                <w:rFonts w:eastAsia="Calibri"/>
                <w:b/>
                <w:color w:val="auto"/>
                <w:sz w:val="20"/>
                <w:szCs w:val="20"/>
              </w:rPr>
              <w:t>Town</w:t>
            </w:r>
            <w:r w:rsidR="005F20AC">
              <w:rPr>
                <w:rFonts w:eastAsia="Calibri"/>
                <w:b/>
                <w:color w:val="auto"/>
                <w:sz w:val="20"/>
                <w:szCs w:val="20"/>
              </w:rPr>
              <w:t>[s]</w:t>
            </w:r>
            <w:r w:rsidRPr="008D1BF2">
              <w:rPr>
                <w:rFonts w:eastAsia="Calibri"/>
                <w:b/>
                <w:color w:val="auto"/>
                <w:sz w:val="20"/>
                <w:szCs w:val="20"/>
              </w:rPr>
              <w:t xml:space="preserve"> of:</w:t>
            </w:r>
          </w:p>
        </w:tc>
        <w:tc>
          <w:tcPr>
            <w:tcW w:w="834" w:type="pct"/>
          </w:tcPr>
          <w:p w14:paraId="55AA369D"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7DFDF74E"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1305561D"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4EC543DE" w14:textId="77777777" w:rsidR="00C25D66" w:rsidRPr="00E151A1" w:rsidRDefault="00C25D66" w:rsidP="006846B6">
            <w:pPr>
              <w:widowControl w:val="0"/>
              <w:tabs>
                <w:tab w:val="decimal" w:pos="626"/>
              </w:tabs>
              <w:rPr>
                <w:rFonts w:eastAsia="Calibri"/>
                <w:color w:val="auto"/>
                <w:sz w:val="20"/>
                <w:szCs w:val="20"/>
              </w:rPr>
            </w:pPr>
          </w:p>
        </w:tc>
        <w:tc>
          <w:tcPr>
            <w:tcW w:w="833" w:type="pct"/>
          </w:tcPr>
          <w:p w14:paraId="00C9715F" w14:textId="77777777" w:rsidR="00C25D66" w:rsidRPr="00E151A1" w:rsidRDefault="00C25D66" w:rsidP="006846B6">
            <w:pPr>
              <w:widowControl w:val="0"/>
              <w:tabs>
                <w:tab w:val="decimal" w:pos="1191"/>
              </w:tabs>
              <w:rPr>
                <w:rFonts w:eastAsia="Calibri"/>
                <w:color w:val="auto"/>
                <w:sz w:val="20"/>
                <w:szCs w:val="20"/>
              </w:rPr>
            </w:pPr>
          </w:p>
        </w:tc>
      </w:tr>
      <w:tr w:rsidR="00C25D66" w:rsidRPr="00E151A1" w14:paraId="6C7F9DB6" w14:textId="77777777" w:rsidTr="00205A2E">
        <w:tc>
          <w:tcPr>
            <w:tcW w:w="834" w:type="pct"/>
          </w:tcPr>
          <w:p w14:paraId="17E15509" w14:textId="77777777" w:rsidR="00C25D66" w:rsidRDefault="00C25D66" w:rsidP="006846B6">
            <w:pPr>
              <w:widowControl w:val="0"/>
              <w:ind w:firstLine="157"/>
              <w:rPr>
                <w:rFonts w:eastAsia="Calibri"/>
                <w:b/>
                <w:color w:val="auto"/>
                <w:sz w:val="20"/>
                <w:szCs w:val="20"/>
              </w:rPr>
            </w:pPr>
          </w:p>
        </w:tc>
        <w:tc>
          <w:tcPr>
            <w:tcW w:w="834" w:type="pct"/>
          </w:tcPr>
          <w:p w14:paraId="3A87FF5B"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0E5C0BAC"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7C386F24"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1C0CB7FC" w14:textId="77777777" w:rsidR="00C25D66" w:rsidRPr="00E151A1" w:rsidRDefault="00C25D66" w:rsidP="006846B6">
            <w:pPr>
              <w:widowControl w:val="0"/>
              <w:tabs>
                <w:tab w:val="decimal" w:pos="626"/>
              </w:tabs>
              <w:rPr>
                <w:rFonts w:eastAsia="Calibri"/>
                <w:color w:val="auto"/>
                <w:sz w:val="20"/>
                <w:szCs w:val="20"/>
              </w:rPr>
            </w:pPr>
          </w:p>
        </w:tc>
        <w:tc>
          <w:tcPr>
            <w:tcW w:w="833" w:type="pct"/>
          </w:tcPr>
          <w:p w14:paraId="2EFAF46C" w14:textId="77777777" w:rsidR="00C25D66" w:rsidRPr="00E151A1" w:rsidRDefault="00C25D66" w:rsidP="006846B6">
            <w:pPr>
              <w:widowControl w:val="0"/>
              <w:tabs>
                <w:tab w:val="decimal" w:pos="1191"/>
              </w:tabs>
              <w:rPr>
                <w:rFonts w:eastAsia="Calibri"/>
                <w:color w:val="auto"/>
                <w:sz w:val="20"/>
                <w:szCs w:val="20"/>
              </w:rPr>
            </w:pPr>
          </w:p>
        </w:tc>
      </w:tr>
      <w:tr w:rsidR="00C25D66" w:rsidRPr="00E151A1" w14:paraId="72182E35" w14:textId="77777777" w:rsidTr="00205A2E">
        <w:tc>
          <w:tcPr>
            <w:tcW w:w="834" w:type="pct"/>
          </w:tcPr>
          <w:p w14:paraId="76D23E15" w14:textId="4F6FE17D" w:rsidR="00C25D66" w:rsidRDefault="00C25D66" w:rsidP="006846B6">
            <w:pPr>
              <w:widowControl w:val="0"/>
              <w:rPr>
                <w:rFonts w:eastAsia="Calibri"/>
                <w:b/>
                <w:color w:val="auto"/>
                <w:sz w:val="20"/>
                <w:szCs w:val="20"/>
              </w:rPr>
            </w:pPr>
            <w:r>
              <w:rPr>
                <w:rFonts w:eastAsia="Calibri"/>
                <w:b/>
                <w:color w:val="auto"/>
                <w:sz w:val="20"/>
                <w:szCs w:val="20"/>
              </w:rPr>
              <w:t>Village</w:t>
            </w:r>
            <w:r w:rsidR="005F20AC">
              <w:rPr>
                <w:rFonts w:eastAsia="Calibri"/>
                <w:b/>
                <w:color w:val="auto"/>
                <w:sz w:val="20"/>
                <w:szCs w:val="20"/>
              </w:rPr>
              <w:t>[s]</w:t>
            </w:r>
            <w:r>
              <w:rPr>
                <w:rFonts w:eastAsia="Calibri"/>
                <w:b/>
                <w:color w:val="auto"/>
                <w:sz w:val="20"/>
                <w:szCs w:val="20"/>
              </w:rPr>
              <w:t xml:space="preserve"> of:</w:t>
            </w:r>
          </w:p>
        </w:tc>
        <w:tc>
          <w:tcPr>
            <w:tcW w:w="834" w:type="pct"/>
          </w:tcPr>
          <w:p w14:paraId="7AA4AC47"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1A721B5A"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26901367" w14:textId="77777777" w:rsidR="00C25D66" w:rsidRPr="00E151A1" w:rsidRDefault="00C25D66" w:rsidP="006846B6">
            <w:pPr>
              <w:widowControl w:val="0"/>
              <w:tabs>
                <w:tab w:val="decimal" w:pos="1191"/>
              </w:tabs>
              <w:rPr>
                <w:rFonts w:eastAsia="Calibri"/>
                <w:color w:val="auto"/>
                <w:sz w:val="20"/>
                <w:szCs w:val="20"/>
              </w:rPr>
            </w:pPr>
          </w:p>
        </w:tc>
        <w:tc>
          <w:tcPr>
            <w:tcW w:w="833" w:type="pct"/>
          </w:tcPr>
          <w:p w14:paraId="004529BE" w14:textId="77777777" w:rsidR="00C25D66" w:rsidRPr="00E151A1" w:rsidRDefault="00C25D66" w:rsidP="006846B6">
            <w:pPr>
              <w:widowControl w:val="0"/>
              <w:tabs>
                <w:tab w:val="decimal" w:pos="626"/>
              </w:tabs>
              <w:rPr>
                <w:rFonts w:eastAsia="Calibri"/>
                <w:color w:val="auto"/>
                <w:sz w:val="20"/>
                <w:szCs w:val="20"/>
              </w:rPr>
            </w:pPr>
          </w:p>
        </w:tc>
        <w:tc>
          <w:tcPr>
            <w:tcW w:w="833" w:type="pct"/>
          </w:tcPr>
          <w:p w14:paraId="785F10E6" w14:textId="77777777" w:rsidR="00C25D66" w:rsidRPr="00E151A1" w:rsidRDefault="00C25D66" w:rsidP="006846B6">
            <w:pPr>
              <w:widowControl w:val="0"/>
              <w:tabs>
                <w:tab w:val="decimal" w:pos="1191"/>
              </w:tabs>
              <w:rPr>
                <w:rFonts w:eastAsia="Calibri"/>
                <w:color w:val="auto"/>
                <w:sz w:val="20"/>
                <w:szCs w:val="20"/>
              </w:rPr>
            </w:pPr>
          </w:p>
        </w:tc>
      </w:tr>
      <w:tr w:rsidR="00F67FD0" w:rsidRPr="00E151A1" w14:paraId="4327F81B" w14:textId="77777777" w:rsidTr="00205A2E">
        <w:tc>
          <w:tcPr>
            <w:tcW w:w="834" w:type="pct"/>
          </w:tcPr>
          <w:p w14:paraId="24B189A3" w14:textId="77777777" w:rsidR="00F67FD0" w:rsidRPr="00E151A1" w:rsidRDefault="00F67FD0" w:rsidP="006846B6">
            <w:pPr>
              <w:widowControl w:val="0"/>
              <w:ind w:firstLine="180"/>
              <w:rPr>
                <w:rFonts w:eastAsia="Calibri"/>
                <w:color w:val="auto"/>
                <w:sz w:val="20"/>
                <w:szCs w:val="20"/>
              </w:rPr>
            </w:pPr>
          </w:p>
        </w:tc>
        <w:tc>
          <w:tcPr>
            <w:tcW w:w="834" w:type="pct"/>
          </w:tcPr>
          <w:p w14:paraId="49F9F8B9"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15C7A820"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2789A214" w14:textId="77777777" w:rsidR="00F67FD0" w:rsidRPr="00E151A1" w:rsidRDefault="00F67FD0" w:rsidP="006846B6">
            <w:pPr>
              <w:widowControl w:val="0"/>
              <w:tabs>
                <w:tab w:val="decimal" w:pos="1191"/>
              </w:tabs>
              <w:rPr>
                <w:rFonts w:eastAsia="Calibri"/>
                <w:color w:val="auto"/>
                <w:sz w:val="20"/>
                <w:szCs w:val="20"/>
              </w:rPr>
            </w:pPr>
          </w:p>
        </w:tc>
        <w:tc>
          <w:tcPr>
            <w:tcW w:w="833" w:type="pct"/>
          </w:tcPr>
          <w:p w14:paraId="661B938F" w14:textId="77777777" w:rsidR="00F67FD0" w:rsidRPr="00E151A1" w:rsidRDefault="00F67FD0" w:rsidP="006846B6">
            <w:pPr>
              <w:widowControl w:val="0"/>
              <w:tabs>
                <w:tab w:val="decimal" w:pos="626"/>
              </w:tabs>
              <w:rPr>
                <w:rFonts w:eastAsia="Calibri"/>
                <w:color w:val="auto"/>
                <w:sz w:val="20"/>
                <w:szCs w:val="20"/>
              </w:rPr>
            </w:pPr>
          </w:p>
        </w:tc>
        <w:tc>
          <w:tcPr>
            <w:tcW w:w="833" w:type="pct"/>
          </w:tcPr>
          <w:p w14:paraId="4AF8BAED" w14:textId="77777777" w:rsidR="00F67FD0" w:rsidRPr="00E151A1" w:rsidRDefault="00F67FD0" w:rsidP="006846B6">
            <w:pPr>
              <w:widowControl w:val="0"/>
              <w:pBdr>
                <w:bottom w:val="single" w:sz="4" w:space="1" w:color="auto"/>
              </w:pBdr>
              <w:tabs>
                <w:tab w:val="decimal" w:pos="1191"/>
              </w:tabs>
              <w:ind w:right="180"/>
              <w:rPr>
                <w:rFonts w:eastAsia="Calibri"/>
                <w:color w:val="auto"/>
                <w:sz w:val="20"/>
                <w:szCs w:val="20"/>
              </w:rPr>
            </w:pPr>
          </w:p>
        </w:tc>
      </w:tr>
      <w:tr w:rsidR="00F67FD0" w:rsidRPr="00E151A1" w14:paraId="1A303B74" w14:textId="77777777" w:rsidTr="00205A2E">
        <w:tc>
          <w:tcPr>
            <w:tcW w:w="834" w:type="pct"/>
          </w:tcPr>
          <w:p w14:paraId="6F65EDC3" w14:textId="77777777" w:rsidR="00F67FD0" w:rsidRPr="00E151A1" w:rsidRDefault="00F67FD0" w:rsidP="006846B6">
            <w:pPr>
              <w:widowControl w:val="0"/>
              <w:spacing w:after="120"/>
              <w:rPr>
                <w:rFonts w:eastAsia="Calibri"/>
                <w:color w:val="auto"/>
                <w:sz w:val="20"/>
                <w:szCs w:val="20"/>
              </w:rPr>
            </w:pPr>
          </w:p>
        </w:tc>
        <w:tc>
          <w:tcPr>
            <w:tcW w:w="834" w:type="pct"/>
          </w:tcPr>
          <w:p w14:paraId="345F3665" w14:textId="77777777" w:rsidR="00F67FD0" w:rsidRPr="00E151A1" w:rsidRDefault="00F67FD0" w:rsidP="006846B6">
            <w:pPr>
              <w:widowControl w:val="0"/>
              <w:tabs>
                <w:tab w:val="decimal" w:pos="1191"/>
              </w:tabs>
              <w:rPr>
                <w:rFonts w:eastAsia="Calibri"/>
                <w:color w:val="auto"/>
                <w:sz w:val="20"/>
                <w:szCs w:val="20"/>
                <w:u w:val="double"/>
              </w:rPr>
            </w:pPr>
          </w:p>
        </w:tc>
        <w:tc>
          <w:tcPr>
            <w:tcW w:w="833" w:type="pct"/>
          </w:tcPr>
          <w:p w14:paraId="43B6918A" w14:textId="77777777" w:rsidR="00F67FD0" w:rsidRPr="00E151A1" w:rsidRDefault="00F67FD0" w:rsidP="006846B6">
            <w:pPr>
              <w:widowControl w:val="0"/>
              <w:tabs>
                <w:tab w:val="decimal" w:pos="1191"/>
              </w:tabs>
              <w:rPr>
                <w:rFonts w:eastAsia="Calibri"/>
                <w:color w:val="auto"/>
                <w:sz w:val="20"/>
                <w:szCs w:val="20"/>
                <w:u w:val="double"/>
              </w:rPr>
            </w:pPr>
          </w:p>
        </w:tc>
        <w:tc>
          <w:tcPr>
            <w:tcW w:w="833" w:type="pct"/>
          </w:tcPr>
          <w:p w14:paraId="4DFA3499" w14:textId="77777777" w:rsidR="00F67FD0" w:rsidRPr="00E151A1" w:rsidRDefault="00F67FD0" w:rsidP="006846B6">
            <w:pPr>
              <w:widowControl w:val="0"/>
              <w:tabs>
                <w:tab w:val="decimal" w:pos="1191"/>
              </w:tabs>
              <w:rPr>
                <w:rFonts w:eastAsia="Calibri"/>
                <w:color w:val="auto"/>
                <w:sz w:val="20"/>
                <w:szCs w:val="20"/>
                <w:u w:val="double"/>
              </w:rPr>
            </w:pPr>
          </w:p>
        </w:tc>
        <w:tc>
          <w:tcPr>
            <w:tcW w:w="833" w:type="pct"/>
          </w:tcPr>
          <w:p w14:paraId="12C0A6C7" w14:textId="77777777" w:rsidR="00F67FD0" w:rsidRPr="00E151A1" w:rsidRDefault="00F67FD0" w:rsidP="006846B6">
            <w:pPr>
              <w:widowControl w:val="0"/>
              <w:jc w:val="right"/>
              <w:rPr>
                <w:rFonts w:eastAsia="Calibri"/>
                <w:color w:val="auto"/>
                <w:sz w:val="20"/>
                <w:szCs w:val="20"/>
              </w:rPr>
            </w:pPr>
            <w:r w:rsidRPr="00E151A1">
              <w:rPr>
                <w:rFonts w:eastAsia="Calibri"/>
                <w:color w:val="auto"/>
                <w:sz w:val="20"/>
                <w:szCs w:val="20"/>
              </w:rPr>
              <w:t>Total</w:t>
            </w:r>
          </w:p>
        </w:tc>
        <w:tc>
          <w:tcPr>
            <w:tcW w:w="833" w:type="pct"/>
          </w:tcPr>
          <w:p w14:paraId="03CAE7EE" w14:textId="77777777" w:rsidR="00F67FD0" w:rsidRPr="00E151A1" w:rsidRDefault="00F67FD0" w:rsidP="006846B6">
            <w:pPr>
              <w:widowControl w:val="0"/>
              <w:pBdr>
                <w:bottom w:val="double" w:sz="4" w:space="1" w:color="auto"/>
              </w:pBdr>
              <w:tabs>
                <w:tab w:val="decimal" w:pos="1191"/>
              </w:tabs>
              <w:ind w:right="180"/>
              <w:rPr>
                <w:rFonts w:eastAsia="Calibri"/>
                <w:color w:val="auto"/>
                <w:sz w:val="20"/>
                <w:szCs w:val="20"/>
              </w:rPr>
            </w:pPr>
            <w:r w:rsidRPr="00E151A1">
              <w:rPr>
                <w:rFonts w:eastAsia="Calibri"/>
                <w:color w:val="auto"/>
                <w:sz w:val="20"/>
                <w:szCs w:val="20"/>
              </w:rPr>
              <w:t>$</w:t>
            </w:r>
          </w:p>
        </w:tc>
      </w:tr>
    </w:tbl>
    <w:p w14:paraId="4C1B25E5" w14:textId="7B4C0B16" w:rsidR="00BB495A" w:rsidRDefault="00F67FD0" w:rsidP="006846B6">
      <w:pPr>
        <w:widowControl w:val="0"/>
        <w:jc w:val="both"/>
        <w:rPr>
          <w:rFonts w:eastAsia="Calibri"/>
          <w:bCs/>
          <w:color w:val="auto"/>
          <w:sz w:val="18"/>
          <w:szCs w:val="18"/>
        </w:rPr>
      </w:pPr>
      <w:r>
        <w:rPr>
          <w:rFonts w:eastAsia="Calibri"/>
          <w:bCs/>
          <w:color w:val="auto"/>
          <w:sz w:val="18"/>
          <w:szCs w:val="18"/>
          <w:vertAlign w:val="superscript"/>
        </w:rPr>
        <w:t>(1</w:t>
      </w:r>
      <w:r w:rsidRPr="00E151A1">
        <w:rPr>
          <w:rFonts w:eastAsia="Calibri"/>
          <w:bCs/>
          <w:color w:val="auto"/>
          <w:sz w:val="18"/>
          <w:szCs w:val="18"/>
          <w:vertAlign w:val="superscript"/>
        </w:rPr>
        <w:t>)</w:t>
      </w:r>
      <w:r w:rsidRPr="00E151A1">
        <w:rPr>
          <w:rFonts w:eastAsia="Calibri"/>
          <w:bCs/>
          <w:color w:val="auto"/>
          <w:sz w:val="18"/>
          <w:szCs w:val="18"/>
        </w:rPr>
        <w:tab/>
      </w:r>
      <w:r w:rsidR="00BB495A" w:rsidRPr="00E151A1">
        <w:rPr>
          <w:rFonts w:eastAsia="Calibri"/>
          <w:bCs/>
          <w:color w:val="auto"/>
          <w:sz w:val="18"/>
          <w:szCs w:val="18"/>
        </w:rPr>
        <w:t xml:space="preserve">Bonds and bond anticipation notes as of close of </w:t>
      </w:r>
      <w:r w:rsidR="00BB495A">
        <w:rPr>
          <w:rFonts w:eastAsia="Calibri"/>
          <w:bCs/>
          <w:color w:val="auto"/>
          <w:sz w:val="18"/>
          <w:szCs w:val="18"/>
        </w:rPr>
        <w:t>202</w:t>
      </w:r>
      <w:r w:rsidR="00D32B4D">
        <w:rPr>
          <w:rFonts w:eastAsia="Calibri"/>
          <w:bCs/>
          <w:color w:val="auto"/>
          <w:sz w:val="18"/>
          <w:szCs w:val="18"/>
        </w:rPr>
        <w:t>4</w:t>
      </w:r>
      <w:r w:rsidR="00BB495A" w:rsidRPr="00E151A1">
        <w:rPr>
          <w:rFonts w:eastAsia="Calibri"/>
          <w:bCs/>
          <w:color w:val="auto"/>
          <w:sz w:val="18"/>
          <w:szCs w:val="18"/>
        </w:rPr>
        <w:t xml:space="preserve"> fiscal year.  Not adjusted to include subsequent bond sales, if any.</w:t>
      </w:r>
    </w:p>
    <w:p w14:paraId="47658823" w14:textId="3E715EF2" w:rsidR="00F67FD0" w:rsidRDefault="00BB495A" w:rsidP="006846B6">
      <w:pPr>
        <w:widowControl w:val="0"/>
        <w:jc w:val="both"/>
        <w:rPr>
          <w:rFonts w:eastAsia="Calibri"/>
          <w:bCs/>
          <w:color w:val="auto"/>
          <w:sz w:val="18"/>
          <w:szCs w:val="18"/>
        </w:rPr>
      </w:pPr>
      <w:r w:rsidRPr="00BB495A">
        <w:rPr>
          <w:rFonts w:eastAsia="Calibri"/>
          <w:bCs/>
          <w:color w:val="auto"/>
          <w:sz w:val="18"/>
          <w:szCs w:val="18"/>
          <w:vertAlign w:val="superscript"/>
        </w:rPr>
        <w:t>(2)</w:t>
      </w:r>
      <w:r>
        <w:rPr>
          <w:rFonts w:eastAsia="Calibri"/>
          <w:bCs/>
          <w:color w:val="auto"/>
          <w:sz w:val="18"/>
          <w:szCs w:val="18"/>
        </w:rPr>
        <w:tab/>
      </w:r>
      <w:r w:rsidR="00F67FD0" w:rsidRPr="00E151A1">
        <w:rPr>
          <w:rFonts w:eastAsia="Calibri"/>
          <w:bCs/>
          <w:color w:val="auto"/>
          <w:sz w:val="18"/>
          <w:szCs w:val="18"/>
        </w:rPr>
        <w:t>Sewer and water debt.</w:t>
      </w:r>
    </w:p>
    <w:p w14:paraId="5EE812CC" w14:textId="77777777" w:rsidR="00AB5CDD" w:rsidRDefault="00AB5CDD" w:rsidP="006846B6">
      <w:pPr>
        <w:widowControl w:val="0"/>
        <w:jc w:val="both"/>
        <w:rPr>
          <w:rFonts w:eastAsia="Calibri"/>
          <w:bCs/>
          <w:color w:val="auto"/>
          <w:sz w:val="18"/>
          <w:szCs w:val="18"/>
        </w:rPr>
      </w:pPr>
    </w:p>
    <w:p w14:paraId="1D248CFF" w14:textId="53E107AD" w:rsidR="00F67FD0" w:rsidRDefault="00F67FD0" w:rsidP="006846B6">
      <w:pPr>
        <w:widowControl w:val="0"/>
        <w:spacing w:after="240"/>
        <w:jc w:val="both"/>
        <w:rPr>
          <w:rFonts w:eastAsia="Calibri"/>
          <w:b/>
          <w:bCs/>
          <w:color w:val="auto"/>
          <w:sz w:val="20"/>
          <w:szCs w:val="20"/>
        </w:rPr>
      </w:pPr>
      <w:r w:rsidRPr="00E151A1">
        <w:rPr>
          <w:rFonts w:eastAsia="Calibri"/>
          <w:b/>
          <w:bCs/>
          <w:color w:val="auto"/>
          <w:sz w:val="20"/>
          <w:szCs w:val="20"/>
        </w:rPr>
        <w:t>Debt Ratios</w:t>
      </w:r>
    </w:p>
    <w:p w14:paraId="37C4FE5A" w14:textId="7EEE5732" w:rsidR="001B24AB" w:rsidRPr="00345FF8" w:rsidRDefault="00C838BF" w:rsidP="006846B6">
      <w:pPr>
        <w:widowControl w:val="0"/>
        <w:spacing w:after="240"/>
        <w:jc w:val="both"/>
        <w:rPr>
          <w:rFonts w:eastAsia="Calibri"/>
          <w:i/>
          <w:iCs/>
          <w:color w:val="FF0000"/>
          <w:sz w:val="20"/>
          <w:szCs w:val="16"/>
        </w:rPr>
      </w:pPr>
      <w:r w:rsidRPr="00C838BF">
        <w:rPr>
          <w:rFonts w:eastAsia="Calibri"/>
          <w:b/>
          <w:bCs/>
          <w:i/>
          <w:iCs/>
          <w:color w:val="FF0000"/>
          <w:sz w:val="20"/>
          <w:szCs w:val="16"/>
        </w:rPr>
        <w:t>Note for District’s Financial Advisor and Local Counsel</w:t>
      </w:r>
      <w:r>
        <w:rPr>
          <w:rFonts w:eastAsia="Calibri"/>
          <w:i/>
          <w:iCs/>
          <w:color w:val="FF0000"/>
          <w:sz w:val="20"/>
          <w:szCs w:val="16"/>
        </w:rPr>
        <w:t xml:space="preserve">: </w:t>
      </w:r>
      <w:r w:rsidR="001B24AB" w:rsidRPr="00345FF8">
        <w:rPr>
          <w:rFonts w:eastAsia="Calibri"/>
          <w:i/>
          <w:iCs/>
          <w:color w:val="FF0000"/>
          <w:sz w:val="20"/>
          <w:szCs w:val="16"/>
        </w:rPr>
        <w:t xml:space="preserve">The amount of </w:t>
      </w:r>
      <w:r w:rsidR="001B24AB">
        <w:rPr>
          <w:rFonts w:eastAsia="Calibri"/>
          <w:i/>
          <w:iCs/>
          <w:color w:val="FF0000"/>
          <w:sz w:val="20"/>
          <w:szCs w:val="16"/>
        </w:rPr>
        <w:t>Net</w:t>
      </w:r>
      <w:r w:rsidR="001B24AB" w:rsidRPr="00345FF8">
        <w:rPr>
          <w:rFonts w:eastAsia="Calibri"/>
          <w:i/>
          <w:iCs/>
          <w:color w:val="FF0000"/>
          <w:sz w:val="20"/>
          <w:szCs w:val="16"/>
        </w:rPr>
        <w:t xml:space="preserve"> Indebtedness in the below table should equal the amount of </w:t>
      </w:r>
      <w:r w:rsidR="001B24AB">
        <w:rPr>
          <w:rFonts w:eastAsia="Calibri"/>
          <w:i/>
          <w:iCs/>
          <w:color w:val="FF0000"/>
          <w:sz w:val="20"/>
          <w:szCs w:val="16"/>
        </w:rPr>
        <w:t>Total Net</w:t>
      </w:r>
      <w:r w:rsidR="001B24AB" w:rsidRPr="00345FF8">
        <w:rPr>
          <w:rFonts w:eastAsia="Calibri"/>
          <w:i/>
          <w:iCs/>
          <w:color w:val="FF0000"/>
          <w:sz w:val="20"/>
          <w:szCs w:val="16"/>
        </w:rPr>
        <w:t xml:space="preserve"> Indebtedness in the Net Debt Contracting Margin table</w:t>
      </w:r>
      <w:r>
        <w:rPr>
          <w:rFonts w:eastAsia="Calibri"/>
          <w:i/>
          <w:iCs/>
          <w:color w:val="FF0000"/>
          <w:sz w:val="20"/>
          <w:szCs w:val="16"/>
        </w:rPr>
        <w:t>.</w:t>
      </w:r>
      <w:r w:rsidR="001B24AB" w:rsidRPr="00345FF8">
        <w:rPr>
          <w:rFonts w:eastAsia="Calibri"/>
          <w:i/>
          <w:iCs/>
          <w:color w:val="FF0000"/>
          <w:sz w:val="20"/>
          <w:szCs w:val="16"/>
        </w:rPr>
        <w:t xml:space="preserve"> </w:t>
      </w:r>
    </w:p>
    <w:p w14:paraId="1E41C3CB" w14:textId="4FA12A14" w:rsidR="00F67FD0" w:rsidRPr="00E151A1" w:rsidRDefault="00F67FD0" w:rsidP="006846B6">
      <w:pPr>
        <w:widowControl w:val="0"/>
        <w:spacing w:after="240"/>
        <w:jc w:val="both"/>
        <w:rPr>
          <w:rFonts w:eastAsia="Calibri"/>
          <w:color w:val="auto"/>
          <w:sz w:val="20"/>
          <w:szCs w:val="16"/>
        </w:rPr>
      </w:pPr>
      <w:r>
        <w:rPr>
          <w:rFonts w:eastAsia="Calibri"/>
          <w:color w:val="auto"/>
          <w:sz w:val="20"/>
          <w:szCs w:val="16"/>
        </w:rPr>
        <w:tab/>
      </w:r>
      <w:r w:rsidRPr="00E151A1">
        <w:rPr>
          <w:rFonts w:eastAsia="Calibri"/>
          <w:color w:val="auto"/>
          <w:sz w:val="20"/>
          <w:szCs w:val="16"/>
        </w:rPr>
        <w:t>The table below sets forth certain ratios relating to the District’s indebtedness</w:t>
      </w:r>
      <w:r w:rsidR="005B0CBD">
        <w:rPr>
          <w:rFonts w:eastAsia="Calibri"/>
          <w:color w:val="auto"/>
          <w:sz w:val="20"/>
          <w:szCs w:val="16"/>
        </w:rPr>
        <w:t xml:space="preserve"> as of May </w:t>
      </w:r>
      <w:r w:rsidR="00F11CBC">
        <w:rPr>
          <w:rFonts w:eastAsia="Calibri"/>
          <w:color w:val="auto"/>
          <w:sz w:val="20"/>
          <w:szCs w:val="16"/>
        </w:rPr>
        <w:t>4</w:t>
      </w:r>
      <w:r w:rsidR="005B0CBD">
        <w:rPr>
          <w:rFonts w:eastAsia="Calibri"/>
          <w:color w:val="auto"/>
          <w:sz w:val="20"/>
          <w:szCs w:val="16"/>
        </w:rPr>
        <w:t>, 202</w:t>
      </w:r>
      <w:r w:rsidR="00F11CBC">
        <w:rPr>
          <w:rFonts w:eastAsia="Calibri"/>
          <w:color w:val="auto"/>
          <w:sz w:val="20"/>
          <w:szCs w:val="16"/>
        </w:rPr>
        <w:t>6</w:t>
      </w:r>
      <w:r w:rsidRPr="00E151A1">
        <w:rPr>
          <w:rFonts w:eastAsia="Calibri"/>
          <w:color w:val="auto"/>
          <w:sz w:val="20"/>
          <w:szCs w:val="16"/>
        </w:rPr>
        <w:t>.</w:t>
      </w:r>
    </w:p>
    <w:p w14:paraId="5C00FC37" w14:textId="3F29669A" w:rsidR="00F67FD0" w:rsidRDefault="00F67FD0" w:rsidP="006846B6">
      <w:pPr>
        <w:widowControl w:val="0"/>
        <w:spacing w:after="240"/>
        <w:jc w:val="center"/>
        <w:rPr>
          <w:rFonts w:eastAsia="Calibri"/>
          <w:b/>
          <w:bCs/>
          <w:color w:val="auto"/>
          <w:sz w:val="20"/>
          <w:szCs w:val="20"/>
          <w:vertAlign w:val="superscript"/>
        </w:rPr>
      </w:pPr>
      <w:r w:rsidRPr="00E151A1">
        <w:rPr>
          <w:rFonts w:eastAsia="Calibri"/>
          <w:b/>
          <w:bCs/>
          <w:color w:val="auto"/>
          <w:sz w:val="20"/>
          <w:szCs w:val="20"/>
        </w:rPr>
        <w:t>Debt Ratios</w:t>
      </w:r>
      <w:r w:rsidRPr="00E151A1">
        <w:rPr>
          <w:rFonts w:eastAsia="Calibri"/>
          <w:b/>
          <w:bCs/>
          <w:color w:val="auto"/>
          <w:sz w:val="20"/>
          <w:szCs w:val="20"/>
        </w:rPr>
        <w:br/>
        <w:t xml:space="preserve">As of </w:t>
      </w:r>
      <w:r w:rsidR="00BB495A">
        <w:rPr>
          <w:rFonts w:eastAsia="Calibri"/>
          <w:b/>
          <w:bCs/>
          <w:color w:val="auto"/>
          <w:sz w:val="20"/>
          <w:szCs w:val="20"/>
        </w:rPr>
        <w:t xml:space="preserve">May </w:t>
      </w:r>
      <w:r w:rsidR="00F11CBC">
        <w:rPr>
          <w:rFonts w:eastAsia="Calibri"/>
          <w:b/>
          <w:bCs/>
          <w:color w:val="auto"/>
          <w:sz w:val="20"/>
          <w:szCs w:val="20"/>
        </w:rPr>
        <w:t>4</w:t>
      </w:r>
      <w:r w:rsidR="00BB495A">
        <w:rPr>
          <w:rFonts w:eastAsia="Calibri"/>
          <w:b/>
          <w:bCs/>
          <w:color w:val="auto"/>
          <w:sz w:val="20"/>
          <w:szCs w:val="20"/>
        </w:rPr>
        <w:t>, 202</w:t>
      </w:r>
      <w:r w:rsidR="00F11CBC">
        <w:rPr>
          <w:rFonts w:eastAsia="Calibri"/>
          <w:b/>
          <w:bCs/>
          <w:color w:val="auto"/>
          <w:sz w:val="20"/>
          <w:szCs w:val="20"/>
        </w:rPr>
        <w:t>6</w:t>
      </w:r>
      <w:r w:rsidRPr="00E151A1">
        <w:rPr>
          <w:rFonts w:eastAsia="Calibri"/>
          <w:b/>
          <w:bCs/>
          <w:color w:val="auto"/>
          <w:sz w:val="20"/>
          <w:szCs w:val="20"/>
          <w:vertAlign w:val="superscript"/>
        </w:rPr>
        <w:t>(1)</w:t>
      </w:r>
    </w:p>
    <w:tbl>
      <w:tblPr>
        <w:tblW w:w="5000" w:type="pct"/>
        <w:tblCellMar>
          <w:left w:w="115" w:type="dxa"/>
          <w:right w:w="115" w:type="dxa"/>
        </w:tblCellMar>
        <w:tblLook w:val="01E0" w:firstRow="1" w:lastRow="1" w:firstColumn="1" w:lastColumn="1" w:noHBand="0" w:noVBand="0"/>
      </w:tblPr>
      <w:tblGrid>
        <w:gridCol w:w="5124"/>
        <w:gridCol w:w="1413"/>
        <w:gridCol w:w="1413"/>
        <w:gridCol w:w="1410"/>
      </w:tblGrid>
      <w:tr w:rsidR="00F67FD0" w:rsidRPr="001043F3" w14:paraId="32C4AC4A" w14:textId="77777777" w:rsidTr="00205A2E">
        <w:tc>
          <w:tcPr>
            <w:tcW w:w="2737" w:type="pct"/>
            <w:vAlign w:val="bottom"/>
          </w:tcPr>
          <w:p w14:paraId="2CD8B009" w14:textId="77777777" w:rsidR="00F67FD0" w:rsidRPr="001043F3" w:rsidRDefault="00F67FD0" w:rsidP="006846B6">
            <w:pPr>
              <w:widowControl w:val="0"/>
              <w:spacing w:after="120"/>
              <w:jc w:val="center"/>
              <w:rPr>
                <w:rFonts w:eastAsia="Calibri"/>
                <w:b/>
                <w:color w:val="auto"/>
                <w:sz w:val="20"/>
                <w:szCs w:val="20"/>
              </w:rPr>
            </w:pPr>
          </w:p>
        </w:tc>
        <w:tc>
          <w:tcPr>
            <w:tcW w:w="755" w:type="pct"/>
            <w:vAlign w:val="bottom"/>
            <w:hideMark/>
          </w:tcPr>
          <w:p w14:paraId="0FE60BE2" w14:textId="77777777" w:rsidR="00F67FD0" w:rsidRPr="001043F3" w:rsidRDefault="00F67FD0" w:rsidP="006846B6">
            <w:pPr>
              <w:widowControl w:val="0"/>
              <w:spacing w:after="120"/>
              <w:jc w:val="center"/>
              <w:rPr>
                <w:rFonts w:eastAsia="Calibri"/>
                <w:b/>
                <w:color w:val="auto"/>
                <w:sz w:val="20"/>
                <w:szCs w:val="20"/>
              </w:rPr>
            </w:pPr>
            <w:r w:rsidRPr="001043F3">
              <w:rPr>
                <w:rFonts w:eastAsia="Calibri"/>
                <w:b/>
                <w:color w:val="auto"/>
                <w:sz w:val="20"/>
                <w:szCs w:val="20"/>
                <w:u w:val="single"/>
              </w:rPr>
              <w:t>Amount</w:t>
            </w:r>
          </w:p>
        </w:tc>
        <w:tc>
          <w:tcPr>
            <w:tcW w:w="755" w:type="pct"/>
            <w:vAlign w:val="bottom"/>
            <w:hideMark/>
          </w:tcPr>
          <w:p w14:paraId="0762A2F0" w14:textId="77777777" w:rsidR="00F67FD0" w:rsidRPr="001043F3" w:rsidRDefault="00F67FD0" w:rsidP="006846B6">
            <w:pPr>
              <w:widowControl w:val="0"/>
              <w:spacing w:after="120"/>
              <w:jc w:val="center"/>
              <w:rPr>
                <w:rFonts w:eastAsia="Calibri"/>
                <w:b/>
                <w:color w:val="auto"/>
                <w:sz w:val="20"/>
                <w:szCs w:val="20"/>
              </w:rPr>
            </w:pPr>
            <w:r w:rsidRPr="001043F3">
              <w:rPr>
                <w:rFonts w:eastAsia="Calibri"/>
                <w:b/>
                <w:color w:val="auto"/>
                <w:sz w:val="20"/>
                <w:szCs w:val="20"/>
              </w:rPr>
              <w:t>Per</w:t>
            </w:r>
            <w:r w:rsidRPr="001043F3">
              <w:rPr>
                <w:rFonts w:eastAsia="Calibri"/>
                <w:b/>
                <w:color w:val="auto"/>
                <w:sz w:val="20"/>
                <w:szCs w:val="20"/>
              </w:rPr>
              <w:br/>
            </w:r>
            <w:r w:rsidRPr="001043F3">
              <w:rPr>
                <w:rFonts w:eastAsia="Calibri"/>
                <w:b/>
                <w:color w:val="auto"/>
                <w:sz w:val="20"/>
                <w:szCs w:val="20"/>
                <w:u w:val="single"/>
              </w:rPr>
              <w:t>Capita</w:t>
            </w:r>
            <w:r w:rsidRPr="001043F3">
              <w:rPr>
                <w:rFonts w:eastAsia="Calibri"/>
                <w:b/>
                <w:color w:val="auto"/>
                <w:sz w:val="20"/>
                <w:szCs w:val="20"/>
                <w:vertAlign w:val="superscript"/>
              </w:rPr>
              <w:t>(2)</w:t>
            </w:r>
          </w:p>
        </w:tc>
        <w:tc>
          <w:tcPr>
            <w:tcW w:w="753" w:type="pct"/>
            <w:vAlign w:val="bottom"/>
            <w:hideMark/>
          </w:tcPr>
          <w:p w14:paraId="6E118FC0" w14:textId="77777777" w:rsidR="00F67FD0" w:rsidRPr="001043F3" w:rsidRDefault="00F67FD0" w:rsidP="006846B6">
            <w:pPr>
              <w:widowControl w:val="0"/>
              <w:spacing w:after="120"/>
              <w:jc w:val="center"/>
              <w:rPr>
                <w:rFonts w:eastAsia="Calibri"/>
                <w:b/>
                <w:color w:val="auto"/>
                <w:sz w:val="20"/>
                <w:szCs w:val="20"/>
              </w:rPr>
            </w:pPr>
            <w:r w:rsidRPr="001043F3">
              <w:rPr>
                <w:rFonts w:eastAsia="Calibri"/>
                <w:b/>
                <w:color w:val="auto"/>
                <w:sz w:val="20"/>
                <w:szCs w:val="20"/>
              </w:rPr>
              <w:t>Percentage</w:t>
            </w:r>
            <w:r w:rsidRPr="001043F3">
              <w:rPr>
                <w:rFonts w:eastAsia="Calibri"/>
                <w:b/>
                <w:color w:val="auto"/>
                <w:sz w:val="20"/>
                <w:szCs w:val="20"/>
              </w:rPr>
              <w:br/>
              <w:t>of Full</w:t>
            </w:r>
            <w:r w:rsidRPr="001043F3">
              <w:rPr>
                <w:rFonts w:eastAsia="Calibri"/>
                <w:b/>
                <w:color w:val="auto"/>
                <w:sz w:val="20"/>
                <w:szCs w:val="20"/>
              </w:rPr>
              <w:br/>
            </w:r>
            <w:r w:rsidRPr="001043F3">
              <w:rPr>
                <w:rFonts w:eastAsia="Calibri"/>
                <w:b/>
                <w:color w:val="auto"/>
                <w:sz w:val="20"/>
                <w:szCs w:val="20"/>
                <w:u w:val="single"/>
              </w:rPr>
              <w:t>Value</w:t>
            </w:r>
            <w:r w:rsidRPr="001043F3">
              <w:rPr>
                <w:rFonts w:eastAsia="Calibri"/>
                <w:b/>
                <w:color w:val="auto"/>
                <w:sz w:val="20"/>
                <w:szCs w:val="20"/>
                <w:vertAlign w:val="superscript"/>
              </w:rPr>
              <w:t>(3)</w:t>
            </w:r>
          </w:p>
        </w:tc>
      </w:tr>
      <w:tr w:rsidR="00F67FD0" w:rsidRPr="001043F3" w14:paraId="40E5E272" w14:textId="77777777" w:rsidTr="00FE710B">
        <w:tc>
          <w:tcPr>
            <w:tcW w:w="2737" w:type="pct"/>
            <w:hideMark/>
          </w:tcPr>
          <w:p w14:paraId="3E127052" w14:textId="7BC9A10F" w:rsidR="00F67FD0" w:rsidRPr="001043F3" w:rsidRDefault="001B24AB" w:rsidP="006846B6">
            <w:pPr>
              <w:widowControl w:val="0"/>
              <w:tabs>
                <w:tab w:val="left" w:leader="dot" w:pos="4892"/>
              </w:tabs>
              <w:ind w:right="-18"/>
              <w:rPr>
                <w:rFonts w:eastAsia="Calibri"/>
                <w:color w:val="auto"/>
                <w:sz w:val="20"/>
                <w:szCs w:val="20"/>
              </w:rPr>
            </w:pPr>
            <w:r>
              <w:rPr>
                <w:rFonts w:eastAsia="Calibri"/>
                <w:color w:val="auto"/>
                <w:sz w:val="20"/>
                <w:szCs w:val="20"/>
              </w:rPr>
              <w:t>Net</w:t>
            </w:r>
            <w:r w:rsidR="00F67FD0" w:rsidRPr="001043F3">
              <w:rPr>
                <w:rFonts w:eastAsia="Calibri"/>
                <w:color w:val="auto"/>
                <w:sz w:val="20"/>
                <w:szCs w:val="20"/>
              </w:rPr>
              <w:t xml:space="preserve"> Indebtedness</w:t>
            </w:r>
            <w:r w:rsidR="00F67FD0" w:rsidRPr="001043F3">
              <w:rPr>
                <w:rFonts w:eastAsia="Calibri"/>
                <w:color w:val="auto"/>
                <w:sz w:val="20"/>
                <w:szCs w:val="20"/>
                <w:vertAlign w:val="superscript"/>
              </w:rPr>
              <w:t>(4)</w:t>
            </w:r>
            <w:r w:rsidR="00F67FD0" w:rsidRPr="001043F3">
              <w:rPr>
                <w:rFonts w:eastAsia="Calibri"/>
                <w:color w:val="auto"/>
                <w:sz w:val="20"/>
                <w:szCs w:val="20"/>
              </w:rPr>
              <w:tab/>
            </w:r>
          </w:p>
        </w:tc>
        <w:tc>
          <w:tcPr>
            <w:tcW w:w="755" w:type="pct"/>
          </w:tcPr>
          <w:p w14:paraId="646BC0AB" w14:textId="77777777" w:rsidR="00F67FD0" w:rsidRPr="001043F3" w:rsidRDefault="00FE710B" w:rsidP="006846B6">
            <w:pPr>
              <w:widowControl w:val="0"/>
              <w:tabs>
                <w:tab w:val="decimal" w:pos="1056"/>
              </w:tabs>
              <w:rPr>
                <w:rFonts w:eastAsia="Calibri"/>
                <w:color w:val="auto"/>
                <w:sz w:val="20"/>
                <w:szCs w:val="20"/>
              </w:rPr>
            </w:pPr>
            <w:r>
              <w:rPr>
                <w:rFonts w:eastAsia="Calibri"/>
                <w:color w:val="auto"/>
                <w:sz w:val="20"/>
                <w:szCs w:val="20"/>
              </w:rPr>
              <w:t>$</w:t>
            </w:r>
          </w:p>
        </w:tc>
        <w:tc>
          <w:tcPr>
            <w:tcW w:w="755" w:type="pct"/>
          </w:tcPr>
          <w:p w14:paraId="14CB59E2" w14:textId="77777777" w:rsidR="00F67FD0" w:rsidRPr="001043F3" w:rsidRDefault="00FE710B" w:rsidP="006846B6">
            <w:pPr>
              <w:widowControl w:val="0"/>
              <w:tabs>
                <w:tab w:val="decimal" w:pos="696"/>
              </w:tabs>
              <w:rPr>
                <w:rFonts w:eastAsia="Calibri"/>
                <w:color w:val="auto"/>
                <w:sz w:val="20"/>
                <w:szCs w:val="20"/>
              </w:rPr>
            </w:pPr>
            <w:r>
              <w:rPr>
                <w:rFonts w:eastAsia="Calibri"/>
                <w:color w:val="auto"/>
                <w:sz w:val="20"/>
                <w:szCs w:val="20"/>
              </w:rPr>
              <w:t>$</w:t>
            </w:r>
          </w:p>
        </w:tc>
        <w:tc>
          <w:tcPr>
            <w:tcW w:w="753" w:type="pct"/>
          </w:tcPr>
          <w:p w14:paraId="5843ECF2" w14:textId="77777777" w:rsidR="00F67FD0" w:rsidRPr="001043F3" w:rsidRDefault="00FE710B" w:rsidP="006846B6">
            <w:pPr>
              <w:widowControl w:val="0"/>
              <w:tabs>
                <w:tab w:val="decimal" w:pos="488"/>
              </w:tabs>
              <w:rPr>
                <w:rFonts w:eastAsia="Calibri"/>
                <w:color w:val="auto"/>
                <w:sz w:val="20"/>
                <w:szCs w:val="20"/>
              </w:rPr>
            </w:pPr>
            <w:r>
              <w:rPr>
                <w:rFonts w:eastAsia="Calibri"/>
                <w:color w:val="auto"/>
                <w:sz w:val="20"/>
                <w:szCs w:val="20"/>
              </w:rPr>
              <w:t>%</w:t>
            </w:r>
          </w:p>
        </w:tc>
      </w:tr>
      <w:tr w:rsidR="00F67FD0" w:rsidRPr="001043F3" w14:paraId="0E9499D5" w14:textId="77777777" w:rsidTr="00FE710B">
        <w:tc>
          <w:tcPr>
            <w:tcW w:w="2737" w:type="pct"/>
            <w:hideMark/>
          </w:tcPr>
          <w:p w14:paraId="4E2D03C8" w14:textId="75CC8BAC" w:rsidR="00F67FD0" w:rsidRPr="001043F3" w:rsidRDefault="001B24AB" w:rsidP="006846B6">
            <w:pPr>
              <w:widowControl w:val="0"/>
              <w:tabs>
                <w:tab w:val="left" w:leader="dot" w:pos="4892"/>
              </w:tabs>
              <w:spacing w:after="120"/>
              <w:ind w:right="-108"/>
              <w:rPr>
                <w:rFonts w:eastAsia="Calibri"/>
                <w:color w:val="auto"/>
                <w:sz w:val="20"/>
                <w:szCs w:val="20"/>
              </w:rPr>
            </w:pPr>
            <w:r>
              <w:rPr>
                <w:rFonts w:eastAsia="Calibri"/>
                <w:color w:val="auto"/>
                <w:sz w:val="20"/>
                <w:szCs w:val="20"/>
              </w:rPr>
              <w:t>Net</w:t>
            </w:r>
            <w:r w:rsidR="00F67FD0" w:rsidRPr="001043F3">
              <w:rPr>
                <w:rFonts w:eastAsia="Calibri"/>
                <w:color w:val="auto"/>
                <w:sz w:val="20"/>
                <w:szCs w:val="20"/>
              </w:rPr>
              <w:t xml:space="preserve"> Indebtedness Plus Net Overlapping Indebtedness</w:t>
            </w:r>
            <w:r w:rsidR="00F67FD0" w:rsidRPr="001043F3">
              <w:rPr>
                <w:rFonts w:eastAsia="Calibri"/>
                <w:color w:val="auto"/>
                <w:sz w:val="20"/>
                <w:szCs w:val="20"/>
              </w:rPr>
              <w:tab/>
            </w:r>
          </w:p>
        </w:tc>
        <w:tc>
          <w:tcPr>
            <w:tcW w:w="755" w:type="pct"/>
          </w:tcPr>
          <w:p w14:paraId="2FF6FDBA" w14:textId="77777777" w:rsidR="00F67FD0" w:rsidRPr="001043F3" w:rsidRDefault="00F67FD0" w:rsidP="006846B6">
            <w:pPr>
              <w:widowControl w:val="0"/>
              <w:tabs>
                <w:tab w:val="decimal" w:pos="1056"/>
              </w:tabs>
              <w:rPr>
                <w:rFonts w:eastAsia="Calibri"/>
                <w:color w:val="auto"/>
                <w:sz w:val="20"/>
                <w:szCs w:val="20"/>
              </w:rPr>
            </w:pPr>
          </w:p>
        </w:tc>
        <w:tc>
          <w:tcPr>
            <w:tcW w:w="755" w:type="pct"/>
          </w:tcPr>
          <w:p w14:paraId="31709BE4" w14:textId="77777777" w:rsidR="00F67FD0" w:rsidRPr="001043F3" w:rsidRDefault="00F67FD0" w:rsidP="006846B6">
            <w:pPr>
              <w:widowControl w:val="0"/>
              <w:tabs>
                <w:tab w:val="decimal" w:pos="696"/>
              </w:tabs>
              <w:rPr>
                <w:rFonts w:eastAsia="Calibri"/>
                <w:color w:val="auto"/>
                <w:sz w:val="20"/>
                <w:szCs w:val="20"/>
              </w:rPr>
            </w:pPr>
          </w:p>
        </w:tc>
        <w:tc>
          <w:tcPr>
            <w:tcW w:w="753" w:type="pct"/>
          </w:tcPr>
          <w:p w14:paraId="48195311" w14:textId="77777777" w:rsidR="00F67FD0" w:rsidRPr="001043F3" w:rsidRDefault="00F67FD0" w:rsidP="006846B6">
            <w:pPr>
              <w:widowControl w:val="0"/>
              <w:tabs>
                <w:tab w:val="decimal" w:pos="488"/>
              </w:tabs>
              <w:rPr>
                <w:rFonts w:eastAsia="Calibri"/>
                <w:color w:val="auto"/>
                <w:sz w:val="20"/>
                <w:szCs w:val="20"/>
              </w:rPr>
            </w:pPr>
          </w:p>
        </w:tc>
      </w:tr>
    </w:tbl>
    <w:p w14:paraId="75DE2E02" w14:textId="13E5335C" w:rsidR="00F67FD0" w:rsidRPr="00E151A1" w:rsidRDefault="00F67FD0" w:rsidP="006846B6">
      <w:pPr>
        <w:widowControl w:val="0"/>
        <w:jc w:val="both"/>
        <w:rPr>
          <w:rFonts w:eastAsia="Calibri"/>
          <w:bCs/>
          <w:color w:val="auto"/>
          <w:sz w:val="18"/>
          <w:szCs w:val="18"/>
        </w:rPr>
      </w:pPr>
      <w:r w:rsidRPr="00E151A1">
        <w:rPr>
          <w:rFonts w:eastAsia="Calibri"/>
          <w:bCs/>
          <w:color w:val="auto"/>
          <w:sz w:val="18"/>
          <w:szCs w:val="18"/>
          <w:vertAlign w:val="superscript"/>
        </w:rPr>
        <w:t>(1)</w:t>
      </w:r>
      <w:r w:rsidRPr="00E151A1">
        <w:rPr>
          <w:rFonts w:eastAsia="Calibri"/>
          <w:bCs/>
          <w:color w:val="auto"/>
          <w:sz w:val="18"/>
          <w:szCs w:val="18"/>
        </w:rPr>
        <w:tab/>
        <w:t>The District has not incurred any indebtedness since the date of the above table.</w:t>
      </w:r>
    </w:p>
    <w:p w14:paraId="6797F451" w14:textId="4811BA98" w:rsidR="00F67FD0" w:rsidRPr="00C838BF" w:rsidRDefault="00F67FD0" w:rsidP="006846B6">
      <w:pPr>
        <w:widowControl w:val="0"/>
        <w:jc w:val="both"/>
        <w:rPr>
          <w:rFonts w:eastAsia="Calibri"/>
          <w:bCs/>
          <w:color w:val="FF0000"/>
          <w:sz w:val="18"/>
          <w:szCs w:val="18"/>
        </w:rPr>
      </w:pPr>
      <w:r w:rsidRPr="00E151A1">
        <w:rPr>
          <w:rFonts w:eastAsia="Calibri"/>
          <w:bCs/>
          <w:color w:val="auto"/>
          <w:sz w:val="18"/>
          <w:szCs w:val="18"/>
          <w:vertAlign w:val="superscript"/>
        </w:rPr>
        <w:t>(2)</w:t>
      </w:r>
      <w:r w:rsidRPr="00E151A1">
        <w:rPr>
          <w:rFonts w:eastAsia="Calibri"/>
          <w:bCs/>
          <w:color w:val="auto"/>
          <w:sz w:val="18"/>
          <w:szCs w:val="18"/>
        </w:rPr>
        <w:tab/>
        <w:t xml:space="preserve">Based on the District’s current estimated population of </w:t>
      </w:r>
      <w:r w:rsidR="00514554" w:rsidRPr="00C838BF">
        <w:rPr>
          <w:rFonts w:eastAsia="Calibri"/>
          <w:bCs/>
          <w:color w:val="FF0000"/>
          <w:sz w:val="18"/>
          <w:szCs w:val="18"/>
        </w:rPr>
        <w:t>[_____]</w:t>
      </w:r>
      <w:r w:rsidRPr="00C838BF">
        <w:rPr>
          <w:rFonts w:eastAsia="Calibri"/>
          <w:bCs/>
          <w:color w:val="FF0000"/>
          <w:sz w:val="18"/>
          <w:szCs w:val="18"/>
        </w:rPr>
        <w:t>.</w:t>
      </w:r>
      <w:r w:rsidR="00C838BF" w:rsidRPr="00C838BF">
        <w:rPr>
          <w:rFonts w:eastAsia="Calibri"/>
          <w:bCs/>
          <w:color w:val="FF0000"/>
          <w:sz w:val="18"/>
          <w:szCs w:val="18"/>
        </w:rPr>
        <w:t>[</w:t>
      </w:r>
      <w:r w:rsidR="00C838BF" w:rsidRPr="00C838BF">
        <w:rPr>
          <w:rFonts w:eastAsia="Calibri"/>
          <w:bCs/>
          <w:i/>
          <w:iCs/>
          <w:color w:val="FF0000"/>
          <w:sz w:val="18"/>
          <w:szCs w:val="18"/>
        </w:rPr>
        <w:t xml:space="preserve">Please confirm that the number under Footnote 2 </w:t>
      </w:r>
      <w:r w:rsidR="00C838BF" w:rsidRPr="00C838BF">
        <w:rPr>
          <w:rFonts w:eastAsia="Calibri"/>
          <w:bCs/>
          <w:i/>
          <w:iCs/>
          <w:color w:val="FF0000"/>
          <w:sz w:val="18"/>
          <w:szCs w:val="18"/>
        </w:rPr>
        <w:tab/>
        <w:t>matches the population number included under the Population section above</w:t>
      </w:r>
      <w:r w:rsidR="00C838BF" w:rsidRPr="00C838BF">
        <w:rPr>
          <w:rFonts w:eastAsia="Calibri"/>
          <w:bCs/>
          <w:color w:val="FF0000"/>
          <w:sz w:val="18"/>
          <w:szCs w:val="18"/>
        </w:rPr>
        <w:t>]</w:t>
      </w:r>
    </w:p>
    <w:p w14:paraId="4B84AF5A" w14:textId="59CFA5FA" w:rsidR="00F67FD0" w:rsidRPr="00943014" w:rsidRDefault="00F67FD0" w:rsidP="006846B6">
      <w:pPr>
        <w:widowControl w:val="0"/>
        <w:ind w:left="720" w:hanging="720"/>
        <w:jc w:val="both"/>
        <w:rPr>
          <w:rFonts w:eastAsia="Calibri"/>
          <w:bCs/>
          <w:color w:val="auto"/>
          <w:sz w:val="18"/>
          <w:szCs w:val="18"/>
        </w:rPr>
      </w:pPr>
      <w:r w:rsidRPr="00E151A1">
        <w:rPr>
          <w:rFonts w:eastAsia="Calibri"/>
          <w:bCs/>
          <w:color w:val="auto"/>
          <w:sz w:val="18"/>
          <w:szCs w:val="18"/>
          <w:vertAlign w:val="superscript"/>
        </w:rPr>
        <w:t>(3)</w:t>
      </w:r>
      <w:r w:rsidRPr="00E151A1">
        <w:rPr>
          <w:rFonts w:eastAsia="Calibri"/>
          <w:bCs/>
          <w:color w:val="auto"/>
          <w:sz w:val="18"/>
          <w:szCs w:val="18"/>
        </w:rPr>
        <w:tab/>
        <w:t xml:space="preserve">Based on the District’s full value </w:t>
      </w:r>
      <w:r w:rsidRPr="00943014">
        <w:rPr>
          <w:rFonts w:eastAsia="Calibri"/>
          <w:bCs/>
          <w:color w:val="auto"/>
          <w:sz w:val="18"/>
          <w:szCs w:val="18"/>
        </w:rPr>
        <w:t>of taxable real estate using the S</w:t>
      </w:r>
      <w:r w:rsidR="00514554">
        <w:rPr>
          <w:rFonts w:eastAsia="Calibri"/>
          <w:bCs/>
          <w:color w:val="auto"/>
          <w:sz w:val="18"/>
          <w:szCs w:val="18"/>
        </w:rPr>
        <w:t>tate equalization rates for 202</w:t>
      </w:r>
      <w:r w:rsidR="00F11CBC">
        <w:rPr>
          <w:rFonts w:eastAsia="Calibri"/>
          <w:bCs/>
          <w:color w:val="auto"/>
          <w:sz w:val="18"/>
          <w:szCs w:val="18"/>
        </w:rPr>
        <w:t>5</w:t>
      </w:r>
      <w:r w:rsidR="00BB495A">
        <w:rPr>
          <w:rFonts w:eastAsia="Calibri"/>
          <w:bCs/>
          <w:color w:val="auto"/>
          <w:sz w:val="18"/>
          <w:szCs w:val="18"/>
        </w:rPr>
        <w:t>-2</w:t>
      </w:r>
      <w:r w:rsidR="00F11CBC">
        <w:rPr>
          <w:rFonts w:eastAsia="Calibri"/>
          <w:bCs/>
          <w:color w:val="auto"/>
          <w:sz w:val="18"/>
          <w:szCs w:val="18"/>
        </w:rPr>
        <w:t>6</w:t>
      </w:r>
      <w:r w:rsidRPr="00943014">
        <w:rPr>
          <w:rFonts w:eastAsia="Calibri"/>
          <w:bCs/>
          <w:color w:val="auto"/>
          <w:sz w:val="18"/>
          <w:szCs w:val="18"/>
        </w:rPr>
        <w:t xml:space="preserve"> of $</w:t>
      </w:r>
      <w:r w:rsidR="00514554">
        <w:rPr>
          <w:rFonts w:eastAsia="Calibri"/>
          <w:bCs/>
          <w:color w:val="auto"/>
          <w:sz w:val="18"/>
          <w:szCs w:val="18"/>
        </w:rPr>
        <w:t>[_________]</w:t>
      </w:r>
      <w:r w:rsidRPr="00943014">
        <w:rPr>
          <w:rFonts w:eastAsia="Calibri"/>
          <w:bCs/>
          <w:color w:val="auto"/>
          <w:sz w:val="18"/>
          <w:szCs w:val="18"/>
        </w:rPr>
        <w:t>.</w:t>
      </w:r>
      <w:r w:rsidR="00C838BF" w:rsidRPr="00874EE9">
        <w:rPr>
          <w:rFonts w:eastAsia="Calibri"/>
          <w:bCs/>
          <w:i/>
          <w:iCs/>
          <w:color w:val="FF0000"/>
          <w:sz w:val="18"/>
          <w:szCs w:val="18"/>
        </w:rPr>
        <w:t>[This value should be equal to the Taxable Full Valuation in the State Equalization Ratios table for 202</w:t>
      </w:r>
      <w:r w:rsidR="0048372B">
        <w:rPr>
          <w:rFonts w:eastAsia="Calibri"/>
          <w:bCs/>
          <w:i/>
          <w:iCs/>
          <w:color w:val="FF0000"/>
          <w:sz w:val="18"/>
          <w:szCs w:val="18"/>
        </w:rPr>
        <w:t>6</w:t>
      </w:r>
      <w:r w:rsidR="00C838BF" w:rsidRPr="00874EE9">
        <w:rPr>
          <w:rFonts w:eastAsia="Calibri"/>
          <w:bCs/>
          <w:i/>
          <w:iCs/>
          <w:color w:val="FF0000"/>
          <w:sz w:val="18"/>
          <w:szCs w:val="18"/>
        </w:rPr>
        <w:t>]</w:t>
      </w:r>
    </w:p>
    <w:p w14:paraId="60915B03" w14:textId="36116F35" w:rsidR="008418FB" w:rsidRDefault="00F67FD0" w:rsidP="00A96704">
      <w:pPr>
        <w:widowControl w:val="0"/>
        <w:spacing w:after="240"/>
        <w:ind w:left="720" w:hanging="720"/>
        <w:jc w:val="both"/>
        <w:rPr>
          <w:rFonts w:eastAsia="Calibri"/>
          <w:bCs/>
          <w:color w:val="auto"/>
          <w:sz w:val="18"/>
          <w:szCs w:val="18"/>
        </w:rPr>
        <w:sectPr w:rsidR="008418FB" w:rsidSect="00655D13">
          <w:pgSz w:w="12240" w:h="15840" w:code="1"/>
          <w:pgMar w:top="1440" w:right="1440" w:bottom="1440" w:left="1440" w:header="720" w:footer="720" w:gutter="0"/>
          <w:cols w:space="720"/>
          <w:titlePg/>
          <w:docGrid w:linePitch="360"/>
        </w:sectPr>
      </w:pPr>
      <w:r w:rsidRPr="00943014">
        <w:rPr>
          <w:rFonts w:eastAsia="Calibri"/>
          <w:bCs/>
          <w:color w:val="auto"/>
          <w:sz w:val="18"/>
          <w:szCs w:val="18"/>
          <w:vertAlign w:val="superscript"/>
        </w:rPr>
        <w:t>(4)</w:t>
      </w:r>
      <w:r w:rsidRPr="00943014">
        <w:rPr>
          <w:rFonts w:eastAsia="Calibri"/>
          <w:bCs/>
          <w:color w:val="auto"/>
          <w:sz w:val="18"/>
          <w:szCs w:val="18"/>
        </w:rPr>
        <w:tab/>
        <w:t xml:space="preserve">The District expects to deliver </w:t>
      </w:r>
      <w:r w:rsidRPr="00944326">
        <w:rPr>
          <w:rFonts w:eastAsia="Calibri"/>
          <w:bCs/>
          <w:color w:val="auto"/>
          <w:sz w:val="18"/>
          <w:szCs w:val="18"/>
        </w:rPr>
        <w:t>$</w:t>
      </w:r>
      <w:r w:rsidR="00514554" w:rsidRPr="00944326">
        <w:rPr>
          <w:sz w:val="18"/>
          <w:szCs w:val="18"/>
        </w:rPr>
        <w:t>________</w:t>
      </w:r>
      <w:r w:rsidR="00C838BF">
        <w:rPr>
          <w:sz w:val="18"/>
          <w:szCs w:val="18"/>
        </w:rPr>
        <w:t xml:space="preserve"> </w:t>
      </w:r>
      <w:bookmarkStart w:id="6" w:name="_Hlk160551346"/>
      <w:r w:rsidR="00C838BF" w:rsidRPr="00A97CA9">
        <w:rPr>
          <w:rFonts w:eastAsia="Calibri"/>
          <w:color w:val="FF0000"/>
          <w:sz w:val="18"/>
          <w:szCs w:val="18"/>
        </w:rPr>
        <w:t>[</w:t>
      </w:r>
      <w:r w:rsidR="00C838BF" w:rsidRPr="00A97CA9">
        <w:rPr>
          <w:rFonts w:eastAsia="Calibri"/>
          <w:i/>
          <w:iCs/>
          <w:color w:val="FF0000"/>
          <w:sz w:val="18"/>
          <w:szCs w:val="18"/>
        </w:rPr>
        <w:t>Please leave the dollar amount of the bonds blank</w:t>
      </w:r>
      <w:r w:rsidR="00C838BF" w:rsidRPr="00A97CA9">
        <w:rPr>
          <w:rFonts w:eastAsia="Calibri"/>
          <w:color w:val="FF0000"/>
          <w:sz w:val="18"/>
          <w:szCs w:val="18"/>
        </w:rPr>
        <w:t>]</w:t>
      </w:r>
      <w:bookmarkEnd w:id="6"/>
      <w:r w:rsidRPr="00944326">
        <w:rPr>
          <w:rFonts w:eastAsia="Calibri"/>
          <w:bCs/>
          <w:color w:val="auto"/>
          <w:sz w:val="18"/>
          <w:szCs w:val="18"/>
        </w:rPr>
        <w:t xml:space="preserve"> School District Bonds to DASNY in connection with the refunding of $</w:t>
      </w:r>
      <w:r w:rsidR="00514554" w:rsidRPr="00944326">
        <w:rPr>
          <w:rFonts w:eastAsia="Calibri"/>
          <w:bCs/>
          <w:color w:val="auto"/>
          <w:sz w:val="18"/>
          <w:szCs w:val="18"/>
        </w:rPr>
        <w:t>[________]</w:t>
      </w:r>
      <w:r w:rsidRPr="00944326">
        <w:rPr>
          <w:rFonts w:eastAsia="Calibri"/>
          <w:bCs/>
          <w:color w:val="auto"/>
          <w:sz w:val="18"/>
          <w:szCs w:val="18"/>
        </w:rPr>
        <w:t xml:space="preserve"> of the District’s outstanding </w:t>
      </w:r>
      <w:r w:rsidR="00BB495A">
        <w:rPr>
          <w:rFonts w:eastAsia="Calibri"/>
          <w:bCs/>
          <w:color w:val="auto"/>
          <w:sz w:val="18"/>
          <w:szCs w:val="18"/>
        </w:rPr>
        <w:t xml:space="preserve">[bond anticipation notes] </w:t>
      </w:r>
      <w:r w:rsidR="00BB495A" w:rsidRPr="007B588E">
        <w:rPr>
          <w:rFonts w:eastAsia="Calibri"/>
          <w:b/>
          <w:i/>
          <w:iCs/>
          <w:color w:val="auto"/>
          <w:sz w:val="18"/>
          <w:szCs w:val="18"/>
          <w:highlight w:val="yellow"/>
        </w:rPr>
        <w:t>OR</w:t>
      </w:r>
      <w:r w:rsidR="00BB495A" w:rsidRPr="00334F40">
        <w:rPr>
          <w:rFonts w:eastAsia="Calibri"/>
          <w:b/>
          <w:color w:val="auto"/>
          <w:sz w:val="18"/>
          <w:szCs w:val="18"/>
        </w:rPr>
        <w:t xml:space="preserve"> </w:t>
      </w:r>
      <w:r w:rsidR="00BB495A">
        <w:rPr>
          <w:rFonts w:eastAsia="Calibri"/>
          <w:bCs/>
          <w:color w:val="auto"/>
          <w:sz w:val="18"/>
          <w:szCs w:val="18"/>
        </w:rPr>
        <w:t>[</w:t>
      </w:r>
      <w:r w:rsidR="00BB495A" w:rsidRPr="005E43A7">
        <w:rPr>
          <w:rFonts w:eastAsia="Calibri"/>
          <w:bCs/>
          <w:color w:val="auto"/>
          <w:sz w:val="18"/>
          <w:szCs w:val="18"/>
        </w:rPr>
        <w:t>serial bonds securing the Series 20[__] Bonds</w:t>
      </w:r>
      <w:r w:rsidR="00BB495A">
        <w:rPr>
          <w:rFonts w:eastAsia="Calibri"/>
          <w:bCs/>
          <w:color w:val="auto"/>
          <w:sz w:val="18"/>
          <w:szCs w:val="18"/>
        </w:rPr>
        <w:t>]</w:t>
      </w:r>
      <w:r w:rsidR="00C838BF" w:rsidRPr="00C838BF">
        <w:t xml:space="preserve"> </w:t>
      </w:r>
      <w:r w:rsidR="00C838BF" w:rsidRPr="007B588E">
        <w:rPr>
          <w:rFonts w:eastAsia="Calibri"/>
          <w:b/>
          <w:i/>
          <w:iCs/>
          <w:color w:val="auto"/>
          <w:sz w:val="18"/>
          <w:szCs w:val="18"/>
          <w:highlight w:val="yellow"/>
        </w:rPr>
        <w:t>AND</w:t>
      </w:r>
      <w:r w:rsidR="008C4A53" w:rsidRPr="008C4A53">
        <w:rPr>
          <w:rFonts w:eastAsia="Calibri"/>
          <w:b/>
          <w:i/>
          <w:iCs/>
          <w:color w:val="auto"/>
          <w:sz w:val="18"/>
          <w:szCs w:val="18"/>
          <w:highlight w:val="yellow"/>
        </w:rPr>
        <w:t>/OR</w:t>
      </w:r>
      <w:r w:rsidR="000610AF" w:rsidRPr="000610AF">
        <w:rPr>
          <w:rFonts w:eastAsia="Calibri"/>
          <w:bCs/>
          <w:color w:val="auto"/>
          <w:sz w:val="18"/>
          <w:szCs w:val="18"/>
        </w:rPr>
        <w:t xml:space="preserve"> </w:t>
      </w:r>
      <w:r w:rsidR="000610AF">
        <w:rPr>
          <w:rFonts w:eastAsia="Calibri"/>
          <w:bCs/>
          <w:color w:val="auto"/>
          <w:sz w:val="18"/>
          <w:szCs w:val="18"/>
        </w:rPr>
        <w:t>[</w:t>
      </w:r>
      <w:r w:rsidR="000610AF" w:rsidRPr="0091396D">
        <w:rPr>
          <w:rFonts w:eastAsia="Calibri"/>
          <w:bCs/>
          <w:color w:val="auto"/>
          <w:sz w:val="18"/>
          <w:szCs w:val="18"/>
        </w:rPr>
        <w:t>and in connection with the financing of school district capital facilities and school district capital equipment</w:t>
      </w:r>
      <w:r w:rsidR="000610AF">
        <w:rPr>
          <w:rFonts w:eastAsia="Calibri"/>
          <w:bCs/>
          <w:color w:val="auto"/>
          <w:sz w:val="18"/>
          <w:szCs w:val="18"/>
        </w:rPr>
        <w:t>]</w:t>
      </w:r>
      <w:r w:rsidRPr="00944326">
        <w:rPr>
          <w:rFonts w:eastAsia="Calibri"/>
          <w:bCs/>
          <w:color w:val="auto"/>
          <w:sz w:val="18"/>
          <w:szCs w:val="18"/>
        </w:rPr>
        <w:t xml:space="preserve">. </w:t>
      </w:r>
      <w:r w:rsidR="00C838BF" w:rsidRPr="00A97CA9">
        <w:rPr>
          <w:rFonts w:eastAsia="Calibri"/>
          <w:color w:val="FF0000"/>
          <w:sz w:val="18"/>
          <w:szCs w:val="18"/>
        </w:rPr>
        <w:t>[</w:t>
      </w:r>
      <w:r w:rsidR="00C838BF" w:rsidRPr="00A97CA9">
        <w:rPr>
          <w:rFonts w:eastAsia="Calibri"/>
          <w:i/>
          <w:iCs/>
          <w:color w:val="FF0000"/>
          <w:sz w:val="18"/>
          <w:szCs w:val="18"/>
        </w:rPr>
        <w:t>Please leave in only the applicable descriptions</w:t>
      </w:r>
      <w:r w:rsidR="00C838BF" w:rsidRPr="00A97CA9">
        <w:rPr>
          <w:rFonts w:eastAsia="Calibri"/>
          <w:color w:val="FF0000"/>
          <w:sz w:val="18"/>
          <w:szCs w:val="18"/>
        </w:rPr>
        <w:t>]</w:t>
      </w:r>
      <w:r w:rsidR="00130566" w:rsidRPr="00944326">
        <w:rPr>
          <w:rFonts w:eastAsia="Calibri"/>
          <w:bCs/>
          <w:color w:val="auto"/>
          <w:sz w:val="18"/>
          <w:szCs w:val="18"/>
        </w:rPr>
        <w:t xml:space="preserve"> </w:t>
      </w:r>
      <w:r w:rsidRPr="00944326">
        <w:rPr>
          <w:rFonts w:eastAsia="Calibri"/>
          <w:bCs/>
          <w:color w:val="auto"/>
          <w:sz w:val="18"/>
          <w:szCs w:val="18"/>
        </w:rPr>
        <w:t xml:space="preserve">The Debt Ratios are calculated as of </w:t>
      </w:r>
      <w:r w:rsidR="00BB495A">
        <w:rPr>
          <w:rFonts w:eastAsia="Calibri"/>
          <w:bCs/>
          <w:color w:val="auto"/>
          <w:sz w:val="18"/>
          <w:szCs w:val="18"/>
        </w:rPr>
        <w:t xml:space="preserve">May </w:t>
      </w:r>
      <w:r w:rsidR="00F11CBC">
        <w:rPr>
          <w:rFonts w:eastAsia="Calibri"/>
          <w:bCs/>
          <w:color w:val="auto"/>
          <w:sz w:val="18"/>
          <w:szCs w:val="18"/>
        </w:rPr>
        <w:t>4</w:t>
      </w:r>
      <w:r w:rsidR="00BB495A" w:rsidRPr="00C9135C">
        <w:rPr>
          <w:rFonts w:eastAsia="Calibri"/>
          <w:bCs/>
          <w:color w:val="auto"/>
          <w:sz w:val="18"/>
          <w:szCs w:val="18"/>
        </w:rPr>
        <w:t xml:space="preserve">, </w:t>
      </w:r>
      <w:r w:rsidR="00BB495A">
        <w:rPr>
          <w:rFonts w:eastAsia="Calibri"/>
          <w:bCs/>
          <w:color w:val="auto"/>
          <w:sz w:val="18"/>
          <w:szCs w:val="18"/>
        </w:rPr>
        <w:t>202</w:t>
      </w:r>
      <w:r w:rsidR="00F11CBC">
        <w:rPr>
          <w:rFonts w:eastAsia="Calibri"/>
          <w:bCs/>
          <w:color w:val="auto"/>
          <w:sz w:val="18"/>
          <w:szCs w:val="18"/>
        </w:rPr>
        <w:t>6</w:t>
      </w:r>
      <w:r w:rsidRPr="00944326">
        <w:rPr>
          <w:rFonts w:eastAsia="Calibri"/>
          <w:bCs/>
          <w:color w:val="auto"/>
          <w:sz w:val="18"/>
          <w:szCs w:val="18"/>
        </w:rPr>
        <w:t>, and do not take into account any changes in the debt ratios calculation associated with the issuance of the School District Bonds.</w:t>
      </w:r>
    </w:p>
    <w:p w14:paraId="2D7822B6" w14:textId="77777777" w:rsidR="00F67FD0" w:rsidRPr="00E151A1" w:rsidRDefault="00F67FD0" w:rsidP="00A96704">
      <w:pPr>
        <w:widowControl w:val="0"/>
        <w:spacing w:after="240"/>
        <w:jc w:val="both"/>
        <w:rPr>
          <w:rFonts w:eastAsia="Calibri"/>
          <w:b/>
          <w:bCs/>
          <w:color w:val="auto"/>
          <w:sz w:val="20"/>
          <w:szCs w:val="20"/>
        </w:rPr>
      </w:pPr>
      <w:r w:rsidRPr="00E151A1">
        <w:rPr>
          <w:rFonts w:eastAsia="Calibri"/>
          <w:b/>
          <w:bCs/>
          <w:color w:val="auto"/>
          <w:sz w:val="20"/>
          <w:szCs w:val="20"/>
        </w:rPr>
        <w:t>Cash Flow Borrowing</w:t>
      </w:r>
    </w:p>
    <w:p w14:paraId="6C9B3C50" w14:textId="77777777" w:rsidR="008C4A53" w:rsidRPr="00AF0F32" w:rsidRDefault="008C4A53" w:rsidP="008C4A53">
      <w:pPr>
        <w:spacing w:after="240"/>
        <w:jc w:val="both"/>
        <w:rPr>
          <w:rFonts w:eastAsia="Calibri"/>
          <w:color w:val="FF0000"/>
          <w:sz w:val="20"/>
          <w:szCs w:val="16"/>
        </w:rPr>
      </w:pPr>
      <w:r w:rsidRPr="00C838BF">
        <w:rPr>
          <w:rFonts w:eastAsia="Calibri"/>
          <w:b/>
          <w:bCs/>
          <w:i/>
          <w:iCs/>
          <w:color w:val="FF0000"/>
          <w:sz w:val="20"/>
          <w:szCs w:val="16"/>
        </w:rPr>
        <w:t>Note for District’s Financial Advisor and Local Counsel</w:t>
      </w:r>
      <w:r>
        <w:rPr>
          <w:rFonts w:eastAsia="Calibri"/>
          <w:i/>
          <w:iCs/>
          <w:color w:val="FF0000"/>
          <w:sz w:val="20"/>
          <w:szCs w:val="16"/>
        </w:rPr>
        <w:t xml:space="preserve">: </w:t>
      </w:r>
      <w:r>
        <w:rPr>
          <w:rFonts w:eastAsia="Calibri"/>
          <w:i/>
          <w:color w:val="FF0000"/>
          <w:sz w:val="20"/>
          <w:szCs w:val="16"/>
        </w:rPr>
        <w:t>Please insert</w:t>
      </w:r>
      <w:r w:rsidRPr="00EA6F21">
        <w:rPr>
          <w:rFonts w:eastAsia="Calibri"/>
          <w:i/>
          <w:color w:val="FF0000"/>
          <w:sz w:val="20"/>
          <w:szCs w:val="16"/>
        </w:rPr>
        <w:t xml:space="preserve"> one of the following</w:t>
      </w:r>
      <w:r w:rsidRPr="00EA6F21">
        <w:rPr>
          <w:rFonts w:eastAsia="Calibri"/>
          <w:color w:val="FF0000"/>
          <w:sz w:val="20"/>
          <w:szCs w:val="16"/>
        </w:rPr>
        <w:t>:</w:t>
      </w:r>
    </w:p>
    <w:p w14:paraId="1A65BA95" w14:textId="77777777" w:rsidR="008C4A53" w:rsidRPr="003A641F" w:rsidRDefault="008C4A53" w:rsidP="008C4A53">
      <w:pPr>
        <w:keepNext/>
        <w:spacing w:after="240"/>
        <w:ind w:firstLine="720"/>
        <w:jc w:val="both"/>
        <w:rPr>
          <w:rFonts w:eastAsia="Calibri"/>
          <w:color w:val="auto"/>
          <w:sz w:val="20"/>
          <w:szCs w:val="16"/>
        </w:rPr>
      </w:pPr>
      <w:r>
        <w:rPr>
          <w:rFonts w:eastAsia="Calibri"/>
          <w:color w:val="auto"/>
          <w:sz w:val="20"/>
          <w:szCs w:val="16"/>
        </w:rPr>
        <w:t>[</w:t>
      </w:r>
      <w:r w:rsidRPr="003A641F">
        <w:rPr>
          <w:rFonts w:eastAsia="Calibri"/>
          <w:color w:val="auto"/>
          <w:sz w:val="20"/>
          <w:szCs w:val="16"/>
        </w:rPr>
        <w:t>The following is a history of Tax Anticipation Note (“TAN”) and Revenue Anticipation Note (“RAN”) borrowings for the last five years.</w:t>
      </w:r>
      <w:r>
        <w:rPr>
          <w:rFonts w:eastAsia="Calibri"/>
          <w:color w:val="auto"/>
          <w:sz w:val="20"/>
          <w:szCs w:val="16"/>
        </w:rPr>
        <w:t>]</w:t>
      </w:r>
    </w:p>
    <w:tbl>
      <w:tblPr>
        <w:tblW w:w="5000" w:type="pct"/>
        <w:tblLayout w:type="fixed"/>
        <w:tblCellMar>
          <w:left w:w="115" w:type="dxa"/>
          <w:right w:w="115" w:type="dxa"/>
        </w:tblCellMar>
        <w:tblLook w:val="01E0" w:firstRow="1" w:lastRow="1" w:firstColumn="1" w:lastColumn="1" w:noHBand="0" w:noVBand="0"/>
      </w:tblPr>
      <w:tblGrid>
        <w:gridCol w:w="1872"/>
        <w:gridCol w:w="1872"/>
        <w:gridCol w:w="1872"/>
        <w:gridCol w:w="1872"/>
        <w:gridCol w:w="1872"/>
      </w:tblGrid>
      <w:tr w:rsidR="008C4A53" w:rsidRPr="003A641F" w14:paraId="40221485" w14:textId="77777777" w:rsidTr="003C2777">
        <w:tc>
          <w:tcPr>
            <w:tcW w:w="1000" w:type="pct"/>
            <w:vAlign w:val="bottom"/>
          </w:tcPr>
          <w:p w14:paraId="4BB3A0CC" w14:textId="77777777" w:rsidR="008C4A53" w:rsidRPr="003A641F" w:rsidRDefault="008C4A53" w:rsidP="003C2777">
            <w:pPr>
              <w:keepNext/>
              <w:keepLines/>
              <w:spacing w:after="120"/>
              <w:jc w:val="center"/>
              <w:rPr>
                <w:rFonts w:eastAsia="Calibri"/>
                <w:b/>
                <w:color w:val="auto"/>
                <w:sz w:val="20"/>
                <w:szCs w:val="20"/>
              </w:rPr>
            </w:pPr>
            <w:r w:rsidRPr="003A641F">
              <w:rPr>
                <w:rFonts w:eastAsia="Calibri"/>
                <w:b/>
                <w:color w:val="auto"/>
                <w:sz w:val="20"/>
                <w:szCs w:val="20"/>
                <w:u w:val="single"/>
              </w:rPr>
              <w:t>Fiscal Year</w:t>
            </w:r>
          </w:p>
        </w:tc>
        <w:tc>
          <w:tcPr>
            <w:tcW w:w="1000" w:type="pct"/>
            <w:vAlign w:val="bottom"/>
          </w:tcPr>
          <w:p w14:paraId="452C9491" w14:textId="77777777" w:rsidR="008C4A53" w:rsidRPr="003A641F" w:rsidRDefault="008C4A53" w:rsidP="003C2777">
            <w:pPr>
              <w:keepNext/>
              <w:keepLines/>
              <w:spacing w:after="120"/>
              <w:jc w:val="center"/>
              <w:rPr>
                <w:rFonts w:eastAsia="Calibri"/>
                <w:b/>
                <w:color w:val="auto"/>
                <w:sz w:val="20"/>
                <w:szCs w:val="20"/>
              </w:rPr>
            </w:pPr>
            <w:r w:rsidRPr="003A641F">
              <w:rPr>
                <w:rFonts w:eastAsia="Calibri"/>
                <w:b/>
                <w:color w:val="auto"/>
                <w:sz w:val="20"/>
                <w:szCs w:val="20"/>
                <w:u w:val="single"/>
              </w:rPr>
              <w:t>Amount</w:t>
            </w:r>
          </w:p>
        </w:tc>
        <w:tc>
          <w:tcPr>
            <w:tcW w:w="1000" w:type="pct"/>
            <w:vAlign w:val="bottom"/>
          </w:tcPr>
          <w:p w14:paraId="5A4C4C13" w14:textId="77777777" w:rsidR="008C4A53" w:rsidRPr="003A641F" w:rsidRDefault="008C4A53" w:rsidP="003C2777">
            <w:pPr>
              <w:keepNext/>
              <w:keepLines/>
              <w:spacing w:after="120"/>
              <w:ind w:left="394"/>
              <w:jc w:val="center"/>
              <w:rPr>
                <w:rFonts w:eastAsia="Calibri"/>
                <w:b/>
                <w:color w:val="auto"/>
                <w:sz w:val="20"/>
                <w:szCs w:val="20"/>
              </w:rPr>
            </w:pPr>
            <w:r w:rsidRPr="003A641F">
              <w:rPr>
                <w:rFonts w:eastAsia="Calibri"/>
                <w:b/>
                <w:color w:val="auto"/>
                <w:sz w:val="20"/>
                <w:szCs w:val="20"/>
                <w:u w:val="single"/>
              </w:rPr>
              <w:t>Type</w:t>
            </w:r>
          </w:p>
        </w:tc>
        <w:tc>
          <w:tcPr>
            <w:tcW w:w="1000" w:type="pct"/>
            <w:vAlign w:val="bottom"/>
          </w:tcPr>
          <w:p w14:paraId="3C0F6718" w14:textId="77777777" w:rsidR="008C4A53" w:rsidRPr="003A641F" w:rsidRDefault="008C4A53" w:rsidP="003C2777">
            <w:pPr>
              <w:keepNext/>
              <w:keepLines/>
              <w:spacing w:after="120"/>
              <w:jc w:val="center"/>
              <w:rPr>
                <w:rFonts w:eastAsia="Calibri"/>
                <w:b/>
                <w:color w:val="auto"/>
                <w:sz w:val="20"/>
                <w:szCs w:val="20"/>
              </w:rPr>
            </w:pPr>
            <w:r w:rsidRPr="003A641F">
              <w:rPr>
                <w:rFonts w:eastAsia="Calibri"/>
                <w:b/>
                <w:color w:val="auto"/>
                <w:sz w:val="20"/>
                <w:szCs w:val="20"/>
                <w:u w:val="single"/>
              </w:rPr>
              <w:t>Issue Date</w:t>
            </w:r>
          </w:p>
        </w:tc>
        <w:tc>
          <w:tcPr>
            <w:tcW w:w="1000" w:type="pct"/>
            <w:vAlign w:val="bottom"/>
          </w:tcPr>
          <w:p w14:paraId="35F2D6AA" w14:textId="77777777" w:rsidR="008C4A53" w:rsidRPr="003A641F" w:rsidRDefault="008C4A53" w:rsidP="003C2777">
            <w:pPr>
              <w:keepNext/>
              <w:keepLines/>
              <w:spacing w:after="120"/>
              <w:jc w:val="center"/>
              <w:rPr>
                <w:rFonts w:eastAsia="Calibri"/>
                <w:b/>
                <w:color w:val="auto"/>
                <w:sz w:val="20"/>
                <w:szCs w:val="20"/>
              </w:rPr>
            </w:pPr>
            <w:r w:rsidRPr="003A641F">
              <w:rPr>
                <w:rFonts w:eastAsia="Calibri"/>
                <w:b/>
                <w:color w:val="auto"/>
                <w:sz w:val="20"/>
                <w:szCs w:val="20"/>
                <w:u w:val="single"/>
              </w:rPr>
              <w:t>Due Date</w:t>
            </w:r>
          </w:p>
        </w:tc>
      </w:tr>
      <w:tr w:rsidR="00F11CBC" w:rsidRPr="003A641F" w14:paraId="6E195635" w14:textId="77777777" w:rsidTr="003C2777">
        <w:tc>
          <w:tcPr>
            <w:tcW w:w="1000" w:type="pct"/>
          </w:tcPr>
          <w:p w14:paraId="767A0735" w14:textId="3224C563" w:rsidR="00F11CBC" w:rsidRPr="003A641F" w:rsidRDefault="00F11CBC" w:rsidP="00F11CBC">
            <w:pPr>
              <w:keepNext/>
              <w:keepLines/>
              <w:ind w:left="360"/>
              <w:jc w:val="both"/>
              <w:rPr>
                <w:rFonts w:eastAsia="Calibri"/>
                <w:color w:val="auto"/>
                <w:sz w:val="20"/>
                <w:szCs w:val="20"/>
              </w:rPr>
            </w:pPr>
            <w:r>
              <w:rPr>
                <w:rFonts w:eastAsia="Calibri"/>
                <w:color w:val="auto"/>
                <w:sz w:val="20"/>
                <w:szCs w:val="20"/>
              </w:rPr>
              <w:t>2021-2022</w:t>
            </w:r>
          </w:p>
        </w:tc>
        <w:tc>
          <w:tcPr>
            <w:tcW w:w="1000" w:type="pct"/>
          </w:tcPr>
          <w:p w14:paraId="427374BD" w14:textId="77777777" w:rsidR="00F11CBC" w:rsidRPr="003A641F" w:rsidRDefault="00F11CBC" w:rsidP="00F11CBC">
            <w:pPr>
              <w:ind w:right="456"/>
              <w:jc w:val="right"/>
              <w:rPr>
                <w:rFonts w:eastAsia="Calibri"/>
                <w:color w:val="auto"/>
                <w:sz w:val="20"/>
                <w:szCs w:val="20"/>
              </w:rPr>
            </w:pPr>
            <w:r w:rsidRPr="003A641F">
              <w:rPr>
                <w:rFonts w:eastAsia="Calibri"/>
                <w:color w:val="auto"/>
                <w:sz w:val="20"/>
                <w:szCs w:val="20"/>
              </w:rPr>
              <w:t>$</w:t>
            </w:r>
          </w:p>
        </w:tc>
        <w:tc>
          <w:tcPr>
            <w:tcW w:w="1000" w:type="pct"/>
          </w:tcPr>
          <w:p w14:paraId="6252537F" w14:textId="77777777" w:rsidR="00F11CBC" w:rsidRPr="003A641F" w:rsidRDefault="00F11CBC" w:rsidP="00F11CBC">
            <w:pPr>
              <w:ind w:right="456"/>
              <w:jc w:val="right"/>
              <w:rPr>
                <w:rFonts w:eastAsia="Calibri"/>
                <w:color w:val="auto"/>
                <w:sz w:val="20"/>
                <w:szCs w:val="20"/>
              </w:rPr>
            </w:pPr>
          </w:p>
        </w:tc>
        <w:tc>
          <w:tcPr>
            <w:tcW w:w="1000" w:type="pct"/>
          </w:tcPr>
          <w:p w14:paraId="0B5A0B01" w14:textId="77777777" w:rsidR="00F11CBC" w:rsidRPr="003A641F" w:rsidRDefault="00F11CBC" w:rsidP="00F11CBC">
            <w:pPr>
              <w:ind w:right="332"/>
              <w:jc w:val="right"/>
              <w:rPr>
                <w:rFonts w:eastAsia="Calibri"/>
                <w:color w:val="auto"/>
                <w:sz w:val="20"/>
                <w:szCs w:val="20"/>
              </w:rPr>
            </w:pPr>
          </w:p>
        </w:tc>
        <w:tc>
          <w:tcPr>
            <w:tcW w:w="1000" w:type="pct"/>
          </w:tcPr>
          <w:p w14:paraId="1864CD01" w14:textId="77777777" w:rsidR="00F11CBC" w:rsidRPr="003A641F" w:rsidRDefault="00F11CBC" w:rsidP="00F11CBC">
            <w:pPr>
              <w:ind w:right="456"/>
              <w:jc w:val="right"/>
              <w:rPr>
                <w:rFonts w:eastAsia="Calibri"/>
                <w:color w:val="auto"/>
                <w:sz w:val="20"/>
                <w:szCs w:val="20"/>
              </w:rPr>
            </w:pPr>
          </w:p>
        </w:tc>
      </w:tr>
      <w:tr w:rsidR="00F11CBC" w:rsidRPr="003A641F" w14:paraId="06946D91" w14:textId="77777777" w:rsidTr="003C2777">
        <w:tc>
          <w:tcPr>
            <w:tcW w:w="1000" w:type="pct"/>
          </w:tcPr>
          <w:p w14:paraId="5D0D2DF5" w14:textId="0CD4EF6C" w:rsidR="00F11CBC" w:rsidRPr="003A641F" w:rsidRDefault="00F11CBC" w:rsidP="00F11CBC">
            <w:pPr>
              <w:keepNext/>
              <w:keepLines/>
              <w:ind w:left="360"/>
              <w:jc w:val="both"/>
              <w:rPr>
                <w:rFonts w:eastAsia="Calibri"/>
                <w:color w:val="auto"/>
                <w:sz w:val="20"/>
                <w:szCs w:val="20"/>
              </w:rPr>
            </w:pPr>
            <w:r>
              <w:rPr>
                <w:rFonts w:eastAsia="Calibri"/>
                <w:color w:val="auto"/>
                <w:sz w:val="20"/>
                <w:szCs w:val="20"/>
              </w:rPr>
              <w:t>2022-2023</w:t>
            </w:r>
          </w:p>
        </w:tc>
        <w:tc>
          <w:tcPr>
            <w:tcW w:w="1000" w:type="pct"/>
          </w:tcPr>
          <w:p w14:paraId="5DA8EFD6" w14:textId="77777777" w:rsidR="00F11CBC" w:rsidRPr="003A641F" w:rsidRDefault="00F11CBC" w:rsidP="00F11CBC">
            <w:pPr>
              <w:ind w:right="456"/>
              <w:jc w:val="right"/>
              <w:rPr>
                <w:rFonts w:eastAsia="Calibri"/>
                <w:color w:val="auto"/>
                <w:sz w:val="20"/>
                <w:szCs w:val="20"/>
              </w:rPr>
            </w:pPr>
          </w:p>
        </w:tc>
        <w:tc>
          <w:tcPr>
            <w:tcW w:w="1000" w:type="pct"/>
          </w:tcPr>
          <w:p w14:paraId="3505CACC" w14:textId="77777777" w:rsidR="00F11CBC" w:rsidRPr="003A641F" w:rsidRDefault="00F11CBC" w:rsidP="00F11CBC">
            <w:pPr>
              <w:ind w:right="456"/>
              <w:jc w:val="right"/>
              <w:rPr>
                <w:rFonts w:eastAsia="Calibri"/>
                <w:color w:val="auto"/>
                <w:sz w:val="20"/>
                <w:szCs w:val="20"/>
              </w:rPr>
            </w:pPr>
          </w:p>
        </w:tc>
        <w:tc>
          <w:tcPr>
            <w:tcW w:w="1000" w:type="pct"/>
          </w:tcPr>
          <w:p w14:paraId="3A41B6B9" w14:textId="77777777" w:rsidR="00F11CBC" w:rsidRPr="003A641F" w:rsidRDefault="00F11CBC" w:rsidP="00F11CBC">
            <w:pPr>
              <w:ind w:right="332"/>
              <w:jc w:val="right"/>
              <w:rPr>
                <w:rFonts w:eastAsia="Calibri"/>
                <w:color w:val="auto"/>
                <w:sz w:val="20"/>
                <w:szCs w:val="20"/>
              </w:rPr>
            </w:pPr>
          </w:p>
        </w:tc>
        <w:tc>
          <w:tcPr>
            <w:tcW w:w="1000" w:type="pct"/>
          </w:tcPr>
          <w:p w14:paraId="060B9D0B" w14:textId="77777777" w:rsidR="00F11CBC" w:rsidRPr="003A641F" w:rsidRDefault="00F11CBC" w:rsidP="00F11CBC">
            <w:pPr>
              <w:ind w:right="456"/>
              <w:jc w:val="right"/>
              <w:rPr>
                <w:rFonts w:eastAsia="Calibri"/>
                <w:color w:val="auto"/>
                <w:sz w:val="20"/>
                <w:szCs w:val="20"/>
              </w:rPr>
            </w:pPr>
          </w:p>
        </w:tc>
      </w:tr>
      <w:tr w:rsidR="00F11CBC" w:rsidRPr="003A641F" w14:paraId="1D2F0D13" w14:textId="77777777" w:rsidTr="003C2777">
        <w:tc>
          <w:tcPr>
            <w:tcW w:w="1000" w:type="pct"/>
          </w:tcPr>
          <w:p w14:paraId="073BFA7E" w14:textId="54E38F29" w:rsidR="00F11CBC" w:rsidRPr="003A641F" w:rsidRDefault="00F11CBC" w:rsidP="00F11CBC">
            <w:pPr>
              <w:keepNext/>
              <w:keepLines/>
              <w:ind w:left="360"/>
              <w:jc w:val="both"/>
              <w:rPr>
                <w:rFonts w:eastAsia="Calibri"/>
                <w:color w:val="auto"/>
                <w:sz w:val="20"/>
                <w:szCs w:val="20"/>
              </w:rPr>
            </w:pPr>
            <w:r>
              <w:rPr>
                <w:rFonts w:eastAsia="Calibri"/>
                <w:color w:val="auto"/>
                <w:sz w:val="20"/>
                <w:szCs w:val="20"/>
              </w:rPr>
              <w:t>2023-2024</w:t>
            </w:r>
          </w:p>
        </w:tc>
        <w:tc>
          <w:tcPr>
            <w:tcW w:w="1000" w:type="pct"/>
          </w:tcPr>
          <w:p w14:paraId="23056AB3" w14:textId="77777777" w:rsidR="00F11CBC" w:rsidRPr="003A641F" w:rsidRDefault="00F11CBC" w:rsidP="00F11CBC">
            <w:pPr>
              <w:ind w:right="456"/>
              <w:jc w:val="right"/>
              <w:rPr>
                <w:rFonts w:eastAsia="Calibri"/>
                <w:color w:val="auto"/>
                <w:sz w:val="20"/>
                <w:szCs w:val="20"/>
              </w:rPr>
            </w:pPr>
          </w:p>
        </w:tc>
        <w:tc>
          <w:tcPr>
            <w:tcW w:w="1000" w:type="pct"/>
          </w:tcPr>
          <w:p w14:paraId="21DB0DFA" w14:textId="77777777" w:rsidR="00F11CBC" w:rsidRPr="003A641F" w:rsidRDefault="00F11CBC" w:rsidP="00F11CBC">
            <w:pPr>
              <w:ind w:right="456"/>
              <w:jc w:val="right"/>
              <w:rPr>
                <w:rFonts w:eastAsia="Calibri"/>
                <w:color w:val="auto"/>
                <w:sz w:val="20"/>
                <w:szCs w:val="20"/>
              </w:rPr>
            </w:pPr>
          </w:p>
        </w:tc>
        <w:tc>
          <w:tcPr>
            <w:tcW w:w="1000" w:type="pct"/>
          </w:tcPr>
          <w:p w14:paraId="6BB3E518" w14:textId="77777777" w:rsidR="00F11CBC" w:rsidRPr="003A641F" w:rsidRDefault="00F11CBC" w:rsidP="00F11CBC">
            <w:pPr>
              <w:ind w:right="332"/>
              <w:jc w:val="right"/>
              <w:rPr>
                <w:rFonts w:eastAsia="Calibri"/>
                <w:color w:val="auto"/>
                <w:sz w:val="20"/>
                <w:szCs w:val="20"/>
              </w:rPr>
            </w:pPr>
          </w:p>
        </w:tc>
        <w:tc>
          <w:tcPr>
            <w:tcW w:w="1000" w:type="pct"/>
          </w:tcPr>
          <w:p w14:paraId="6F68A92D" w14:textId="77777777" w:rsidR="00F11CBC" w:rsidRPr="003A641F" w:rsidRDefault="00F11CBC" w:rsidP="00F11CBC">
            <w:pPr>
              <w:ind w:right="456"/>
              <w:jc w:val="right"/>
              <w:rPr>
                <w:rFonts w:eastAsia="Calibri"/>
                <w:color w:val="auto"/>
                <w:sz w:val="20"/>
                <w:szCs w:val="20"/>
              </w:rPr>
            </w:pPr>
          </w:p>
        </w:tc>
      </w:tr>
      <w:tr w:rsidR="00143A96" w:rsidRPr="003A641F" w14:paraId="32A62596" w14:textId="77777777" w:rsidTr="003C2777">
        <w:tc>
          <w:tcPr>
            <w:tcW w:w="1000" w:type="pct"/>
          </w:tcPr>
          <w:p w14:paraId="311550C5" w14:textId="35845311" w:rsidR="00143A96" w:rsidRPr="003A641F" w:rsidRDefault="00143A96" w:rsidP="00143A96">
            <w:pPr>
              <w:keepNext/>
              <w:keepLines/>
              <w:ind w:left="360"/>
              <w:jc w:val="both"/>
              <w:rPr>
                <w:rFonts w:eastAsia="Calibri"/>
                <w:color w:val="auto"/>
                <w:sz w:val="20"/>
                <w:szCs w:val="20"/>
              </w:rPr>
            </w:pPr>
            <w:r>
              <w:rPr>
                <w:rFonts w:eastAsia="Calibri"/>
                <w:color w:val="auto"/>
                <w:sz w:val="20"/>
                <w:szCs w:val="20"/>
              </w:rPr>
              <w:t>202</w:t>
            </w:r>
            <w:r w:rsidR="00F11CBC">
              <w:rPr>
                <w:rFonts w:eastAsia="Calibri"/>
                <w:color w:val="auto"/>
                <w:sz w:val="20"/>
                <w:szCs w:val="20"/>
              </w:rPr>
              <w:t>4</w:t>
            </w:r>
            <w:r>
              <w:rPr>
                <w:rFonts w:eastAsia="Calibri"/>
                <w:color w:val="auto"/>
                <w:sz w:val="20"/>
                <w:szCs w:val="20"/>
              </w:rPr>
              <w:t>-202</w:t>
            </w:r>
            <w:r w:rsidR="00F11CBC">
              <w:rPr>
                <w:rFonts w:eastAsia="Calibri"/>
                <w:color w:val="auto"/>
                <w:sz w:val="20"/>
                <w:szCs w:val="20"/>
              </w:rPr>
              <w:t>5</w:t>
            </w:r>
          </w:p>
        </w:tc>
        <w:tc>
          <w:tcPr>
            <w:tcW w:w="1000" w:type="pct"/>
          </w:tcPr>
          <w:p w14:paraId="19C85841" w14:textId="77777777" w:rsidR="00143A96" w:rsidRPr="003A641F" w:rsidRDefault="00143A96" w:rsidP="00143A96">
            <w:pPr>
              <w:ind w:right="456"/>
              <w:jc w:val="right"/>
              <w:rPr>
                <w:rFonts w:eastAsia="Calibri"/>
                <w:color w:val="auto"/>
                <w:sz w:val="20"/>
                <w:szCs w:val="20"/>
              </w:rPr>
            </w:pPr>
          </w:p>
        </w:tc>
        <w:tc>
          <w:tcPr>
            <w:tcW w:w="1000" w:type="pct"/>
          </w:tcPr>
          <w:p w14:paraId="35EE826A" w14:textId="77777777" w:rsidR="00143A96" w:rsidRPr="003A641F" w:rsidRDefault="00143A96" w:rsidP="00143A96">
            <w:pPr>
              <w:ind w:right="456"/>
              <w:jc w:val="right"/>
              <w:rPr>
                <w:rFonts w:eastAsia="Calibri"/>
                <w:color w:val="auto"/>
                <w:sz w:val="20"/>
                <w:szCs w:val="20"/>
              </w:rPr>
            </w:pPr>
          </w:p>
        </w:tc>
        <w:tc>
          <w:tcPr>
            <w:tcW w:w="1000" w:type="pct"/>
          </w:tcPr>
          <w:p w14:paraId="1A0DFD51" w14:textId="77777777" w:rsidR="00143A96" w:rsidRPr="003A641F" w:rsidRDefault="00143A96" w:rsidP="00143A96">
            <w:pPr>
              <w:tabs>
                <w:tab w:val="left" w:pos="1356"/>
              </w:tabs>
              <w:ind w:right="332"/>
              <w:jc w:val="right"/>
              <w:rPr>
                <w:rFonts w:eastAsia="Calibri"/>
                <w:color w:val="auto"/>
                <w:sz w:val="20"/>
                <w:szCs w:val="20"/>
              </w:rPr>
            </w:pPr>
          </w:p>
        </w:tc>
        <w:tc>
          <w:tcPr>
            <w:tcW w:w="1000" w:type="pct"/>
          </w:tcPr>
          <w:p w14:paraId="25BBD9FA" w14:textId="77777777" w:rsidR="00143A96" w:rsidRPr="003A641F" w:rsidRDefault="00143A96" w:rsidP="00143A96">
            <w:pPr>
              <w:ind w:right="456"/>
              <w:jc w:val="right"/>
              <w:rPr>
                <w:rFonts w:eastAsia="Calibri"/>
                <w:color w:val="auto"/>
                <w:sz w:val="20"/>
                <w:szCs w:val="20"/>
              </w:rPr>
            </w:pPr>
          </w:p>
        </w:tc>
      </w:tr>
      <w:tr w:rsidR="008C4A53" w:rsidRPr="003A641F" w14:paraId="5E5E4598" w14:textId="77777777" w:rsidTr="003C2777">
        <w:tc>
          <w:tcPr>
            <w:tcW w:w="1000" w:type="pct"/>
          </w:tcPr>
          <w:p w14:paraId="2AFCB633" w14:textId="6EEBCC2E" w:rsidR="008C4A53" w:rsidRPr="003A641F" w:rsidRDefault="008C4A53" w:rsidP="003C2777">
            <w:pPr>
              <w:keepNext/>
              <w:keepLines/>
              <w:spacing w:after="240"/>
              <w:ind w:left="360"/>
              <w:jc w:val="both"/>
              <w:rPr>
                <w:rFonts w:eastAsia="Calibri"/>
                <w:color w:val="auto"/>
                <w:sz w:val="20"/>
                <w:szCs w:val="20"/>
              </w:rPr>
            </w:pPr>
            <w:r>
              <w:rPr>
                <w:rFonts w:eastAsia="Calibri"/>
                <w:color w:val="auto"/>
                <w:sz w:val="20"/>
                <w:szCs w:val="20"/>
              </w:rPr>
              <w:t>202</w:t>
            </w:r>
            <w:r w:rsidR="00F11CBC">
              <w:rPr>
                <w:rFonts w:eastAsia="Calibri"/>
                <w:color w:val="auto"/>
                <w:sz w:val="20"/>
                <w:szCs w:val="20"/>
              </w:rPr>
              <w:t>5</w:t>
            </w:r>
            <w:r>
              <w:rPr>
                <w:rFonts w:eastAsia="Calibri"/>
                <w:color w:val="auto"/>
                <w:sz w:val="20"/>
                <w:szCs w:val="20"/>
              </w:rPr>
              <w:t>-202</w:t>
            </w:r>
            <w:r w:rsidR="00F11CBC">
              <w:rPr>
                <w:rFonts w:eastAsia="Calibri"/>
                <w:color w:val="auto"/>
                <w:sz w:val="20"/>
                <w:szCs w:val="20"/>
              </w:rPr>
              <w:t>6</w:t>
            </w:r>
          </w:p>
        </w:tc>
        <w:tc>
          <w:tcPr>
            <w:tcW w:w="1000" w:type="pct"/>
          </w:tcPr>
          <w:p w14:paraId="3BE679AD" w14:textId="77777777" w:rsidR="008C4A53" w:rsidRPr="003A641F" w:rsidRDefault="008C4A53" w:rsidP="003C2777">
            <w:pPr>
              <w:ind w:right="456"/>
              <w:jc w:val="right"/>
              <w:rPr>
                <w:rFonts w:eastAsia="Calibri"/>
                <w:color w:val="auto"/>
                <w:sz w:val="20"/>
                <w:szCs w:val="20"/>
              </w:rPr>
            </w:pPr>
          </w:p>
        </w:tc>
        <w:tc>
          <w:tcPr>
            <w:tcW w:w="1000" w:type="pct"/>
          </w:tcPr>
          <w:p w14:paraId="13D6AFB4" w14:textId="77777777" w:rsidR="008C4A53" w:rsidRPr="003A641F" w:rsidRDefault="008C4A53" w:rsidP="003C2777">
            <w:pPr>
              <w:ind w:right="456"/>
              <w:jc w:val="right"/>
              <w:rPr>
                <w:rFonts w:eastAsia="Calibri"/>
                <w:color w:val="auto"/>
                <w:sz w:val="20"/>
                <w:szCs w:val="20"/>
              </w:rPr>
            </w:pPr>
          </w:p>
        </w:tc>
        <w:tc>
          <w:tcPr>
            <w:tcW w:w="1000" w:type="pct"/>
          </w:tcPr>
          <w:p w14:paraId="2E1F354E" w14:textId="77777777" w:rsidR="008C4A53" w:rsidRPr="003A641F" w:rsidRDefault="008C4A53" w:rsidP="003C2777">
            <w:pPr>
              <w:tabs>
                <w:tab w:val="left" w:pos="1356"/>
              </w:tabs>
              <w:ind w:right="332"/>
              <w:jc w:val="right"/>
              <w:rPr>
                <w:rFonts w:eastAsia="Calibri"/>
                <w:color w:val="auto"/>
                <w:sz w:val="20"/>
                <w:szCs w:val="20"/>
              </w:rPr>
            </w:pPr>
          </w:p>
        </w:tc>
        <w:tc>
          <w:tcPr>
            <w:tcW w:w="1000" w:type="pct"/>
          </w:tcPr>
          <w:p w14:paraId="7E4CAB8D" w14:textId="77777777" w:rsidR="008C4A53" w:rsidRPr="003A641F" w:rsidRDefault="008C4A53" w:rsidP="003C2777">
            <w:pPr>
              <w:ind w:right="456"/>
              <w:jc w:val="right"/>
              <w:rPr>
                <w:rFonts w:eastAsia="Calibri"/>
                <w:color w:val="auto"/>
                <w:sz w:val="20"/>
                <w:szCs w:val="20"/>
              </w:rPr>
            </w:pPr>
          </w:p>
        </w:tc>
      </w:tr>
    </w:tbl>
    <w:p w14:paraId="61A0BE58" w14:textId="77777777" w:rsidR="008C4A53" w:rsidRDefault="008C4A53" w:rsidP="008C4A53">
      <w:pPr>
        <w:spacing w:after="240"/>
        <w:ind w:left="720"/>
        <w:jc w:val="both"/>
        <w:rPr>
          <w:rFonts w:eastAsia="Calibri"/>
          <w:color w:val="auto"/>
          <w:sz w:val="20"/>
          <w:szCs w:val="16"/>
        </w:rPr>
      </w:pPr>
      <w:r w:rsidRPr="00BB495A">
        <w:rPr>
          <w:rFonts w:eastAsia="Calibri"/>
          <w:b/>
          <w:i/>
          <w:color w:val="auto"/>
          <w:sz w:val="20"/>
          <w:szCs w:val="16"/>
          <w:highlight w:val="yellow"/>
        </w:rPr>
        <w:t>OR</w:t>
      </w:r>
    </w:p>
    <w:p w14:paraId="6EB325E9" w14:textId="77777777" w:rsidR="008C4A53" w:rsidRPr="00AE0D64" w:rsidRDefault="008C4A53" w:rsidP="008C4A53">
      <w:pPr>
        <w:spacing w:after="240"/>
        <w:ind w:left="720"/>
        <w:jc w:val="both"/>
        <w:rPr>
          <w:rFonts w:eastAsia="Calibri"/>
          <w:color w:val="auto"/>
          <w:sz w:val="20"/>
          <w:szCs w:val="16"/>
        </w:rPr>
      </w:pPr>
      <w:r w:rsidRPr="00AE0D64">
        <w:rPr>
          <w:rFonts w:eastAsia="Calibri"/>
          <w:color w:val="auto"/>
          <w:sz w:val="20"/>
          <w:szCs w:val="16"/>
        </w:rPr>
        <w:t xml:space="preserve">The District has no short-term cash flow indebtedness outstanding at this time. </w:t>
      </w:r>
      <w:r w:rsidRPr="00BB495A">
        <w:rPr>
          <w:rFonts w:eastAsia="Calibri"/>
          <w:b/>
          <w:i/>
          <w:color w:val="auto"/>
          <w:sz w:val="20"/>
          <w:szCs w:val="16"/>
          <w:highlight w:val="yellow"/>
        </w:rPr>
        <w:t>OR</w:t>
      </w:r>
    </w:p>
    <w:p w14:paraId="31A21219" w14:textId="77777777"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historically, does not issue Tax Anticipation Notes or Revenue Anticipation Notes. </w:t>
      </w:r>
      <w:r w:rsidRPr="00BB495A">
        <w:rPr>
          <w:rFonts w:eastAsia="Calibri"/>
          <w:b/>
          <w:i/>
          <w:color w:val="auto"/>
          <w:sz w:val="20"/>
          <w:szCs w:val="16"/>
          <w:highlight w:val="yellow"/>
        </w:rPr>
        <w:t>OR</w:t>
      </w:r>
    </w:p>
    <w:p w14:paraId="319D1044" w14:textId="583A70AB"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has not issued </w:t>
      </w:r>
      <w:r w:rsidR="0048372B" w:rsidRPr="0048372B">
        <w:rPr>
          <w:rFonts w:eastAsia="Calibri"/>
          <w:color w:val="auto"/>
          <w:sz w:val="20"/>
          <w:szCs w:val="16"/>
          <w:highlight w:val="yellow"/>
        </w:rPr>
        <w:t>[Tax Anticipation Notes] [or] [Revenue]</w:t>
      </w:r>
      <w:r w:rsidR="0048372B" w:rsidRPr="00AE0D64">
        <w:rPr>
          <w:rFonts w:eastAsia="Calibri"/>
          <w:color w:val="auto"/>
          <w:sz w:val="20"/>
          <w:szCs w:val="16"/>
        </w:rPr>
        <w:t xml:space="preserve"> </w:t>
      </w:r>
      <w:r w:rsidRPr="00AE0D64">
        <w:rPr>
          <w:rFonts w:eastAsia="Calibri"/>
          <w:color w:val="auto"/>
          <w:sz w:val="20"/>
          <w:szCs w:val="16"/>
        </w:rPr>
        <w:t xml:space="preserve">Anticipation Notes for the last </w:t>
      </w:r>
      <w:r w:rsidR="00531E1C">
        <w:rPr>
          <w:rFonts w:eastAsia="Calibri"/>
          <w:color w:val="auto"/>
          <w:sz w:val="20"/>
          <w:szCs w:val="16"/>
        </w:rPr>
        <w:t>[</w:t>
      </w:r>
      <w:r w:rsidRPr="00AE0D64">
        <w:rPr>
          <w:rFonts w:eastAsia="Calibri"/>
          <w:color w:val="auto"/>
          <w:sz w:val="20"/>
          <w:szCs w:val="16"/>
        </w:rPr>
        <w:t>____</w:t>
      </w:r>
      <w:r w:rsidR="00531E1C">
        <w:rPr>
          <w:rFonts w:eastAsia="Calibri"/>
          <w:color w:val="auto"/>
          <w:sz w:val="20"/>
          <w:szCs w:val="16"/>
        </w:rPr>
        <w:t>]</w:t>
      </w:r>
      <w:r w:rsidRPr="00AE0D64">
        <w:rPr>
          <w:rFonts w:eastAsia="Calibri"/>
          <w:color w:val="auto"/>
          <w:sz w:val="20"/>
          <w:szCs w:val="16"/>
        </w:rPr>
        <w:t xml:space="preserve"> fiscal years and does not expect to issue such notes in the current fiscal year. </w:t>
      </w:r>
      <w:r w:rsidRPr="00BB495A">
        <w:rPr>
          <w:rFonts w:eastAsia="Calibri"/>
          <w:b/>
          <w:i/>
          <w:color w:val="auto"/>
          <w:sz w:val="20"/>
          <w:szCs w:val="16"/>
          <w:highlight w:val="yellow"/>
        </w:rPr>
        <w:t>OR</w:t>
      </w:r>
    </w:p>
    <w:p w14:paraId="7185C99B" w14:textId="7CFF2841"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does issue </w:t>
      </w:r>
      <w:r w:rsidR="0048372B" w:rsidRPr="0048372B">
        <w:rPr>
          <w:rFonts w:eastAsia="Calibri"/>
          <w:color w:val="auto"/>
          <w:sz w:val="20"/>
          <w:szCs w:val="16"/>
          <w:highlight w:val="yellow"/>
        </w:rPr>
        <w:t>[</w:t>
      </w:r>
      <w:r w:rsidRPr="0048372B">
        <w:rPr>
          <w:rFonts w:eastAsia="Calibri"/>
          <w:color w:val="auto"/>
          <w:sz w:val="20"/>
          <w:szCs w:val="16"/>
          <w:highlight w:val="yellow"/>
        </w:rPr>
        <w:t>Tax Anticipation Notes</w:t>
      </w:r>
      <w:r w:rsidR="0002058F">
        <w:rPr>
          <w:rFonts w:eastAsia="Calibri"/>
          <w:color w:val="auto"/>
          <w:sz w:val="20"/>
          <w:szCs w:val="16"/>
          <w:highlight w:val="yellow"/>
        </w:rPr>
        <w:t>]</w:t>
      </w:r>
      <w:r w:rsidRPr="0002058F">
        <w:rPr>
          <w:rFonts w:eastAsia="Calibri"/>
          <w:color w:val="auto"/>
          <w:sz w:val="20"/>
          <w:szCs w:val="16"/>
        </w:rPr>
        <w:t xml:space="preserve"> </w:t>
      </w:r>
      <w:r w:rsidRPr="0048372B">
        <w:rPr>
          <w:rFonts w:eastAsia="Calibri"/>
          <w:color w:val="auto"/>
          <w:sz w:val="20"/>
          <w:szCs w:val="16"/>
          <w:highlight w:val="yellow"/>
        </w:rPr>
        <w:t>[and</w:t>
      </w:r>
      <w:r w:rsidR="0048372B" w:rsidRPr="0048372B">
        <w:rPr>
          <w:rFonts w:eastAsia="Calibri"/>
          <w:color w:val="auto"/>
          <w:sz w:val="20"/>
          <w:szCs w:val="16"/>
          <w:highlight w:val="yellow"/>
        </w:rPr>
        <w:t>]</w:t>
      </w:r>
      <w:r w:rsidR="0048372B" w:rsidRPr="0002058F">
        <w:rPr>
          <w:rFonts w:eastAsia="Calibri"/>
          <w:color w:val="auto"/>
          <w:sz w:val="20"/>
          <w:szCs w:val="16"/>
        </w:rPr>
        <w:t xml:space="preserve"> </w:t>
      </w:r>
      <w:r w:rsidR="0048372B" w:rsidRPr="0048372B">
        <w:rPr>
          <w:rFonts w:eastAsia="Calibri"/>
          <w:color w:val="auto"/>
          <w:sz w:val="20"/>
          <w:szCs w:val="16"/>
          <w:highlight w:val="yellow"/>
        </w:rPr>
        <w:t>[</w:t>
      </w:r>
      <w:r w:rsidRPr="0048372B">
        <w:rPr>
          <w:rFonts w:eastAsia="Calibri"/>
          <w:color w:val="auto"/>
          <w:sz w:val="20"/>
          <w:szCs w:val="16"/>
          <w:highlight w:val="yellow"/>
        </w:rPr>
        <w:t xml:space="preserve"> Revenue</w:t>
      </w:r>
      <w:r w:rsidR="0048372B" w:rsidRPr="0048372B">
        <w:rPr>
          <w:rFonts w:eastAsia="Calibri"/>
          <w:color w:val="auto"/>
          <w:sz w:val="20"/>
          <w:szCs w:val="16"/>
          <w:highlight w:val="yellow"/>
        </w:rPr>
        <w:t>]</w:t>
      </w:r>
      <w:r w:rsidRPr="00AE0D64">
        <w:rPr>
          <w:rFonts w:eastAsia="Calibri"/>
          <w:color w:val="auto"/>
          <w:sz w:val="20"/>
          <w:szCs w:val="16"/>
        </w:rPr>
        <w:t xml:space="preserve"> Anticipation Notes, but has issued no such notes for the last </w:t>
      </w:r>
      <w:r w:rsidR="00531E1C">
        <w:rPr>
          <w:rFonts w:eastAsia="Calibri"/>
          <w:color w:val="auto"/>
          <w:sz w:val="20"/>
          <w:szCs w:val="16"/>
        </w:rPr>
        <w:t>[</w:t>
      </w:r>
      <w:r w:rsidRPr="00AE0D64">
        <w:rPr>
          <w:rFonts w:eastAsia="Calibri"/>
          <w:color w:val="auto"/>
          <w:sz w:val="20"/>
          <w:szCs w:val="16"/>
        </w:rPr>
        <w:t>____</w:t>
      </w:r>
      <w:r w:rsidR="00531E1C">
        <w:rPr>
          <w:rFonts w:eastAsia="Calibri"/>
          <w:color w:val="auto"/>
          <w:sz w:val="20"/>
          <w:szCs w:val="16"/>
        </w:rPr>
        <w:t>]</w:t>
      </w:r>
      <w:r w:rsidRPr="00AE0D64">
        <w:rPr>
          <w:rFonts w:eastAsia="Calibri"/>
          <w:color w:val="auto"/>
          <w:sz w:val="20"/>
          <w:szCs w:val="16"/>
        </w:rPr>
        <w:t xml:space="preserve"> fiscal years or for the current fiscal year and does not expect to issue such notes in the current fiscal year. </w:t>
      </w:r>
      <w:r w:rsidRPr="00BB495A">
        <w:rPr>
          <w:rFonts w:eastAsia="Calibri"/>
          <w:b/>
          <w:i/>
          <w:color w:val="auto"/>
          <w:sz w:val="20"/>
          <w:szCs w:val="16"/>
          <w:highlight w:val="yellow"/>
        </w:rPr>
        <w:t>OR</w:t>
      </w:r>
    </w:p>
    <w:p w14:paraId="34943566" w14:textId="3A8D7CCB"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The District issued $</w:t>
      </w:r>
      <w:r w:rsidR="00531E1C">
        <w:rPr>
          <w:rFonts w:eastAsia="Calibri"/>
          <w:color w:val="auto"/>
          <w:sz w:val="20"/>
          <w:szCs w:val="16"/>
        </w:rPr>
        <w:t>[</w:t>
      </w:r>
      <w:r w:rsidRPr="00AE0D64">
        <w:rPr>
          <w:rFonts w:eastAsia="Calibri"/>
          <w:color w:val="auto"/>
          <w:sz w:val="20"/>
          <w:szCs w:val="16"/>
        </w:rPr>
        <w:t>_________</w:t>
      </w:r>
      <w:r w:rsidR="00531E1C">
        <w:rPr>
          <w:rFonts w:eastAsia="Calibri"/>
          <w:color w:val="auto"/>
          <w:sz w:val="20"/>
          <w:szCs w:val="16"/>
        </w:rPr>
        <w:t>]</w:t>
      </w:r>
      <w:r w:rsidRPr="00AE0D64">
        <w:rPr>
          <w:rFonts w:eastAsia="Calibri"/>
          <w:color w:val="auto"/>
          <w:sz w:val="20"/>
          <w:szCs w:val="16"/>
        </w:rPr>
        <w:t xml:space="preserve"> of </w:t>
      </w:r>
      <w:r w:rsidR="0048372B" w:rsidRPr="0048372B">
        <w:rPr>
          <w:rFonts w:eastAsia="Calibri"/>
          <w:color w:val="auto"/>
          <w:sz w:val="20"/>
          <w:szCs w:val="16"/>
          <w:highlight w:val="yellow"/>
        </w:rPr>
        <w:t>[</w:t>
      </w:r>
      <w:r w:rsidRPr="0048372B">
        <w:rPr>
          <w:rFonts w:eastAsia="Calibri"/>
          <w:color w:val="auto"/>
          <w:sz w:val="20"/>
          <w:szCs w:val="16"/>
          <w:highlight w:val="yellow"/>
        </w:rPr>
        <w:t xml:space="preserve">Tax </w:t>
      </w:r>
      <w:r w:rsidR="0048372B" w:rsidRPr="0048372B">
        <w:rPr>
          <w:rFonts w:eastAsia="Calibri"/>
          <w:color w:val="auto"/>
          <w:sz w:val="20"/>
          <w:szCs w:val="16"/>
          <w:highlight w:val="yellow"/>
        </w:rPr>
        <w:t xml:space="preserve">/ </w:t>
      </w:r>
      <w:r w:rsidRPr="0048372B">
        <w:rPr>
          <w:rFonts w:eastAsia="Calibri"/>
          <w:color w:val="auto"/>
          <w:sz w:val="20"/>
          <w:szCs w:val="16"/>
          <w:highlight w:val="yellow"/>
        </w:rPr>
        <w:t>Revenue]</w:t>
      </w:r>
      <w:r w:rsidRPr="00AE0D64">
        <w:rPr>
          <w:rFonts w:eastAsia="Calibri"/>
          <w:color w:val="auto"/>
          <w:sz w:val="20"/>
          <w:szCs w:val="16"/>
        </w:rPr>
        <w:t xml:space="preserve"> Anticipation Notes in the </w:t>
      </w:r>
      <w:r w:rsidR="00AD5919">
        <w:rPr>
          <w:rFonts w:eastAsia="Calibri"/>
          <w:color w:val="auto"/>
          <w:sz w:val="20"/>
          <w:szCs w:val="16"/>
        </w:rPr>
        <w:t>[</w:t>
      </w:r>
      <w:r w:rsidRPr="00AE0D64">
        <w:rPr>
          <w:rFonts w:eastAsia="Calibri"/>
          <w:color w:val="auto"/>
          <w:sz w:val="20"/>
          <w:szCs w:val="16"/>
        </w:rPr>
        <w:t>____</w:t>
      </w:r>
      <w:r w:rsidR="00AD5919">
        <w:rPr>
          <w:rFonts w:eastAsia="Calibri"/>
          <w:color w:val="auto"/>
          <w:sz w:val="20"/>
          <w:szCs w:val="16"/>
        </w:rPr>
        <w:t>]</w:t>
      </w:r>
      <w:r w:rsidRPr="00AE0D64">
        <w:rPr>
          <w:rFonts w:eastAsia="Calibri"/>
          <w:color w:val="auto"/>
          <w:sz w:val="20"/>
          <w:szCs w:val="16"/>
        </w:rPr>
        <w:t xml:space="preserve"> fiscal year; $</w:t>
      </w:r>
      <w:r w:rsidR="00AD5919">
        <w:rPr>
          <w:rFonts w:eastAsia="Calibri"/>
          <w:color w:val="auto"/>
          <w:sz w:val="20"/>
          <w:szCs w:val="16"/>
        </w:rPr>
        <w:t>[</w:t>
      </w:r>
      <w:r w:rsidRPr="00AE0D64">
        <w:rPr>
          <w:rFonts w:eastAsia="Calibri"/>
          <w:color w:val="auto"/>
          <w:sz w:val="20"/>
          <w:szCs w:val="16"/>
        </w:rPr>
        <w:t>__________</w:t>
      </w:r>
      <w:r w:rsidR="00AD5919">
        <w:rPr>
          <w:rFonts w:eastAsia="Calibri"/>
          <w:color w:val="auto"/>
          <w:sz w:val="20"/>
          <w:szCs w:val="16"/>
        </w:rPr>
        <w:t>]</w:t>
      </w:r>
      <w:r w:rsidRPr="00AE0D64">
        <w:rPr>
          <w:rFonts w:eastAsia="Calibri"/>
          <w:color w:val="auto"/>
          <w:sz w:val="20"/>
          <w:szCs w:val="16"/>
        </w:rPr>
        <w:t xml:space="preserve"> in the </w:t>
      </w:r>
      <w:r w:rsidR="00531E1C">
        <w:rPr>
          <w:rFonts w:eastAsia="Calibri"/>
          <w:color w:val="auto"/>
          <w:sz w:val="20"/>
          <w:szCs w:val="16"/>
        </w:rPr>
        <w:t>[</w:t>
      </w:r>
      <w:r w:rsidRPr="00AE0D64">
        <w:rPr>
          <w:rFonts w:eastAsia="Calibri"/>
          <w:color w:val="auto"/>
          <w:sz w:val="20"/>
          <w:szCs w:val="16"/>
        </w:rPr>
        <w:t>____</w:t>
      </w:r>
      <w:r w:rsidR="00531E1C">
        <w:rPr>
          <w:rFonts w:eastAsia="Calibri"/>
          <w:color w:val="auto"/>
          <w:sz w:val="20"/>
          <w:szCs w:val="16"/>
        </w:rPr>
        <w:t xml:space="preserve">] </w:t>
      </w:r>
      <w:r w:rsidRPr="00AE0D64">
        <w:rPr>
          <w:rFonts w:eastAsia="Calibri"/>
          <w:color w:val="auto"/>
          <w:sz w:val="20"/>
          <w:szCs w:val="16"/>
        </w:rPr>
        <w:t>fiscal year and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xml:space="preserve"> in the </w:t>
      </w:r>
      <w:r w:rsidR="00531E1C">
        <w:rPr>
          <w:rFonts w:eastAsia="Calibri"/>
          <w:color w:val="auto"/>
          <w:sz w:val="20"/>
          <w:szCs w:val="16"/>
        </w:rPr>
        <w:t>[</w:t>
      </w:r>
      <w:r w:rsidRPr="00AE0D64">
        <w:rPr>
          <w:rFonts w:eastAsia="Calibri"/>
          <w:color w:val="auto"/>
          <w:sz w:val="20"/>
          <w:szCs w:val="16"/>
        </w:rPr>
        <w:t>____</w:t>
      </w:r>
      <w:r w:rsidR="00531E1C">
        <w:rPr>
          <w:rFonts w:eastAsia="Calibri"/>
          <w:color w:val="auto"/>
          <w:sz w:val="20"/>
          <w:szCs w:val="16"/>
        </w:rPr>
        <w:t>]</w:t>
      </w:r>
      <w:r w:rsidRPr="00AE0D64">
        <w:rPr>
          <w:rFonts w:eastAsia="Calibri"/>
          <w:color w:val="auto"/>
          <w:sz w:val="20"/>
          <w:szCs w:val="16"/>
        </w:rPr>
        <w:t xml:space="preserve"> fiscal year. The District has not issued any such notes since that time, and does not expect to issue any such notes in the current fiscal year. </w:t>
      </w:r>
      <w:r w:rsidRPr="00BB495A">
        <w:rPr>
          <w:rFonts w:eastAsia="Calibri"/>
          <w:b/>
          <w:i/>
          <w:color w:val="auto"/>
          <w:sz w:val="20"/>
          <w:szCs w:val="16"/>
          <w:highlight w:val="yellow"/>
        </w:rPr>
        <w:t>OR</w:t>
      </w:r>
    </w:p>
    <w:p w14:paraId="34D147B9" w14:textId="2C1A171D" w:rsidR="00BB495A" w:rsidRPr="00002674" w:rsidRDefault="00BB495A" w:rsidP="00BB495A">
      <w:pPr>
        <w:spacing w:after="240"/>
        <w:ind w:firstLine="720"/>
        <w:jc w:val="both"/>
        <w:rPr>
          <w:rFonts w:eastAsia="Calibri"/>
          <w:color w:val="auto"/>
          <w:sz w:val="20"/>
          <w:szCs w:val="16"/>
        </w:rPr>
      </w:pPr>
      <w:r w:rsidRPr="00AE0D64">
        <w:rPr>
          <w:rFonts w:eastAsia="Calibri"/>
          <w:color w:val="auto"/>
          <w:sz w:val="20"/>
          <w:szCs w:val="16"/>
        </w:rPr>
        <w:t>The District has issued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and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xml:space="preserve">, of </w:t>
      </w:r>
      <w:r w:rsidR="0048372B" w:rsidRPr="0048372B">
        <w:rPr>
          <w:rFonts w:eastAsia="Calibri"/>
          <w:color w:val="auto"/>
          <w:sz w:val="20"/>
          <w:szCs w:val="16"/>
          <w:highlight w:val="yellow"/>
        </w:rPr>
        <w:t>[Tax / Revenue]</w:t>
      </w:r>
      <w:r w:rsidR="0048372B" w:rsidRPr="00AE0D64">
        <w:rPr>
          <w:rFonts w:eastAsia="Calibri"/>
          <w:color w:val="auto"/>
          <w:sz w:val="20"/>
          <w:szCs w:val="16"/>
        </w:rPr>
        <w:t xml:space="preserve"> </w:t>
      </w:r>
      <w:r w:rsidRPr="00AE0D64">
        <w:rPr>
          <w:rFonts w:eastAsia="Calibri"/>
          <w:color w:val="auto"/>
          <w:sz w:val="20"/>
          <w:szCs w:val="16"/>
        </w:rPr>
        <w:t xml:space="preserve">Anticipation Notes, respectively, in the last </w:t>
      </w:r>
      <w:r w:rsidR="00531E1C">
        <w:rPr>
          <w:rFonts w:eastAsia="Calibri"/>
          <w:color w:val="auto"/>
          <w:sz w:val="20"/>
          <w:szCs w:val="16"/>
        </w:rPr>
        <w:t>[</w:t>
      </w:r>
      <w:r w:rsidRPr="00AE0D64">
        <w:rPr>
          <w:rFonts w:eastAsia="Calibri"/>
          <w:color w:val="auto"/>
          <w:sz w:val="20"/>
          <w:szCs w:val="16"/>
        </w:rPr>
        <w:t>__</w:t>
      </w:r>
      <w:r w:rsidR="00531E1C">
        <w:rPr>
          <w:rFonts w:eastAsia="Calibri"/>
          <w:color w:val="auto"/>
          <w:sz w:val="20"/>
          <w:szCs w:val="16"/>
        </w:rPr>
        <w:t>]</w:t>
      </w:r>
      <w:r w:rsidRPr="00AE0D64">
        <w:rPr>
          <w:rFonts w:eastAsia="Calibri"/>
          <w:color w:val="auto"/>
          <w:sz w:val="20"/>
          <w:szCs w:val="16"/>
        </w:rPr>
        <w:t xml:space="preserve"> fiscal years and has issued $</w:t>
      </w:r>
      <w:r w:rsidR="00531E1C">
        <w:rPr>
          <w:rFonts w:eastAsia="Calibri"/>
          <w:color w:val="auto"/>
          <w:sz w:val="20"/>
          <w:szCs w:val="16"/>
        </w:rPr>
        <w:t>[</w:t>
      </w:r>
      <w:r w:rsidRPr="00AE0D64">
        <w:rPr>
          <w:rFonts w:eastAsia="Calibri"/>
          <w:color w:val="auto"/>
          <w:sz w:val="20"/>
          <w:szCs w:val="16"/>
        </w:rPr>
        <w:t>__________</w:t>
      </w:r>
      <w:r w:rsidR="00531E1C">
        <w:rPr>
          <w:rFonts w:eastAsia="Calibri"/>
          <w:color w:val="auto"/>
          <w:sz w:val="20"/>
          <w:szCs w:val="16"/>
        </w:rPr>
        <w:t>]</w:t>
      </w:r>
      <w:r w:rsidRPr="00AE0D64">
        <w:rPr>
          <w:rFonts w:eastAsia="Calibri"/>
          <w:color w:val="auto"/>
          <w:sz w:val="20"/>
          <w:szCs w:val="16"/>
        </w:rPr>
        <w:t xml:space="preserve"> in the current fiscal. year.]</w:t>
      </w:r>
    </w:p>
    <w:p w14:paraId="38E45372" w14:textId="01BBD17D" w:rsidR="00F67FD0" w:rsidRPr="00BB495A" w:rsidRDefault="00F67FD0" w:rsidP="0068645C">
      <w:pPr>
        <w:keepNext/>
        <w:spacing w:after="240"/>
        <w:jc w:val="both"/>
        <w:rPr>
          <w:rFonts w:eastAsia="Calibri"/>
          <w:b/>
          <w:bCs/>
          <w:color w:val="auto"/>
          <w:sz w:val="20"/>
          <w:szCs w:val="20"/>
        </w:rPr>
      </w:pPr>
      <w:r w:rsidRPr="00E151A1">
        <w:rPr>
          <w:rFonts w:eastAsia="Calibri"/>
          <w:b/>
          <w:bCs/>
          <w:color w:val="auto"/>
          <w:sz w:val="20"/>
          <w:szCs w:val="20"/>
        </w:rPr>
        <w:t>Capital Project Plans</w:t>
      </w:r>
    </w:p>
    <w:p w14:paraId="53EE7F0A" w14:textId="6F97F6B7" w:rsidR="008418FB" w:rsidRDefault="007B588E" w:rsidP="00E053A7">
      <w:pPr>
        <w:spacing w:after="240"/>
        <w:ind w:firstLine="720"/>
        <w:jc w:val="both"/>
        <w:rPr>
          <w:rFonts w:eastAsia="Calibri"/>
          <w:color w:val="FF0000"/>
          <w:sz w:val="20"/>
          <w:szCs w:val="16"/>
        </w:rPr>
        <w:sectPr w:rsidR="008418FB" w:rsidSect="00655D13">
          <w:pgSz w:w="12240" w:h="15840" w:code="1"/>
          <w:pgMar w:top="1440" w:right="1440" w:bottom="1440" w:left="1440" w:header="720" w:footer="720" w:gutter="0"/>
          <w:cols w:space="720"/>
          <w:titlePg/>
          <w:docGrid w:linePitch="360"/>
        </w:sectPr>
      </w:pPr>
      <w:r>
        <w:rPr>
          <w:rFonts w:eastAsia="Calibri"/>
          <w:color w:val="auto"/>
          <w:sz w:val="20"/>
          <w:szCs w:val="16"/>
        </w:rPr>
        <w:t>[</w:t>
      </w:r>
      <w:r w:rsidRPr="00E151A1">
        <w:rPr>
          <w:rFonts w:eastAsia="Calibri"/>
          <w:color w:val="auto"/>
          <w:sz w:val="20"/>
          <w:szCs w:val="16"/>
        </w:rPr>
        <w:t>The District has no authorized and unissued indebtedness for capital or other purposes other than the issuance of the School District Bonds.</w:t>
      </w:r>
      <w:r>
        <w:rPr>
          <w:rFonts w:eastAsia="Calibri"/>
          <w:color w:val="auto"/>
          <w:sz w:val="20"/>
          <w:szCs w:val="16"/>
        </w:rPr>
        <w:t xml:space="preserve">] </w:t>
      </w:r>
      <w:r w:rsidRPr="00BB495A">
        <w:rPr>
          <w:rFonts w:eastAsia="Calibri"/>
          <w:b/>
          <w:i/>
          <w:color w:val="auto"/>
          <w:sz w:val="20"/>
          <w:szCs w:val="16"/>
          <w:highlight w:val="yellow"/>
        </w:rPr>
        <w:t>OR</w:t>
      </w:r>
      <w:r>
        <w:rPr>
          <w:rFonts w:eastAsia="Calibri"/>
          <w:color w:val="auto"/>
          <w:sz w:val="20"/>
          <w:szCs w:val="16"/>
        </w:rPr>
        <w:t xml:space="preserve"> </w:t>
      </w:r>
      <w:bookmarkStart w:id="7" w:name="_Hlk193217862"/>
      <w:r w:rsidRPr="00EA6F21">
        <w:rPr>
          <w:rFonts w:eastAsia="Calibri"/>
          <w:i/>
          <w:iCs/>
          <w:color w:val="FF0000"/>
          <w:sz w:val="20"/>
          <w:szCs w:val="20"/>
        </w:rPr>
        <w:t>[</w:t>
      </w:r>
      <w:r w:rsidR="005B0CBD" w:rsidRPr="00EA6F21">
        <w:rPr>
          <w:rFonts w:eastAsia="Calibri"/>
          <w:i/>
          <w:iCs/>
          <w:color w:val="FF0000"/>
          <w:sz w:val="20"/>
          <w:szCs w:val="20"/>
        </w:rPr>
        <w:t>describe any capital project plans</w:t>
      </w:r>
      <w:r w:rsidR="005B0CBD" w:rsidRPr="00EA6F21">
        <w:rPr>
          <w:i/>
          <w:iCs/>
          <w:color w:val="FF0000"/>
          <w:sz w:val="20"/>
          <w:szCs w:val="20"/>
        </w:rPr>
        <w:t xml:space="preserve"> and bond authorizations as well as outstanding Bond/BAN amounts issued relating to the same</w:t>
      </w:r>
      <w:r w:rsidR="005B0CBD">
        <w:rPr>
          <w:i/>
          <w:iCs/>
          <w:color w:val="FF0000"/>
          <w:sz w:val="20"/>
          <w:szCs w:val="20"/>
        </w:rPr>
        <w:t>. Please do not list any capital projects that are either being financed by DASNY or have been completed</w:t>
      </w:r>
      <w:bookmarkEnd w:id="7"/>
      <w:r w:rsidRPr="00EA6F21">
        <w:rPr>
          <w:rFonts w:eastAsia="Calibri"/>
          <w:i/>
          <w:iCs/>
          <w:color w:val="FF0000"/>
          <w:sz w:val="20"/>
          <w:szCs w:val="20"/>
        </w:rPr>
        <w:t>].</w:t>
      </w:r>
      <w:r w:rsidRPr="00EA6F21">
        <w:rPr>
          <w:rFonts w:eastAsia="Calibri"/>
          <w:color w:val="FF0000"/>
          <w:sz w:val="20"/>
          <w:szCs w:val="16"/>
        </w:rPr>
        <w:t xml:space="preserve"> </w:t>
      </w:r>
      <w:r w:rsidR="00BE326E" w:rsidRPr="00EA6F21">
        <w:rPr>
          <w:rFonts w:eastAsia="Calibri"/>
          <w:color w:val="FF0000"/>
          <w:sz w:val="20"/>
          <w:szCs w:val="16"/>
        </w:rPr>
        <w:t xml:space="preserve"> </w:t>
      </w:r>
    </w:p>
    <w:p w14:paraId="0D5ECB6C" w14:textId="52C7F3CB"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FINANCIAL FACTORS</w:t>
      </w:r>
    </w:p>
    <w:p w14:paraId="08AEA263"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General Information</w:t>
      </w:r>
    </w:p>
    <w:p w14:paraId="17B39B6F" w14:textId="26039256" w:rsidR="00BB495A" w:rsidRDefault="00F67FD0" w:rsidP="00EA6F21">
      <w:pPr>
        <w:spacing w:after="240"/>
        <w:ind w:firstLine="720"/>
        <w:jc w:val="both"/>
        <w:rPr>
          <w:rFonts w:eastAsia="Calibri"/>
          <w:color w:val="auto"/>
          <w:sz w:val="20"/>
          <w:szCs w:val="16"/>
        </w:rPr>
      </w:pPr>
      <w:r w:rsidRPr="00E151A1">
        <w:rPr>
          <w:rFonts w:eastAsia="Calibri"/>
          <w:color w:val="auto"/>
          <w:sz w:val="20"/>
          <w:szCs w:val="16"/>
        </w:rPr>
        <w:t>District finances are operated primarily through its General Fund. All taxes and most other revenues are paid into this fund and all current operating expenditures are made from it. A statement of such revenues and expenditures is contained in the most recent audited financial statements on file with the Electronic Municipal Market Access system of the Municipal Securities Rulemaking Board and are incorporated by reference herein.</w:t>
      </w:r>
    </w:p>
    <w:p w14:paraId="7EE974DF" w14:textId="2AA855EF" w:rsidR="00BB495A" w:rsidRPr="00EA6F21" w:rsidRDefault="007B588E" w:rsidP="00F67FD0">
      <w:pPr>
        <w:keepLines/>
        <w:spacing w:after="240"/>
        <w:rPr>
          <w:rFonts w:eastAsia="Calibri"/>
          <w:i/>
          <w:iCs/>
          <w:color w:val="FF0000"/>
          <w:sz w:val="20"/>
          <w:szCs w:val="20"/>
        </w:rPr>
      </w:pPr>
      <w:bookmarkStart w:id="8" w:name="_Hlk160552448"/>
      <w:r w:rsidRPr="00AB4244">
        <w:rPr>
          <w:rFonts w:eastAsia="Calibri"/>
          <w:b/>
          <w:bCs/>
          <w:i/>
          <w:iCs/>
          <w:color w:val="FF0000"/>
          <w:sz w:val="20"/>
          <w:szCs w:val="20"/>
        </w:rPr>
        <w:t>Note for District’s Financial Advisor and Local Counsel</w:t>
      </w:r>
      <w:r>
        <w:rPr>
          <w:i/>
          <w:iCs/>
          <w:color w:val="FF0000"/>
          <w:sz w:val="20"/>
          <w:szCs w:val="20"/>
        </w:rPr>
        <w:t xml:space="preserve">: </w:t>
      </w:r>
      <w:r w:rsidRPr="00AB4244">
        <w:rPr>
          <w:i/>
          <w:iCs/>
          <w:color w:val="FF0000"/>
          <w:sz w:val="20"/>
          <w:szCs w:val="20"/>
        </w:rPr>
        <w:t xml:space="preserve"> </w:t>
      </w:r>
      <w:bookmarkStart w:id="9" w:name="_Hlk193217871"/>
      <w:bookmarkEnd w:id="8"/>
      <w:r w:rsidRPr="00EA6F21">
        <w:rPr>
          <w:i/>
          <w:iCs/>
          <w:color w:val="FF0000"/>
          <w:sz w:val="20"/>
          <w:szCs w:val="20"/>
        </w:rPr>
        <w:t>The URL to the District</w:t>
      </w:r>
      <w:r>
        <w:rPr>
          <w:i/>
          <w:iCs/>
          <w:color w:val="FF0000"/>
          <w:sz w:val="20"/>
          <w:szCs w:val="20"/>
        </w:rPr>
        <w:t>’</w:t>
      </w:r>
      <w:r w:rsidRPr="00EA6F21">
        <w:rPr>
          <w:i/>
          <w:iCs/>
          <w:color w:val="FF0000"/>
          <w:sz w:val="20"/>
          <w:szCs w:val="20"/>
        </w:rPr>
        <w:t xml:space="preserve">s financial statements </w:t>
      </w:r>
      <w:r>
        <w:rPr>
          <w:i/>
          <w:iCs/>
          <w:color w:val="FF0000"/>
          <w:sz w:val="20"/>
          <w:szCs w:val="20"/>
        </w:rPr>
        <w:t>below</w:t>
      </w:r>
      <w:r w:rsidRPr="00EA6F21">
        <w:rPr>
          <w:i/>
          <w:iCs/>
          <w:color w:val="FF0000"/>
          <w:sz w:val="20"/>
          <w:szCs w:val="20"/>
        </w:rPr>
        <w:t xml:space="preserve"> should be to the PDF, not to the Districts EMMA page</w:t>
      </w:r>
      <w:r>
        <w:rPr>
          <w:i/>
          <w:iCs/>
          <w:color w:val="FF0000"/>
          <w:sz w:val="20"/>
          <w:szCs w:val="20"/>
        </w:rPr>
        <w:t>.</w:t>
      </w:r>
      <w:r w:rsidR="005B0CBD">
        <w:rPr>
          <w:i/>
          <w:iCs/>
          <w:color w:val="FF0000"/>
          <w:sz w:val="20"/>
          <w:szCs w:val="20"/>
        </w:rPr>
        <w:t xml:space="preserve"> Please confirm that the District’s Base CUSIP number is provided below is accurate</w:t>
      </w:r>
      <w:bookmarkEnd w:id="9"/>
      <w:r w:rsidR="005B0CBD">
        <w:rPr>
          <w:i/>
          <w:iCs/>
          <w:color w:val="FF0000"/>
          <w:sz w:val="20"/>
          <w:szCs w:val="20"/>
        </w:rPr>
        <w:t>.</w:t>
      </w:r>
    </w:p>
    <w:p w14:paraId="4FC7841F" w14:textId="341F82B5" w:rsidR="00BB495A" w:rsidRPr="00E151A1" w:rsidRDefault="0046541C" w:rsidP="00F67FD0">
      <w:pPr>
        <w:keepLines/>
        <w:spacing w:after="240"/>
        <w:rPr>
          <w:rFonts w:eastAsia="Calibri"/>
          <w:color w:val="auto"/>
          <w:sz w:val="20"/>
          <w:szCs w:val="20"/>
        </w:rPr>
      </w:pPr>
      <w:r>
        <w:rPr>
          <w:rFonts w:eastAsia="Calibri"/>
          <w:color w:val="auto"/>
          <w:sz w:val="20"/>
          <w:szCs w:val="16"/>
        </w:rPr>
        <w:t>City</w:t>
      </w:r>
      <w:r w:rsidRPr="00E151A1">
        <w:rPr>
          <w:rFonts w:eastAsia="Calibri"/>
          <w:color w:val="auto"/>
          <w:sz w:val="20"/>
          <w:szCs w:val="16"/>
        </w:rPr>
        <w:t xml:space="preserve"> School District</w:t>
      </w:r>
      <w:r>
        <w:rPr>
          <w:rFonts w:eastAsia="Calibri"/>
          <w:color w:val="auto"/>
          <w:sz w:val="20"/>
          <w:szCs w:val="16"/>
        </w:rPr>
        <w:t xml:space="preserve"> of the City of [__________]</w:t>
      </w:r>
      <w:r w:rsidR="00BB495A" w:rsidRPr="00E151A1">
        <w:rPr>
          <w:rFonts w:eastAsia="Calibri"/>
          <w:color w:val="auto"/>
          <w:sz w:val="20"/>
          <w:szCs w:val="20"/>
        </w:rPr>
        <w:br/>
        <w:t>http</w:t>
      </w:r>
      <w:r w:rsidR="0005019C">
        <w:rPr>
          <w:rFonts w:eastAsia="Calibri"/>
          <w:color w:val="auto"/>
          <w:sz w:val="20"/>
          <w:szCs w:val="20"/>
        </w:rPr>
        <w:t>s</w:t>
      </w:r>
      <w:r w:rsidR="00BB495A" w:rsidRPr="00E151A1">
        <w:rPr>
          <w:rFonts w:eastAsia="Calibri"/>
          <w:color w:val="auto"/>
          <w:sz w:val="20"/>
          <w:szCs w:val="20"/>
        </w:rPr>
        <w:t>://emma.msrb.org/</w:t>
      </w:r>
      <w:r w:rsidR="00BB495A">
        <w:rPr>
          <w:rFonts w:eastAsia="Calibri"/>
          <w:color w:val="auto"/>
          <w:sz w:val="20"/>
          <w:szCs w:val="20"/>
        </w:rPr>
        <w:t>[___________________]</w:t>
      </w:r>
      <w:r w:rsidR="00BB495A" w:rsidRPr="00E151A1">
        <w:rPr>
          <w:rFonts w:eastAsia="Calibri"/>
          <w:color w:val="auto"/>
          <w:sz w:val="20"/>
          <w:szCs w:val="20"/>
        </w:rPr>
        <w:br/>
        <w:t xml:space="preserve">Base CUSIP: </w:t>
      </w:r>
      <w:r w:rsidR="00BB495A">
        <w:rPr>
          <w:rFonts w:eastAsia="Calibri"/>
          <w:color w:val="auto"/>
          <w:sz w:val="20"/>
          <w:szCs w:val="20"/>
        </w:rPr>
        <w:t>[__________]</w:t>
      </w:r>
    </w:p>
    <w:p w14:paraId="6138309E" w14:textId="77777777" w:rsidR="00DB0B63" w:rsidRDefault="00F67FD0" w:rsidP="00BD287A">
      <w:pPr>
        <w:spacing w:after="240"/>
        <w:ind w:firstLine="720"/>
        <w:jc w:val="both"/>
        <w:rPr>
          <w:rFonts w:eastAsia="Calibri"/>
          <w:color w:val="auto"/>
          <w:sz w:val="20"/>
          <w:szCs w:val="16"/>
        </w:rPr>
      </w:pPr>
      <w:r w:rsidRPr="00E151A1">
        <w:rPr>
          <w:rFonts w:eastAsia="Calibri"/>
          <w:color w:val="auto"/>
          <w:sz w:val="20"/>
          <w:szCs w:val="16"/>
        </w:rPr>
        <w:t>As reflected in such audited financial statements, the District derives the bulk of its annual revenues from a tax on real property and from State aid. Capital improvements are generally financed by the issuance of bonds and bond anticipation notes.</w:t>
      </w:r>
    </w:p>
    <w:p w14:paraId="575E209B" w14:textId="3BA0BCF2" w:rsidR="00BD287A" w:rsidRDefault="00F67FD0" w:rsidP="00DB0B63">
      <w:pPr>
        <w:keepNext/>
        <w:spacing w:after="240"/>
        <w:jc w:val="both"/>
        <w:rPr>
          <w:rFonts w:eastAsia="Calibri"/>
          <w:b/>
          <w:bCs/>
          <w:color w:val="auto"/>
          <w:sz w:val="20"/>
          <w:szCs w:val="20"/>
        </w:rPr>
      </w:pPr>
      <w:r w:rsidRPr="00E151A1">
        <w:rPr>
          <w:rFonts w:eastAsia="Calibri"/>
          <w:b/>
          <w:bCs/>
          <w:color w:val="auto"/>
          <w:sz w:val="20"/>
          <w:szCs w:val="20"/>
        </w:rPr>
        <w:t>Real Estate Property Tax Collection Procedure</w:t>
      </w:r>
    </w:p>
    <w:p w14:paraId="22AE900A" w14:textId="1A97C648" w:rsidR="00F30A69" w:rsidRPr="00F30A69" w:rsidRDefault="007B588E" w:rsidP="00DB0B63">
      <w:pPr>
        <w:keepNext/>
        <w:spacing w:after="240"/>
        <w:jc w:val="both"/>
        <w:rPr>
          <w:rFonts w:eastAsia="Calibri"/>
          <w:i/>
          <w:iCs/>
          <w:color w:val="FF0000"/>
          <w:sz w:val="20"/>
          <w:szCs w:val="20"/>
        </w:rPr>
      </w:pPr>
      <w:r w:rsidRPr="00AB4244">
        <w:rPr>
          <w:rFonts w:eastAsia="Calibri"/>
          <w:b/>
          <w:bCs/>
          <w:i/>
          <w:iCs/>
          <w:color w:val="FF0000"/>
          <w:sz w:val="20"/>
          <w:szCs w:val="20"/>
        </w:rPr>
        <w:t>Note for District’s Financial Advisor and Local Counsel</w:t>
      </w:r>
      <w:r w:rsidRPr="00AB4244">
        <w:rPr>
          <w:rFonts w:eastAsia="Calibri"/>
          <w:i/>
          <w:iCs/>
          <w:color w:val="FF0000"/>
          <w:sz w:val="20"/>
          <w:szCs w:val="20"/>
        </w:rPr>
        <w:t xml:space="preserve">:  </w:t>
      </w:r>
      <w:bookmarkStart w:id="10" w:name="_Hlk193217881"/>
      <w:r w:rsidR="005B0CBD">
        <w:rPr>
          <w:rFonts w:eastAsia="Calibri"/>
          <w:i/>
          <w:iCs/>
          <w:color w:val="FF0000"/>
          <w:sz w:val="20"/>
          <w:szCs w:val="20"/>
        </w:rPr>
        <w:t>Please revise below language with respect to one or multiple counties. Please list out the name[s] of the Count[y][ies] the first time that the Count[y][ies] [is/are] referenced below</w:t>
      </w:r>
      <w:bookmarkEnd w:id="10"/>
      <w:r>
        <w:rPr>
          <w:rFonts w:eastAsia="Calibri"/>
          <w:i/>
          <w:iCs/>
          <w:color w:val="FF0000"/>
          <w:sz w:val="20"/>
          <w:szCs w:val="20"/>
        </w:rPr>
        <w:t>.</w:t>
      </w:r>
    </w:p>
    <w:p w14:paraId="323D88EE" w14:textId="1F648FDC" w:rsidR="008418FB" w:rsidRDefault="00DB0B63" w:rsidP="00DB0B63">
      <w:pPr>
        <w:spacing w:after="240"/>
        <w:ind w:firstLine="720"/>
        <w:jc w:val="both"/>
        <w:rPr>
          <w:rFonts w:eastAsia="Calibri"/>
          <w:color w:val="auto"/>
          <w:sz w:val="20"/>
          <w:szCs w:val="16"/>
        </w:rPr>
        <w:sectPr w:rsidR="008418FB" w:rsidSect="00655D13">
          <w:pgSz w:w="12240" w:h="15840" w:code="1"/>
          <w:pgMar w:top="1440" w:right="1440" w:bottom="1440" w:left="1440" w:header="720" w:footer="720" w:gutter="0"/>
          <w:cols w:space="720"/>
          <w:titlePg/>
          <w:docGrid w:linePitch="360"/>
        </w:sectPr>
      </w:pPr>
      <w:r w:rsidRPr="00E151A1">
        <w:rPr>
          <w:rFonts w:eastAsia="Calibri"/>
          <w:color w:val="auto"/>
          <w:sz w:val="20"/>
          <w:szCs w:val="16"/>
        </w:rPr>
        <w:t xml:space="preserve">Tax payments are due September 1st.  There is no penalty charge for the first thirty days after taxes are due, but a 2% penalty is charged from October 2nd to November 1st.  On or about November 15th, uncollected taxes are returnable to the </w:t>
      </w:r>
      <w:r w:rsidR="005B0CBD">
        <w:rPr>
          <w:rFonts w:eastAsia="Calibri"/>
          <w:color w:val="auto"/>
          <w:sz w:val="20"/>
          <w:szCs w:val="16"/>
        </w:rPr>
        <w:t xml:space="preserve">[________] </w:t>
      </w:r>
      <w:r w:rsidR="00F30A69" w:rsidRPr="00E151A1">
        <w:rPr>
          <w:rFonts w:eastAsia="Calibri"/>
          <w:color w:val="auto"/>
          <w:sz w:val="20"/>
          <w:szCs w:val="16"/>
        </w:rPr>
        <w:t>Count</w:t>
      </w:r>
      <w:r w:rsidR="00F30A69">
        <w:rPr>
          <w:rFonts w:eastAsia="Calibri"/>
          <w:color w:val="auto"/>
          <w:sz w:val="20"/>
          <w:szCs w:val="16"/>
        </w:rPr>
        <w:t>[y][</w:t>
      </w:r>
      <w:r w:rsidR="00F30A69" w:rsidRPr="00E151A1">
        <w:rPr>
          <w:rFonts w:eastAsia="Calibri"/>
          <w:color w:val="auto"/>
          <w:sz w:val="20"/>
          <w:szCs w:val="16"/>
        </w:rPr>
        <w:t>ies</w:t>
      </w:r>
      <w:r w:rsidR="00F30A69">
        <w:rPr>
          <w:rFonts w:eastAsia="Calibri"/>
          <w:color w:val="auto"/>
          <w:sz w:val="20"/>
          <w:szCs w:val="16"/>
        </w:rPr>
        <w:t>]</w:t>
      </w:r>
      <w:r w:rsidR="006846B6">
        <w:rPr>
          <w:rFonts w:eastAsia="Calibri"/>
          <w:color w:val="auto"/>
          <w:sz w:val="20"/>
          <w:szCs w:val="16"/>
        </w:rPr>
        <w:t xml:space="preserve"> </w:t>
      </w:r>
      <w:r w:rsidRPr="00E151A1">
        <w:rPr>
          <w:rFonts w:eastAsia="Calibri"/>
          <w:color w:val="auto"/>
          <w:sz w:val="20"/>
          <w:szCs w:val="16"/>
        </w:rPr>
        <w:t xml:space="preserve">for collection.  The District receives this amount from said </w:t>
      </w:r>
      <w:r w:rsidR="00F30A69" w:rsidRPr="00E151A1">
        <w:rPr>
          <w:rFonts w:eastAsia="Calibri"/>
          <w:color w:val="auto"/>
          <w:sz w:val="20"/>
          <w:szCs w:val="16"/>
        </w:rPr>
        <w:t>Count</w:t>
      </w:r>
      <w:r w:rsidR="00F30A69">
        <w:rPr>
          <w:rFonts w:eastAsia="Calibri"/>
          <w:color w:val="auto"/>
          <w:sz w:val="20"/>
          <w:szCs w:val="16"/>
        </w:rPr>
        <w:t>[y][</w:t>
      </w:r>
      <w:r w:rsidR="00F30A69" w:rsidRPr="00E151A1">
        <w:rPr>
          <w:rFonts w:eastAsia="Calibri"/>
          <w:color w:val="auto"/>
          <w:sz w:val="20"/>
          <w:szCs w:val="16"/>
        </w:rPr>
        <w:t>ies</w:t>
      </w:r>
      <w:r w:rsidR="00F30A69">
        <w:rPr>
          <w:rFonts w:eastAsia="Calibri"/>
          <w:color w:val="auto"/>
          <w:sz w:val="20"/>
          <w:szCs w:val="16"/>
        </w:rPr>
        <w:t>]</w:t>
      </w:r>
      <w:r w:rsidRPr="00E151A1">
        <w:rPr>
          <w:rFonts w:eastAsia="Calibri"/>
          <w:color w:val="auto"/>
          <w:sz w:val="20"/>
          <w:szCs w:val="16"/>
        </w:rPr>
        <w:t>prior to the end of the District’s fiscal year, thereby assuring 100% tax collection annually.  Tax sales are held annually by the Count</w:t>
      </w:r>
      <w:r w:rsidR="00F30A69">
        <w:rPr>
          <w:rFonts w:eastAsia="Calibri"/>
          <w:color w:val="auto"/>
          <w:sz w:val="20"/>
          <w:szCs w:val="16"/>
        </w:rPr>
        <w:t>[y][</w:t>
      </w:r>
      <w:r w:rsidRPr="00E151A1">
        <w:rPr>
          <w:rFonts w:eastAsia="Calibri"/>
          <w:color w:val="auto"/>
          <w:sz w:val="20"/>
          <w:szCs w:val="16"/>
        </w:rPr>
        <w:t>ies</w:t>
      </w:r>
      <w:r w:rsidR="00F30A69">
        <w:rPr>
          <w:rFonts w:eastAsia="Calibri"/>
          <w:color w:val="auto"/>
          <w:sz w:val="20"/>
          <w:szCs w:val="16"/>
        </w:rPr>
        <w:t>]</w:t>
      </w:r>
      <w:r w:rsidRPr="00E151A1">
        <w:rPr>
          <w:rFonts w:eastAsia="Calibri"/>
          <w:color w:val="auto"/>
          <w:sz w:val="20"/>
          <w:szCs w:val="16"/>
        </w:rPr>
        <w:t>.</w:t>
      </w:r>
    </w:p>
    <w:p w14:paraId="478D7469"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Valuations, Rates and Tax Levy</w:t>
      </w:r>
    </w:p>
    <w:p w14:paraId="661C72ED" w14:textId="77777777" w:rsidR="006846B6" w:rsidRDefault="006846B6" w:rsidP="006846B6">
      <w:pPr>
        <w:keepNext/>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6C71E502" w14:textId="6F9FD9FD" w:rsidR="006846B6" w:rsidRPr="00B93F4E" w:rsidRDefault="006846B6" w:rsidP="006846B6">
      <w:pPr>
        <w:pStyle w:val="ListParagraph"/>
        <w:keepNext/>
        <w:numPr>
          <w:ilvl w:val="0"/>
          <w:numId w:val="29"/>
        </w:numPr>
        <w:spacing w:after="120"/>
        <w:jc w:val="both"/>
        <w:rPr>
          <w:rFonts w:eastAsia="Calibri"/>
          <w:b/>
          <w:bCs/>
          <w:color w:val="FF0000"/>
          <w:sz w:val="20"/>
          <w:szCs w:val="20"/>
        </w:rPr>
      </w:pPr>
      <w:r w:rsidRPr="00B93F4E">
        <w:rPr>
          <w:i/>
          <w:iCs/>
          <w:color w:val="FF0000"/>
          <w:sz w:val="20"/>
          <w:szCs w:val="20"/>
        </w:rPr>
        <w:t xml:space="preserve">Please </w:t>
      </w:r>
      <w:r>
        <w:rPr>
          <w:rFonts w:eastAsia="Calibri"/>
          <w:i/>
          <w:color w:val="FF0000"/>
          <w:sz w:val="20"/>
          <w:szCs w:val="16"/>
        </w:rPr>
        <w:t>I</w:t>
      </w:r>
      <w:r w:rsidRPr="00EA6F21">
        <w:rPr>
          <w:rFonts w:eastAsia="Calibri"/>
          <w:i/>
          <w:color w:val="FF0000"/>
          <w:sz w:val="20"/>
          <w:szCs w:val="16"/>
        </w:rPr>
        <w:t>nclude footnotes in the below tables for any substantial change from a previous year</w:t>
      </w:r>
      <w:r w:rsidRPr="00B93F4E">
        <w:rPr>
          <w:i/>
          <w:iCs/>
          <w:color w:val="FF0000"/>
          <w:sz w:val="20"/>
          <w:szCs w:val="20"/>
        </w:rPr>
        <w:t>.</w:t>
      </w:r>
      <w:r w:rsidR="0005019C" w:rsidRPr="0005019C">
        <w:rPr>
          <w:i/>
          <w:iCs/>
          <w:color w:val="FF0000"/>
          <w:sz w:val="20"/>
          <w:szCs w:val="20"/>
        </w:rPr>
        <w:t xml:space="preserve"> </w:t>
      </w:r>
      <w:r w:rsidR="0005019C">
        <w:rPr>
          <w:i/>
          <w:iCs/>
          <w:color w:val="FF0000"/>
          <w:sz w:val="20"/>
          <w:szCs w:val="20"/>
        </w:rPr>
        <w:t xml:space="preserve">[i.e., </w:t>
      </w:r>
      <w:r w:rsidR="0005019C" w:rsidRPr="00336157">
        <w:rPr>
          <w:i/>
          <w:iCs/>
          <w:color w:val="FF0000"/>
          <w:sz w:val="20"/>
          <w:szCs w:val="20"/>
          <w:vertAlign w:val="superscript"/>
        </w:rPr>
        <w:t>(1)</w:t>
      </w:r>
      <w:r w:rsidR="0005019C">
        <w:rPr>
          <w:i/>
          <w:iCs/>
          <w:color w:val="FF0000"/>
          <w:sz w:val="20"/>
          <w:szCs w:val="20"/>
        </w:rPr>
        <w:t xml:space="preserve"> Change from previous year due to Town-</w:t>
      </w:r>
      <w:r w:rsidR="00E42BD8">
        <w:rPr>
          <w:i/>
          <w:iCs/>
          <w:color w:val="FF0000"/>
          <w:sz w:val="20"/>
          <w:szCs w:val="20"/>
        </w:rPr>
        <w:t>w</w:t>
      </w:r>
      <w:r w:rsidR="0005019C">
        <w:rPr>
          <w:i/>
          <w:iCs/>
          <w:color w:val="FF0000"/>
          <w:sz w:val="20"/>
          <w:szCs w:val="20"/>
        </w:rPr>
        <w:t>ide revaluation.]</w:t>
      </w:r>
    </w:p>
    <w:p w14:paraId="686B61AE" w14:textId="18F77B8C" w:rsidR="006846B6" w:rsidRPr="001F45E6" w:rsidRDefault="006846B6" w:rsidP="006846B6">
      <w:pPr>
        <w:pStyle w:val="ListParagraph"/>
        <w:keepNext/>
        <w:numPr>
          <w:ilvl w:val="0"/>
          <w:numId w:val="29"/>
        </w:numPr>
        <w:spacing w:after="120"/>
        <w:jc w:val="both"/>
        <w:rPr>
          <w:rFonts w:eastAsia="Calibri"/>
          <w:b/>
          <w:bCs/>
          <w:color w:val="FF0000"/>
          <w:sz w:val="20"/>
          <w:szCs w:val="20"/>
        </w:rPr>
      </w:pPr>
      <w:r w:rsidRPr="00EA6F21">
        <w:rPr>
          <w:i/>
          <w:iCs/>
          <w:color w:val="FF0000"/>
          <w:sz w:val="20"/>
          <w:szCs w:val="20"/>
        </w:rPr>
        <w:t>Please list municipalities in alphabetical order under the subheading</w:t>
      </w:r>
      <w:r w:rsidR="00D32B4D">
        <w:rPr>
          <w:i/>
          <w:iCs/>
          <w:color w:val="FF0000"/>
          <w:sz w:val="20"/>
          <w:szCs w:val="20"/>
        </w:rPr>
        <w:t xml:space="preserve">s City of and </w:t>
      </w:r>
      <w:r w:rsidRPr="00EA6F21">
        <w:rPr>
          <w:i/>
          <w:iCs/>
          <w:color w:val="FF0000"/>
          <w:sz w:val="20"/>
          <w:szCs w:val="20"/>
        </w:rPr>
        <w:t>Town</w:t>
      </w:r>
      <w:r w:rsidR="005B0CBD">
        <w:rPr>
          <w:i/>
          <w:iCs/>
          <w:color w:val="FF0000"/>
          <w:sz w:val="20"/>
          <w:szCs w:val="20"/>
        </w:rPr>
        <w:t>[s]</w:t>
      </w:r>
      <w:r w:rsidRPr="00EA6F21">
        <w:rPr>
          <w:i/>
          <w:iCs/>
          <w:color w:val="FF0000"/>
          <w:sz w:val="20"/>
          <w:szCs w:val="20"/>
        </w:rPr>
        <w:t xml:space="preserve"> of</w:t>
      </w:r>
      <w:r>
        <w:rPr>
          <w:rFonts w:eastAsia="Calibri"/>
          <w:i/>
          <w:iCs/>
          <w:color w:val="FF0000"/>
          <w:sz w:val="20"/>
          <w:szCs w:val="20"/>
        </w:rPr>
        <w:t>.</w:t>
      </w:r>
    </w:p>
    <w:p w14:paraId="77C93645" w14:textId="77777777" w:rsidR="00EA6F21"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The table below sets forth the assessed and full valuation of taxable real property and the District’s real property tax levy for the last five years.</w:t>
      </w:r>
      <w:r w:rsidR="003E0F84">
        <w:rPr>
          <w:rFonts w:eastAsia="Calibri"/>
          <w:color w:val="auto"/>
          <w:sz w:val="20"/>
          <w:szCs w:val="16"/>
        </w:rPr>
        <w:t xml:space="preserve"> </w:t>
      </w:r>
    </w:p>
    <w:p w14:paraId="59DA1C10" w14:textId="3CB78B1F"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Valuations, Rates and Tax Levy</w:t>
      </w:r>
    </w:p>
    <w:p w14:paraId="1F738AD3"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Assessed Valuation</w:t>
      </w:r>
      <w:r w:rsidRPr="00E151A1">
        <w:rPr>
          <w:rFonts w:eastAsia="Calibri"/>
          <w:b/>
          <w:bCs/>
          <w:color w:val="auto"/>
          <w:sz w:val="22"/>
          <w:szCs w:val="20"/>
        </w:rPr>
        <w:br/>
      </w:r>
      <w:r w:rsidRPr="00E151A1">
        <w:rPr>
          <w:rFonts w:eastAsia="Calibri"/>
          <w:b/>
          <w:bCs/>
          <w:color w:val="auto"/>
          <w:sz w:val="20"/>
          <w:szCs w:val="20"/>
        </w:rPr>
        <w:t>Years Ending June 30,</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F11CBC" w:rsidRPr="00E151A1" w14:paraId="189F4AEF" w14:textId="77777777" w:rsidTr="00205A2E">
        <w:tc>
          <w:tcPr>
            <w:tcW w:w="834" w:type="pct"/>
          </w:tcPr>
          <w:p w14:paraId="2EA1818B" w14:textId="77777777" w:rsidR="00F11CBC" w:rsidRPr="00E151A1" w:rsidRDefault="00F11CBC" w:rsidP="00F11CBC">
            <w:pPr>
              <w:keepNext/>
              <w:keepLines/>
              <w:spacing w:after="120"/>
              <w:jc w:val="both"/>
              <w:rPr>
                <w:rFonts w:eastAsia="Calibri"/>
                <w:b/>
                <w:bCs/>
                <w:color w:val="auto"/>
                <w:sz w:val="20"/>
                <w:szCs w:val="20"/>
              </w:rPr>
            </w:pPr>
          </w:p>
        </w:tc>
        <w:tc>
          <w:tcPr>
            <w:tcW w:w="834" w:type="pct"/>
          </w:tcPr>
          <w:p w14:paraId="04F37084" w14:textId="510D7966" w:rsidR="00F11CBC" w:rsidRPr="00E151A1" w:rsidRDefault="00F11CBC" w:rsidP="00F11CBC">
            <w:pPr>
              <w:jc w:val="center"/>
              <w:rPr>
                <w:rFonts w:eastAsia="Calibri"/>
                <w:b/>
                <w:color w:val="auto"/>
                <w:sz w:val="20"/>
                <w:szCs w:val="20"/>
                <w:u w:val="single"/>
              </w:rPr>
            </w:pPr>
            <w:r>
              <w:rPr>
                <w:rFonts w:eastAsia="Calibri"/>
                <w:b/>
                <w:color w:val="auto"/>
                <w:sz w:val="20"/>
                <w:szCs w:val="20"/>
                <w:u w:val="single"/>
              </w:rPr>
              <w:t>2022</w:t>
            </w:r>
          </w:p>
        </w:tc>
        <w:tc>
          <w:tcPr>
            <w:tcW w:w="833" w:type="pct"/>
          </w:tcPr>
          <w:p w14:paraId="0A302237" w14:textId="7DBB851A" w:rsidR="00F11CBC" w:rsidRPr="00E151A1" w:rsidRDefault="00F11CBC" w:rsidP="00F11CBC">
            <w:pPr>
              <w:jc w:val="center"/>
              <w:rPr>
                <w:rFonts w:eastAsia="Calibri"/>
                <w:b/>
                <w:color w:val="auto"/>
                <w:sz w:val="20"/>
                <w:szCs w:val="20"/>
                <w:u w:val="single"/>
              </w:rPr>
            </w:pPr>
            <w:r>
              <w:rPr>
                <w:rFonts w:eastAsia="Calibri"/>
                <w:b/>
                <w:color w:val="auto"/>
                <w:sz w:val="20"/>
                <w:szCs w:val="20"/>
                <w:u w:val="single"/>
              </w:rPr>
              <w:t>2023</w:t>
            </w:r>
          </w:p>
        </w:tc>
        <w:tc>
          <w:tcPr>
            <w:tcW w:w="833" w:type="pct"/>
          </w:tcPr>
          <w:p w14:paraId="739D5C89" w14:textId="56B90FCB" w:rsidR="00F11CBC" w:rsidRPr="00E151A1" w:rsidRDefault="00F11CBC" w:rsidP="00F11CBC">
            <w:pPr>
              <w:jc w:val="center"/>
              <w:rPr>
                <w:rFonts w:eastAsia="Calibri"/>
                <w:b/>
                <w:color w:val="auto"/>
                <w:sz w:val="20"/>
                <w:szCs w:val="20"/>
                <w:u w:val="single"/>
              </w:rPr>
            </w:pPr>
            <w:r>
              <w:rPr>
                <w:rFonts w:eastAsia="Calibri"/>
                <w:b/>
                <w:color w:val="auto"/>
                <w:sz w:val="20"/>
                <w:szCs w:val="20"/>
                <w:u w:val="single"/>
              </w:rPr>
              <w:t>2024</w:t>
            </w:r>
          </w:p>
        </w:tc>
        <w:tc>
          <w:tcPr>
            <w:tcW w:w="833" w:type="pct"/>
          </w:tcPr>
          <w:p w14:paraId="76F3FBB0" w14:textId="4E370723" w:rsidR="00F11CBC" w:rsidRPr="00E151A1" w:rsidRDefault="00F11CBC" w:rsidP="00F11CBC">
            <w:pPr>
              <w:jc w:val="center"/>
              <w:rPr>
                <w:rFonts w:eastAsia="Calibri"/>
                <w:b/>
                <w:color w:val="auto"/>
                <w:sz w:val="20"/>
                <w:szCs w:val="20"/>
                <w:u w:val="single"/>
              </w:rPr>
            </w:pPr>
            <w:r>
              <w:rPr>
                <w:rFonts w:eastAsia="Calibri"/>
                <w:b/>
                <w:color w:val="auto"/>
                <w:sz w:val="20"/>
                <w:szCs w:val="20"/>
                <w:u w:val="single"/>
              </w:rPr>
              <w:t>2025</w:t>
            </w:r>
          </w:p>
        </w:tc>
        <w:tc>
          <w:tcPr>
            <w:tcW w:w="833" w:type="pct"/>
          </w:tcPr>
          <w:p w14:paraId="090B7BF6" w14:textId="3BEBA4EB" w:rsidR="00F11CBC" w:rsidRPr="00E151A1" w:rsidRDefault="00F11CBC" w:rsidP="00F11CBC">
            <w:pPr>
              <w:jc w:val="center"/>
              <w:rPr>
                <w:rFonts w:eastAsia="Calibri"/>
                <w:b/>
                <w:color w:val="auto"/>
                <w:sz w:val="20"/>
                <w:szCs w:val="20"/>
                <w:u w:val="single"/>
              </w:rPr>
            </w:pPr>
            <w:r>
              <w:rPr>
                <w:rFonts w:eastAsia="Calibri"/>
                <w:b/>
                <w:color w:val="auto"/>
                <w:sz w:val="20"/>
                <w:szCs w:val="20"/>
                <w:u w:val="single"/>
              </w:rPr>
              <w:t>2026</w:t>
            </w:r>
          </w:p>
        </w:tc>
      </w:tr>
      <w:tr w:rsidR="00943147" w:rsidRPr="00E151A1" w14:paraId="6CC40ABE" w14:textId="77777777" w:rsidTr="00205A2E">
        <w:tc>
          <w:tcPr>
            <w:tcW w:w="834" w:type="pct"/>
          </w:tcPr>
          <w:p w14:paraId="320A8000" w14:textId="77777777" w:rsidR="00943147" w:rsidRPr="004220DA" w:rsidRDefault="00943147" w:rsidP="00943147">
            <w:pPr>
              <w:keepNext/>
              <w:keepLines/>
              <w:rPr>
                <w:rFonts w:eastAsia="Calibri"/>
                <w:b/>
                <w:color w:val="auto"/>
                <w:sz w:val="20"/>
                <w:szCs w:val="20"/>
              </w:rPr>
            </w:pPr>
            <w:r w:rsidRPr="004220DA">
              <w:rPr>
                <w:rFonts w:eastAsia="Calibri"/>
                <w:b/>
                <w:color w:val="auto"/>
                <w:sz w:val="20"/>
                <w:szCs w:val="20"/>
              </w:rPr>
              <w:t>City of:</w:t>
            </w:r>
          </w:p>
        </w:tc>
        <w:tc>
          <w:tcPr>
            <w:tcW w:w="834" w:type="pct"/>
          </w:tcPr>
          <w:p w14:paraId="57DD5D49" w14:textId="245953C1" w:rsidR="00943147" w:rsidRPr="00E151A1" w:rsidRDefault="00943147" w:rsidP="00943147">
            <w:pPr>
              <w:tabs>
                <w:tab w:val="decimal" w:pos="1191"/>
              </w:tabs>
              <w:rPr>
                <w:rFonts w:eastAsia="Calibri"/>
                <w:color w:val="auto"/>
                <w:sz w:val="20"/>
                <w:szCs w:val="20"/>
              </w:rPr>
            </w:pPr>
            <w:r>
              <w:rPr>
                <w:rFonts w:eastAsia="Calibri"/>
                <w:color w:val="auto"/>
                <w:sz w:val="20"/>
                <w:szCs w:val="20"/>
              </w:rPr>
              <w:t>$</w:t>
            </w:r>
          </w:p>
        </w:tc>
        <w:tc>
          <w:tcPr>
            <w:tcW w:w="833" w:type="pct"/>
          </w:tcPr>
          <w:p w14:paraId="625098D4" w14:textId="11EEE9A9" w:rsidR="00943147" w:rsidRPr="00E151A1" w:rsidRDefault="00943147" w:rsidP="00943147">
            <w:pPr>
              <w:tabs>
                <w:tab w:val="decimal" w:pos="1191"/>
              </w:tabs>
              <w:rPr>
                <w:rFonts w:eastAsia="Calibri"/>
                <w:color w:val="auto"/>
                <w:sz w:val="20"/>
                <w:szCs w:val="20"/>
              </w:rPr>
            </w:pPr>
            <w:r>
              <w:rPr>
                <w:rFonts w:eastAsia="Calibri"/>
                <w:color w:val="auto"/>
                <w:sz w:val="20"/>
                <w:szCs w:val="20"/>
              </w:rPr>
              <w:t>$</w:t>
            </w:r>
          </w:p>
        </w:tc>
        <w:tc>
          <w:tcPr>
            <w:tcW w:w="833" w:type="pct"/>
          </w:tcPr>
          <w:p w14:paraId="4903D8A7" w14:textId="1586A401" w:rsidR="00943147" w:rsidRPr="00E151A1" w:rsidRDefault="00943147" w:rsidP="00943147">
            <w:pPr>
              <w:tabs>
                <w:tab w:val="decimal" w:pos="1191"/>
              </w:tabs>
              <w:rPr>
                <w:rFonts w:eastAsia="Calibri"/>
                <w:color w:val="auto"/>
                <w:sz w:val="20"/>
                <w:szCs w:val="20"/>
              </w:rPr>
            </w:pPr>
            <w:r>
              <w:rPr>
                <w:rFonts w:eastAsia="Calibri"/>
                <w:color w:val="auto"/>
                <w:sz w:val="20"/>
                <w:szCs w:val="20"/>
              </w:rPr>
              <w:t>$</w:t>
            </w:r>
          </w:p>
        </w:tc>
        <w:tc>
          <w:tcPr>
            <w:tcW w:w="833" w:type="pct"/>
          </w:tcPr>
          <w:p w14:paraId="339B5E21" w14:textId="694E8943" w:rsidR="00943147" w:rsidRPr="00E151A1" w:rsidRDefault="00943147" w:rsidP="00943147">
            <w:pPr>
              <w:tabs>
                <w:tab w:val="decimal" w:pos="626"/>
              </w:tabs>
              <w:rPr>
                <w:rFonts w:eastAsia="Calibri"/>
                <w:color w:val="auto"/>
                <w:sz w:val="20"/>
                <w:szCs w:val="20"/>
              </w:rPr>
            </w:pPr>
            <w:r>
              <w:rPr>
                <w:rFonts w:eastAsia="Calibri"/>
                <w:color w:val="auto"/>
                <w:sz w:val="20"/>
                <w:szCs w:val="20"/>
              </w:rPr>
              <w:t>$</w:t>
            </w:r>
          </w:p>
        </w:tc>
        <w:tc>
          <w:tcPr>
            <w:tcW w:w="833" w:type="pct"/>
          </w:tcPr>
          <w:p w14:paraId="6A76DB32" w14:textId="04F4B373" w:rsidR="00943147" w:rsidRPr="00E151A1" w:rsidRDefault="00943147" w:rsidP="00943147">
            <w:pPr>
              <w:tabs>
                <w:tab w:val="decimal" w:pos="1191"/>
              </w:tabs>
              <w:rPr>
                <w:rFonts w:eastAsia="Calibri"/>
                <w:color w:val="auto"/>
                <w:sz w:val="20"/>
                <w:szCs w:val="20"/>
              </w:rPr>
            </w:pPr>
            <w:r>
              <w:rPr>
                <w:rFonts w:eastAsia="Calibri"/>
                <w:color w:val="auto"/>
                <w:sz w:val="20"/>
                <w:szCs w:val="20"/>
              </w:rPr>
              <w:t>$</w:t>
            </w:r>
          </w:p>
        </w:tc>
      </w:tr>
      <w:tr w:rsidR="0068645C" w:rsidRPr="00E151A1" w14:paraId="0866E6B8" w14:textId="77777777" w:rsidTr="00205A2E">
        <w:tc>
          <w:tcPr>
            <w:tcW w:w="834" w:type="pct"/>
          </w:tcPr>
          <w:p w14:paraId="37DD0559" w14:textId="77777777" w:rsidR="0068645C" w:rsidRPr="004220DA" w:rsidRDefault="0068645C" w:rsidP="0068645C">
            <w:pPr>
              <w:keepNext/>
              <w:keepLines/>
              <w:rPr>
                <w:rFonts w:eastAsia="Calibri"/>
                <w:b/>
                <w:color w:val="auto"/>
                <w:sz w:val="20"/>
                <w:szCs w:val="20"/>
              </w:rPr>
            </w:pPr>
          </w:p>
        </w:tc>
        <w:tc>
          <w:tcPr>
            <w:tcW w:w="834" w:type="pct"/>
          </w:tcPr>
          <w:p w14:paraId="3522F795" w14:textId="099AB072" w:rsidR="0068645C" w:rsidRPr="00E151A1" w:rsidRDefault="0068645C" w:rsidP="0068645C">
            <w:pPr>
              <w:tabs>
                <w:tab w:val="decimal" w:pos="1191"/>
              </w:tabs>
              <w:rPr>
                <w:rFonts w:eastAsia="Calibri"/>
                <w:color w:val="auto"/>
                <w:sz w:val="20"/>
                <w:szCs w:val="20"/>
              </w:rPr>
            </w:pPr>
          </w:p>
        </w:tc>
        <w:tc>
          <w:tcPr>
            <w:tcW w:w="833" w:type="pct"/>
          </w:tcPr>
          <w:p w14:paraId="1980D736" w14:textId="14653479" w:rsidR="0068645C" w:rsidRPr="00E151A1" w:rsidRDefault="0068645C" w:rsidP="0068645C">
            <w:pPr>
              <w:tabs>
                <w:tab w:val="decimal" w:pos="1191"/>
              </w:tabs>
              <w:rPr>
                <w:rFonts w:eastAsia="Calibri"/>
                <w:color w:val="auto"/>
                <w:sz w:val="20"/>
                <w:szCs w:val="20"/>
              </w:rPr>
            </w:pPr>
          </w:p>
        </w:tc>
        <w:tc>
          <w:tcPr>
            <w:tcW w:w="833" w:type="pct"/>
          </w:tcPr>
          <w:p w14:paraId="7ECD026A" w14:textId="792B7CF1" w:rsidR="0068645C" w:rsidRPr="00E151A1" w:rsidRDefault="0068645C" w:rsidP="0068645C">
            <w:pPr>
              <w:tabs>
                <w:tab w:val="decimal" w:pos="1191"/>
              </w:tabs>
              <w:rPr>
                <w:rFonts w:eastAsia="Calibri"/>
                <w:color w:val="auto"/>
                <w:sz w:val="20"/>
                <w:szCs w:val="20"/>
              </w:rPr>
            </w:pPr>
          </w:p>
        </w:tc>
        <w:tc>
          <w:tcPr>
            <w:tcW w:w="833" w:type="pct"/>
          </w:tcPr>
          <w:p w14:paraId="19E28782" w14:textId="3F249316" w:rsidR="0068645C" w:rsidRPr="00E151A1" w:rsidRDefault="0068645C" w:rsidP="005B1B9E">
            <w:pPr>
              <w:tabs>
                <w:tab w:val="decimal" w:pos="626"/>
              </w:tabs>
              <w:jc w:val="right"/>
              <w:rPr>
                <w:rFonts w:eastAsia="Calibri"/>
                <w:color w:val="auto"/>
                <w:sz w:val="20"/>
                <w:szCs w:val="20"/>
              </w:rPr>
            </w:pPr>
          </w:p>
        </w:tc>
        <w:tc>
          <w:tcPr>
            <w:tcW w:w="833" w:type="pct"/>
          </w:tcPr>
          <w:p w14:paraId="22754864" w14:textId="79F4CB34" w:rsidR="0068645C" w:rsidRPr="00E151A1" w:rsidRDefault="0068645C" w:rsidP="0068645C">
            <w:pPr>
              <w:tabs>
                <w:tab w:val="decimal" w:pos="1191"/>
              </w:tabs>
              <w:rPr>
                <w:rFonts w:eastAsia="Calibri"/>
                <w:color w:val="auto"/>
                <w:sz w:val="20"/>
                <w:szCs w:val="20"/>
              </w:rPr>
            </w:pPr>
          </w:p>
        </w:tc>
      </w:tr>
      <w:tr w:rsidR="0068645C" w:rsidRPr="00E151A1" w14:paraId="72AD3123" w14:textId="77777777" w:rsidTr="00205A2E">
        <w:tc>
          <w:tcPr>
            <w:tcW w:w="834" w:type="pct"/>
          </w:tcPr>
          <w:p w14:paraId="65F25CDF" w14:textId="2DDBB443" w:rsidR="0068645C" w:rsidRPr="004220DA" w:rsidRDefault="0068645C" w:rsidP="0068645C">
            <w:pPr>
              <w:keepNext/>
              <w:keepLines/>
              <w:rPr>
                <w:rFonts w:eastAsia="Calibri"/>
                <w:b/>
                <w:color w:val="auto"/>
                <w:sz w:val="20"/>
                <w:szCs w:val="20"/>
              </w:rPr>
            </w:pPr>
            <w:r>
              <w:rPr>
                <w:rFonts w:eastAsia="Calibri"/>
                <w:b/>
                <w:color w:val="auto"/>
                <w:sz w:val="20"/>
                <w:szCs w:val="20"/>
              </w:rPr>
              <w:t>Town</w:t>
            </w:r>
            <w:r w:rsidR="005B1B9E">
              <w:rPr>
                <w:rFonts w:eastAsia="Calibri"/>
                <w:b/>
                <w:color w:val="auto"/>
                <w:sz w:val="20"/>
                <w:szCs w:val="20"/>
              </w:rPr>
              <w:t>[s]</w:t>
            </w:r>
            <w:r w:rsidRPr="004220DA">
              <w:rPr>
                <w:rFonts w:eastAsia="Calibri"/>
                <w:b/>
                <w:color w:val="auto"/>
                <w:sz w:val="20"/>
                <w:szCs w:val="20"/>
              </w:rPr>
              <w:t xml:space="preserve"> of:</w:t>
            </w:r>
          </w:p>
        </w:tc>
        <w:tc>
          <w:tcPr>
            <w:tcW w:w="834" w:type="pct"/>
          </w:tcPr>
          <w:p w14:paraId="1DE1D63E" w14:textId="77777777" w:rsidR="0068645C" w:rsidRPr="00E151A1" w:rsidRDefault="0068645C" w:rsidP="0068645C">
            <w:pPr>
              <w:tabs>
                <w:tab w:val="decimal" w:pos="1191"/>
              </w:tabs>
              <w:rPr>
                <w:rFonts w:eastAsia="Calibri"/>
                <w:color w:val="auto"/>
                <w:sz w:val="20"/>
                <w:szCs w:val="20"/>
              </w:rPr>
            </w:pPr>
          </w:p>
        </w:tc>
        <w:tc>
          <w:tcPr>
            <w:tcW w:w="833" w:type="pct"/>
          </w:tcPr>
          <w:p w14:paraId="7BE4CC55" w14:textId="77777777" w:rsidR="0068645C" w:rsidRPr="00E151A1" w:rsidRDefault="0068645C" w:rsidP="0068645C">
            <w:pPr>
              <w:tabs>
                <w:tab w:val="decimal" w:pos="1191"/>
              </w:tabs>
              <w:rPr>
                <w:rFonts w:eastAsia="Calibri"/>
                <w:color w:val="auto"/>
                <w:sz w:val="20"/>
                <w:szCs w:val="20"/>
              </w:rPr>
            </w:pPr>
          </w:p>
        </w:tc>
        <w:tc>
          <w:tcPr>
            <w:tcW w:w="833" w:type="pct"/>
          </w:tcPr>
          <w:p w14:paraId="137FC17B" w14:textId="77777777" w:rsidR="0068645C" w:rsidRPr="00E151A1" w:rsidRDefault="0068645C" w:rsidP="0068645C">
            <w:pPr>
              <w:tabs>
                <w:tab w:val="decimal" w:pos="1191"/>
              </w:tabs>
              <w:rPr>
                <w:rFonts w:eastAsia="Calibri"/>
                <w:color w:val="auto"/>
                <w:sz w:val="20"/>
                <w:szCs w:val="20"/>
              </w:rPr>
            </w:pPr>
          </w:p>
        </w:tc>
        <w:tc>
          <w:tcPr>
            <w:tcW w:w="833" w:type="pct"/>
          </w:tcPr>
          <w:p w14:paraId="272E550A" w14:textId="77777777" w:rsidR="0068645C" w:rsidRPr="00E151A1" w:rsidRDefault="0068645C" w:rsidP="0068645C">
            <w:pPr>
              <w:tabs>
                <w:tab w:val="decimal" w:pos="626"/>
              </w:tabs>
              <w:rPr>
                <w:rFonts w:eastAsia="Calibri"/>
                <w:color w:val="auto"/>
                <w:sz w:val="20"/>
                <w:szCs w:val="20"/>
              </w:rPr>
            </w:pPr>
          </w:p>
        </w:tc>
        <w:tc>
          <w:tcPr>
            <w:tcW w:w="833" w:type="pct"/>
          </w:tcPr>
          <w:p w14:paraId="378133CE" w14:textId="77777777" w:rsidR="0068645C" w:rsidRPr="00E151A1" w:rsidRDefault="0068645C" w:rsidP="0068645C">
            <w:pPr>
              <w:tabs>
                <w:tab w:val="decimal" w:pos="1191"/>
              </w:tabs>
              <w:rPr>
                <w:rFonts w:eastAsia="Calibri"/>
                <w:color w:val="auto"/>
                <w:sz w:val="20"/>
                <w:szCs w:val="20"/>
              </w:rPr>
            </w:pPr>
          </w:p>
        </w:tc>
      </w:tr>
      <w:tr w:rsidR="0068645C" w:rsidRPr="00E151A1" w14:paraId="45BAA1E7" w14:textId="77777777" w:rsidTr="00205A2E">
        <w:tc>
          <w:tcPr>
            <w:tcW w:w="834" w:type="pct"/>
          </w:tcPr>
          <w:p w14:paraId="2C7C0DE3" w14:textId="77777777" w:rsidR="0068645C" w:rsidRDefault="0068645C" w:rsidP="0068645C">
            <w:pPr>
              <w:keepNext/>
              <w:keepLines/>
              <w:rPr>
                <w:rFonts w:eastAsia="Calibri"/>
                <w:b/>
                <w:color w:val="auto"/>
                <w:sz w:val="20"/>
                <w:szCs w:val="20"/>
              </w:rPr>
            </w:pPr>
          </w:p>
        </w:tc>
        <w:tc>
          <w:tcPr>
            <w:tcW w:w="834" w:type="pct"/>
          </w:tcPr>
          <w:p w14:paraId="2E2D92CF" w14:textId="77777777" w:rsidR="0068645C" w:rsidRPr="00AB5CDD" w:rsidRDefault="0068645C" w:rsidP="0068645C">
            <w:pPr>
              <w:tabs>
                <w:tab w:val="decimal" w:pos="1191"/>
              </w:tabs>
              <w:rPr>
                <w:rFonts w:eastAsia="Calibri"/>
                <w:color w:val="auto"/>
                <w:sz w:val="20"/>
                <w:szCs w:val="20"/>
                <w:u w:val="single"/>
              </w:rPr>
            </w:pPr>
          </w:p>
        </w:tc>
        <w:tc>
          <w:tcPr>
            <w:tcW w:w="833" w:type="pct"/>
          </w:tcPr>
          <w:p w14:paraId="2565E4C5" w14:textId="77777777" w:rsidR="0068645C" w:rsidRPr="00AB5CDD" w:rsidRDefault="0068645C" w:rsidP="0068645C">
            <w:pPr>
              <w:tabs>
                <w:tab w:val="decimal" w:pos="1191"/>
              </w:tabs>
              <w:rPr>
                <w:rFonts w:eastAsia="Calibri"/>
                <w:color w:val="auto"/>
                <w:sz w:val="20"/>
                <w:szCs w:val="20"/>
                <w:u w:val="single"/>
              </w:rPr>
            </w:pPr>
          </w:p>
        </w:tc>
        <w:tc>
          <w:tcPr>
            <w:tcW w:w="833" w:type="pct"/>
          </w:tcPr>
          <w:p w14:paraId="51061DAD" w14:textId="77777777" w:rsidR="0068645C" w:rsidRPr="00AB5CDD" w:rsidRDefault="0068645C" w:rsidP="0068645C">
            <w:pPr>
              <w:tabs>
                <w:tab w:val="decimal" w:pos="1191"/>
              </w:tabs>
              <w:rPr>
                <w:rFonts w:eastAsia="Calibri"/>
                <w:color w:val="auto"/>
                <w:sz w:val="20"/>
                <w:szCs w:val="20"/>
                <w:u w:val="single"/>
              </w:rPr>
            </w:pPr>
          </w:p>
        </w:tc>
        <w:tc>
          <w:tcPr>
            <w:tcW w:w="833" w:type="pct"/>
          </w:tcPr>
          <w:p w14:paraId="72AD53F4" w14:textId="77777777" w:rsidR="0068645C" w:rsidRPr="00AB5CDD" w:rsidRDefault="0068645C" w:rsidP="0068645C">
            <w:pPr>
              <w:tabs>
                <w:tab w:val="decimal" w:pos="626"/>
              </w:tabs>
              <w:rPr>
                <w:rFonts w:eastAsia="Calibri"/>
                <w:color w:val="auto"/>
                <w:sz w:val="20"/>
                <w:szCs w:val="20"/>
                <w:u w:val="single"/>
              </w:rPr>
            </w:pPr>
          </w:p>
        </w:tc>
        <w:tc>
          <w:tcPr>
            <w:tcW w:w="833" w:type="pct"/>
          </w:tcPr>
          <w:p w14:paraId="7E7ABD3C" w14:textId="77777777" w:rsidR="0068645C" w:rsidRPr="00AB5CDD" w:rsidRDefault="0068645C" w:rsidP="0068645C">
            <w:pPr>
              <w:tabs>
                <w:tab w:val="decimal" w:pos="1191"/>
              </w:tabs>
              <w:rPr>
                <w:rFonts w:eastAsia="Calibri"/>
                <w:color w:val="auto"/>
                <w:sz w:val="20"/>
                <w:szCs w:val="20"/>
                <w:u w:val="single"/>
              </w:rPr>
            </w:pPr>
          </w:p>
        </w:tc>
      </w:tr>
      <w:tr w:rsidR="00F67FD0" w:rsidRPr="00E151A1" w14:paraId="36B3B1CA" w14:textId="77777777" w:rsidTr="00205A2E">
        <w:tc>
          <w:tcPr>
            <w:tcW w:w="834" w:type="pct"/>
          </w:tcPr>
          <w:p w14:paraId="23E2058B" w14:textId="77777777" w:rsidR="00F67FD0" w:rsidRPr="00E151A1" w:rsidRDefault="00F67FD0" w:rsidP="00205A2E">
            <w:pPr>
              <w:spacing w:after="240"/>
              <w:ind w:right="-16"/>
              <w:rPr>
                <w:rFonts w:eastAsia="Calibri"/>
                <w:sz w:val="20"/>
                <w:szCs w:val="20"/>
              </w:rPr>
            </w:pPr>
            <w:r w:rsidRPr="00E151A1">
              <w:rPr>
                <w:rFonts w:eastAsia="Calibri"/>
                <w:b/>
                <w:bCs/>
                <w:sz w:val="20"/>
                <w:szCs w:val="20"/>
              </w:rPr>
              <w:t xml:space="preserve">Total Assessed </w:t>
            </w:r>
            <w:r w:rsidRPr="00E151A1">
              <w:rPr>
                <w:rFonts w:eastAsia="Calibri"/>
                <w:b/>
                <w:sz w:val="20"/>
                <w:szCs w:val="20"/>
              </w:rPr>
              <w:br/>
            </w:r>
            <w:r w:rsidRPr="00E151A1">
              <w:rPr>
                <w:rFonts w:eastAsia="Calibri"/>
                <w:b/>
                <w:bCs/>
                <w:sz w:val="20"/>
                <w:szCs w:val="20"/>
              </w:rPr>
              <w:t>Valuation</w:t>
            </w:r>
          </w:p>
        </w:tc>
        <w:tc>
          <w:tcPr>
            <w:tcW w:w="834" w:type="pct"/>
            <w:vAlign w:val="bottom"/>
          </w:tcPr>
          <w:p w14:paraId="30FB6B2E"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384B9AB4"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477AC0CF"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4B43A1BC"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7CA08FA5"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r>
    </w:tbl>
    <w:p w14:paraId="26B86E2C"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State Equalization Rates</w:t>
      </w:r>
      <w:r w:rsidRPr="00E151A1">
        <w:rPr>
          <w:rFonts w:eastAsia="Calibri"/>
          <w:b/>
          <w:bCs/>
          <w:color w:val="auto"/>
          <w:sz w:val="20"/>
          <w:szCs w:val="20"/>
        </w:rPr>
        <w:br/>
        <w:t>Years Ending June 30,</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F11CBC" w:rsidRPr="00E151A1" w14:paraId="5426D57D" w14:textId="77777777" w:rsidTr="00205A2E">
        <w:tc>
          <w:tcPr>
            <w:tcW w:w="834" w:type="pct"/>
          </w:tcPr>
          <w:p w14:paraId="0C675505" w14:textId="77777777" w:rsidR="00F11CBC" w:rsidRPr="00E151A1" w:rsidRDefault="00F11CBC" w:rsidP="00F11CBC">
            <w:pPr>
              <w:keepNext/>
              <w:spacing w:after="120"/>
              <w:jc w:val="both"/>
              <w:rPr>
                <w:rFonts w:eastAsia="Calibri"/>
                <w:b/>
                <w:bCs/>
                <w:color w:val="auto"/>
                <w:sz w:val="20"/>
                <w:szCs w:val="20"/>
              </w:rPr>
            </w:pPr>
          </w:p>
        </w:tc>
        <w:tc>
          <w:tcPr>
            <w:tcW w:w="834" w:type="pct"/>
          </w:tcPr>
          <w:p w14:paraId="73355BC8" w14:textId="725F524D" w:rsidR="00F11CBC" w:rsidRPr="00E151A1" w:rsidRDefault="00F11CBC" w:rsidP="00F11CBC">
            <w:pPr>
              <w:keepNext/>
              <w:jc w:val="center"/>
              <w:rPr>
                <w:rFonts w:eastAsia="Calibri"/>
                <w:b/>
                <w:color w:val="auto"/>
                <w:sz w:val="20"/>
                <w:szCs w:val="20"/>
                <w:u w:val="single"/>
              </w:rPr>
            </w:pPr>
            <w:r>
              <w:rPr>
                <w:rFonts w:eastAsia="Calibri"/>
                <w:b/>
                <w:color w:val="auto"/>
                <w:sz w:val="20"/>
                <w:szCs w:val="20"/>
                <w:u w:val="single"/>
              </w:rPr>
              <w:t>2022</w:t>
            </w:r>
          </w:p>
        </w:tc>
        <w:tc>
          <w:tcPr>
            <w:tcW w:w="833" w:type="pct"/>
          </w:tcPr>
          <w:p w14:paraId="610F05FC" w14:textId="702627C0" w:rsidR="00F11CBC" w:rsidRPr="00E151A1" w:rsidRDefault="00F11CBC" w:rsidP="00F11CBC">
            <w:pPr>
              <w:keepNext/>
              <w:jc w:val="center"/>
              <w:rPr>
                <w:rFonts w:eastAsia="Calibri"/>
                <w:b/>
                <w:color w:val="auto"/>
                <w:sz w:val="20"/>
                <w:szCs w:val="20"/>
                <w:u w:val="single"/>
              </w:rPr>
            </w:pPr>
            <w:r>
              <w:rPr>
                <w:rFonts w:eastAsia="Calibri"/>
                <w:b/>
                <w:color w:val="auto"/>
                <w:sz w:val="20"/>
                <w:szCs w:val="20"/>
                <w:u w:val="single"/>
              </w:rPr>
              <w:t>2023</w:t>
            </w:r>
          </w:p>
        </w:tc>
        <w:tc>
          <w:tcPr>
            <w:tcW w:w="833" w:type="pct"/>
          </w:tcPr>
          <w:p w14:paraId="186577FB" w14:textId="7B78D3B2" w:rsidR="00F11CBC" w:rsidRPr="00E151A1" w:rsidRDefault="00F11CBC" w:rsidP="00F11CBC">
            <w:pPr>
              <w:keepNext/>
              <w:jc w:val="center"/>
              <w:rPr>
                <w:rFonts w:eastAsia="Calibri"/>
                <w:b/>
                <w:color w:val="auto"/>
                <w:sz w:val="20"/>
                <w:szCs w:val="20"/>
                <w:u w:val="single"/>
              </w:rPr>
            </w:pPr>
            <w:r>
              <w:rPr>
                <w:rFonts w:eastAsia="Calibri"/>
                <w:b/>
                <w:color w:val="auto"/>
                <w:sz w:val="20"/>
                <w:szCs w:val="20"/>
                <w:u w:val="single"/>
              </w:rPr>
              <w:t>2024</w:t>
            </w:r>
          </w:p>
        </w:tc>
        <w:tc>
          <w:tcPr>
            <w:tcW w:w="833" w:type="pct"/>
          </w:tcPr>
          <w:p w14:paraId="07B88D16" w14:textId="6E87F71D" w:rsidR="00F11CBC" w:rsidRPr="00E151A1" w:rsidRDefault="00F11CBC" w:rsidP="00F11CBC">
            <w:pPr>
              <w:keepNext/>
              <w:jc w:val="center"/>
              <w:rPr>
                <w:rFonts w:eastAsia="Calibri"/>
                <w:b/>
                <w:color w:val="auto"/>
                <w:sz w:val="20"/>
                <w:szCs w:val="20"/>
                <w:u w:val="single"/>
              </w:rPr>
            </w:pPr>
            <w:r>
              <w:rPr>
                <w:rFonts w:eastAsia="Calibri"/>
                <w:b/>
                <w:color w:val="auto"/>
                <w:sz w:val="20"/>
                <w:szCs w:val="20"/>
                <w:u w:val="single"/>
              </w:rPr>
              <w:t>2025</w:t>
            </w:r>
          </w:p>
        </w:tc>
        <w:tc>
          <w:tcPr>
            <w:tcW w:w="833" w:type="pct"/>
          </w:tcPr>
          <w:p w14:paraId="4E09419C" w14:textId="3C73BC07" w:rsidR="00F11CBC" w:rsidRPr="00E151A1" w:rsidRDefault="00F11CBC" w:rsidP="00F11CBC">
            <w:pPr>
              <w:keepNext/>
              <w:jc w:val="center"/>
              <w:rPr>
                <w:rFonts w:eastAsia="Calibri"/>
                <w:b/>
                <w:color w:val="auto"/>
                <w:sz w:val="20"/>
                <w:szCs w:val="20"/>
                <w:u w:val="single"/>
              </w:rPr>
            </w:pPr>
            <w:r>
              <w:rPr>
                <w:rFonts w:eastAsia="Calibri"/>
                <w:b/>
                <w:color w:val="auto"/>
                <w:sz w:val="20"/>
                <w:szCs w:val="20"/>
                <w:u w:val="single"/>
              </w:rPr>
              <w:t>2026</w:t>
            </w:r>
          </w:p>
        </w:tc>
      </w:tr>
      <w:tr w:rsidR="00943147" w:rsidRPr="00E151A1" w14:paraId="1CBBB9F8" w14:textId="77777777" w:rsidTr="00205A2E">
        <w:tc>
          <w:tcPr>
            <w:tcW w:w="834" w:type="pct"/>
          </w:tcPr>
          <w:p w14:paraId="70D8F1C0" w14:textId="77777777" w:rsidR="00943147" w:rsidRPr="004220DA" w:rsidRDefault="00943147" w:rsidP="00943147">
            <w:pPr>
              <w:keepNext/>
              <w:keepLines/>
              <w:rPr>
                <w:rFonts w:eastAsia="Calibri"/>
                <w:b/>
                <w:color w:val="auto"/>
                <w:sz w:val="20"/>
                <w:szCs w:val="20"/>
              </w:rPr>
            </w:pPr>
            <w:r w:rsidRPr="004220DA">
              <w:rPr>
                <w:rFonts w:eastAsia="Calibri"/>
                <w:b/>
                <w:color w:val="auto"/>
                <w:sz w:val="20"/>
                <w:szCs w:val="20"/>
              </w:rPr>
              <w:t>City of:</w:t>
            </w:r>
          </w:p>
        </w:tc>
        <w:tc>
          <w:tcPr>
            <w:tcW w:w="834" w:type="pct"/>
          </w:tcPr>
          <w:p w14:paraId="4DBF4EAE" w14:textId="5BF45093" w:rsidR="00943147" w:rsidRPr="00E151A1" w:rsidRDefault="00943147" w:rsidP="00943147">
            <w:pPr>
              <w:tabs>
                <w:tab w:val="decimal" w:pos="1191"/>
              </w:tabs>
              <w:rPr>
                <w:rFonts w:eastAsia="Calibri"/>
                <w:color w:val="auto"/>
                <w:sz w:val="20"/>
                <w:szCs w:val="20"/>
              </w:rPr>
            </w:pPr>
            <w:r w:rsidRPr="00544CEB">
              <w:rPr>
                <w:rFonts w:eastAsia="Calibri"/>
                <w:color w:val="auto"/>
                <w:sz w:val="20"/>
                <w:szCs w:val="20"/>
              </w:rPr>
              <w:t>%</w:t>
            </w:r>
          </w:p>
        </w:tc>
        <w:tc>
          <w:tcPr>
            <w:tcW w:w="833" w:type="pct"/>
          </w:tcPr>
          <w:p w14:paraId="3F3A53D6" w14:textId="46C404CC" w:rsidR="00943147" w:rsidRPr="00E151A1" w:rsidRDefault="00943147" w:rsidP="00943147">
            <w:pPr>
              <w:tabs>
                <w:tab w:val="decimal" w:pos="1191"/>
              </w:tabs>
              <w:rPr>
                <w:rFonts w:eastAsia="Calibri"/>
                <w:color w:val="auto"/>
                <w:sz w:val="20"/>
                <w:szCs w:val="20"/>
              </w:rPr>
            </w:pPr>
            <w:r w:rsidRPr="00544CEB">
              <w:rPr>
                <w:rFonts w:eastAsia="Calibri"/>
                <w:color w:val="auto"/>
                <w:sz w:val="20"/>
                <w:szCs w:val="20"/>
              </w:rPr>
              <w:t>%</w:t>
            </w:r>
          </w:p>
        </w:tc>
        <w:tc>
          <w:tcPr>
            <w:tcW w:w="833" w:type="pct"/>
          </w:tcPr>
          <w:p w14:paraId="3BAEFE6D" w14:textId="68F8E770" w:rsidR="00943147" w:rsidRPr="00E151A1" w:rsidRDefault="00943147" w:rsidP="00943147">
            <w:pPr>
              <w:tabs>
                <w:tab w:val="decimal" w:pos="1191"/>
              </w:tabs>
              <w:rPr>
                <w:rFonts w:eastAsia="Calibri"/>
                <w:color w:val="auto"/>
                <w:sz w:val="20"/>
                <w:szCs w:val="20"/>
              </w:rPr>
            </w:pPr>
            <w:r w:rsidRPr="00544CEB">
              <w:rPr>
                <w:rFonts w:eastAsia="Calibri"/>
                <w:color w:val="auto"/>
                <w:sz w:val="20"/>
                <w:szCs w:val="20"/>
              </w:rPr>
              <w:t>%</w:t>
            </w:r>
          </w:p>
        </w:tc>
        <w:tc>
          <w:tcPr>
            <w:tcW w:w="833" w:type="pct"/>
          </w:tcPr>
          <w:p w14:paraId="43637297" w14:textId="2FD3B205" w:rsidR="00943147" w:rsidRPr="00E151A1" w:rsidRDefault="00943147" w:rsidP="00AB5CDD">
            <w:pPr>
              <w:tabs>
                <w:tab w:val="decimal" w:pos="626"/>
              </w:tabs>
              <w:jc w:val="right"/>
              <w:rPr>
                <w:rFonts w:eastAsia="Calibri"/>
                <w:color w:val="auto"/>
                <w:sz w:val="20"/>
                <w:szCs w:val="20"/>
              </w:rPr>
            </w:pPr>
            <w:r w:rsidRPr="00544CEB">
              <w:rPr>
                <w:rFonts w:eastAsia="Calibri"/>
                <w:color w:val="auto"/>
                <w:sz w:val="20"/>
                <w:szCs w:val="20"/>
              </w:rPr>
              <w:t>%</w:t>
            </w:r>
          </w:p>
        </w:tc>
        <w:tc>
          <w:tcPr>
            <w:tcW w:w="833" w:type="pct"/>
          </w:tcPr>
          <w:p w14:paraId="592FE046" w14:textId="676126BB" w:rsidR="00943147" w:rsidRPr="00E151A1" w:rsidRDefault="00943147" w:rsidP="00943147">
            <w:pPr>
              <w:tabs>
                <w:tab w:val="decimal" w:pos="1191"/>
              </w:tabs>
              <w:rPr>
                <w:rFonts w:eastAsia="Calibri"/>
                <w:color w:val="auto"/>
                <w:sz w:val="20"/>
                <w:szCs w:val="20"/>
              </w:rPr>
            </w:pPr>
            <w:r w:rsidRPr="00544CEB">
              <w:rPr>
                <w:rFonts w:eastAsia="Calibri"/>
                <w:color w:val="auto"/>
                <w:sz w:val="20"/>
                <w:szCs w:val="20"/>
              </w:rPr>
              <w:t>%</w:t>
            </w:r>
          </w:p>
        </w:tc>
      </w:tr>
      <w:tr w:rsidR="00820BAE" w:rsidRPr="00E151A1" w14:paraId="6098D24C" w14:textId="77777777" w:rsidTr="00205A2E">
        <w:tc>
          <w:tcPr>
            <w:tcW w:w="834" w:type="pct"/>
          </w:tcPr>
          <w:p w14:paraId="68DA1F15" w14:textId="77777777" w:rsidR="00820BAE" w:rsidRPr="004220DA" w:rsidRDefault="00820BAE" w:rsidP="00820BAE">
            <w:pPr>
              <w:keepNext/>
              <w:keepLines/>
              <w:rPr>
                <w:rFonts w:eastAsia="Calibri"/>
                <w:b/>
                <w:color w:val="auto"/>
                <w:sz w:val="20"/>
                <w:szCs w:val="20"/>
              </w:rPr>
            </w:pPr>
          </w:p>
        </w:tc>
        <w:tc>
          <w:tcPr>
            <w:tcW w:w="834" w:type="pct"/>
          </w:tcPr>
          <w:p w14:paraId="12E7471E" w14:textId="0CA32F7D" w:rsidR="00820BAE" w:rsidRPr="00E151A1" w:rsidRDefault="00820BAE" w:rsidP="00820BAE">
            <w:pPr>
              <w:tabs>
                <w:tab w:val="decimal" w:pos="1191"/>
              </w:tabs>
              <w:rPr>
                <w:rFonts w:eastAsia="Calibri"/>
                <w:color w:val="auto"/>
                <w:sz w:val="20"/>
                <w:szCs w:val="20"/>
              </w:rPr>
            </w:pPr>
          </w:p>
        </w:tc>
        <w:tc>
          <w:tcPr>
            <w:tcW w:w="833" w:type="pct"/>
          </w:tcPr>
          <w:p w14:paraId="4D9FFF3F" w14:textId="759FC05A" w:rsidR="00820BAE" w:rsidRPr="00E151A1" w:rsidRDefault="00820BAE" w:rsidP="00820BAE">
            <w:pPr>
              <w:tabs>
                <w:tab w:val="decimal" w:pos="1191"/>
              </w:tabs>
              <w:rPr>
                <w:rFonts w:eastAsia="Calibri"/>
                <w:color w:val="auto"/>
                <w:sz w:val="20"/>
                <w:szCs w:val="20"/>
              </w:rPr>
            </w:pPr>
          </w:p>
        </w:tc>
        <w:tc>
          <w:tcPr>
            <w:tcW w:w="833" w:type="pct"/>
          </w:tcPr>
          <w:p w14:paraId="0E0FFA51" w14:textId="4822AEFB" w:rsidR="00820BAE" w:rsidRPr="00E151A1" w:rsidRDefault="00820BAE" w:rsidP="00820BAE">
            <w:pPr>
              <w:tabs>
                <w:tab w:val="decimal" w:pos="1191"/>
              </w:tabs>
              <w:rPr>
                <w:rFonts w:eastAsia="Calibri"/>
                <w:color w:val="auto"/>
                <w:sz w:val="20"/>
                <w:szCs w:val="20"/>
              </w:rPr>
            </w:pPr>
          </w:p>
        </w:tc>
        <w:tc>
          <w:tcPr>
            <w:tcW w:w="833" w:type="pct"/>
          </w:tcPr>
          <w:p w14:paraId="1602B485" w14:textId="68A9760D" w:rsidR="00820BAE" w:rsidRPr="00E151A1" w:rsidRDefault="00820BAE" w:rsidP="00820BAE">
            <w:pPr>
              <w:tabs>
                <w:tab w:val="decimal" w:pos="626"/>
              </w:tabs>
              <w:jc w:val="right"/>
              <w:rPr>
                <w:rFonts w:eastAsia="Calibri"/>
                <w:color w:val="auto"/>
                <w:sz w:val="20"/>
                <w:szCs w:val="20"/>
              </w:rPr>
            </w:pPr>
          </w:p>
        </w:tc>
        <w:tc>
          <w:tcPr>
            <w:tcW w:w="833" w:type="pct"/>
          </w:tcPr>
          <w:p w14:paraId="00D4038C" w14:textId="5AB83A82" w:rsidR="00820BAE" w:rsidRPr="00E151A1" w:rsidRDefault="00820BAE" w:rsidP="00820BAE">
            <w:pPr>
              <w:tabs>
                <w:tab w:val="decimal" w:pos="1191"/>
              </w:tabs>
              <w:rPr>
                <w:rFonts w:eastAsia="Calibri"/>
                <w:color w:val="auto"/>
                <w:sz w:val="20"/>
                <w:szCs w:val="20"/>
              </w:rPr>
            </w:pPr>
          </w:p>
        </w:tc>
      </w:tr>
      <w:tr w:rsidR="0062098F" w:rsidRPr="00E151A1" w14:paraId="19C16A1A" w14:textId="77777777" w:rsidTr="00205A2E">
        <w:tc>
          <w:tcPr>
            <w:tcW w:w="834" w:type="pct"/>
          </w:tcPr>
          <w:p w14:paraId="5BE3E932" w14:textId="19B5A9B5" w:rsidR="0062098F" w:rsidRPr="004220DA" w:rsidRDefault="0062098F" w:rsidP="0062098F">
            <w:pPr>
              <w:keepNext/>
              <w:keepLines/>
              <w:rPr>
                <w:rFonts w:eastAsia="Calibri"/>
                <w:b/>
                <w:color w:val="auto"/>
                <w:sz w:val="20"/>
                <w:szCs w:val="20"/>
              </w:rPr>
            </w:pPr>
            <w:r>
              <w:rPr>
                <w:rFonts w:eastAsia="Calibri"/>
                <w:b/>
                <w:color w:val="auto"/>
                <w:sz w:val="20"/>
                <w:szCs w:val="20"/>
              </w:rPr>
              <w:t>Town</w:t>
            </w:r>
            <w:r w:rsidR="005B1B9E">
              <w:rPr>
                <w:rFonts w:eastAsia="Calibri"/>
                <w:b/>
                <w:color w:val="auto"/>
                <w:sz w:val="20"/>
                <w:szCs w:val="20"/>
              </w:rPr>
              <w:t>[s]</w:t>
            </w:r>
            <w:r w:rsidRPr="004220DA">
              <w:rPr>
                <w:rFonts w:eastAsia="Calibri"/>
                <w:b/>
                <w:color w:val="auto"/>
                <w:sz w:val="20"/>
                <w:szCs w:val="20"/>
              </w:rPr>
              <w:t xml:space="preserve"> of:</w:t>
            </w:r>
          </w:p>
        </w:tc>
        <w:tc>
          <w:tcPr>
            <w:tcW w:w="834" w:type="pct"/>
          </w:tcPr>
          <w:p w14:paraId="51760CE3" w14:textId="77777777" w:rsidR="0062098F" w:rsidRPr="00E151A1" w:rsidRDefault="0062098F" w:rsidP="0062098F">
            <w:pPr>
              <w:tabs>
                <w:tab w:val="decimal" w:pos="1191"/>
              </w:tabs>
              <w:rPr>
                <w:rFonts w:eastAsia="Calibri"/>
                <w:color w:val="auto"/>
                <w:sz w:val="20"/>
                <w:szCs w:val="20"/>
              </w:rPr>
            </w:pPr>
          </w:p>
        </w:tc>
        <w:tc>
          <w:tcPr>
            <w:tcW w:w="833" w:type="pct"/>
          </w:tcPr>
          <w:p w14:paraId="38D9459E" w14:textId="77777777" w:rsidR="0062098F" w:rsidRPr="00E151A1" w:rsidRDefault="0062098F" w:rsidP="0062098F">
            <w:pPr>
              <w:tabs>
                <w:tab w:val="decimal" w:pos="1191"/>
              </w:tabs>
              <w:rPr>
                <w:rFonts w:eastAsia="Calibri"/>
                <w:color w:val="auto"/>
                <w:sz w:val="20"/>
                <w:szCs w:val="20"/>
              </w:rPr>
            </w:pPr>
          </w:p>
        </w:tc>
        <w:tc>
          <w:tcPr>
            <w:tcW w:w="833" w:type="pct"/>
          </w:tcPr>
          <w:p w14:paraId="0250A07C" w14:textId="77777777" w:rsidR="0062098F" w:rsidRPr="00E151A1" w:rsidRDefault="0062098F" w:rsidP="0062098F">
            <w:pPr>
              <w:tabs>
                <w:tab w:val="decimal" w:pos="1191"/>
              </w:tabs>
              <w:rPr>
                <w:rFonts w:eastAsia="Calibri"/>
                <w:color w:val="auto"/>
                <w:sz w:val="20"/>
                <w:szCs w:val="20"/>
              </w:rPr>
            </w:pPr>
          </w:p>
        </w:tc>
        <w:tc>
          <w:tcPr>
            <w:tcW w:w="833" w:type="pct"/>
          </w:tcPr>
          <w:p w14:paraId="6A295F9B" w14:textId="77777777" w:rsidR="0062098F" w:rsidRPr="00E151A1" w:rsidRDefault="0062098F" w:rsidP="0062098F">
            <w:pPr>
              <w:tabs>
                <w:tab w:val="decimal" w:pos="626"/>
              </w:tabs>
              <w:rPr>
                <w:rFonts w:eastAsia="Calibri"/>
                <w:color w:val="auto"/>
                <w:sz w:val="20"/>
                <w:szCs w:val="20"/>
              </w:rPr>
            </w:pPr>
          </w:p>
        </w:tc>
        <w:tc>
          <w:tcPr>
            <w:tcW w:w="833" w:type="pct"/>
          </w:tcPr>
          <w:p w14:paraId="50459DBE" w14:textId="77777777" w:rsidR="0062098F" w:rsidRPr="00E151A1" w:rsidRDefault="0062098F" w:rsidP="0062098F">
            <w:pPr>
              <w:tabs>
                <w:tab w:val="decimal" w:pos="1191"/>
              </w:tabs>
              <w:rPr>
                <w:rFonts w:eastAsia="Calibri"/>
                <w:color w:val="auto"/>
                <w:sz w:val="20"/>
                <w:szCs w:val="20"/>
              </w:rPr>
            </w:pPr>
          </w:p>
        </w:tc>
      </w:tr>
      <w:tr w:rsidR="0062098F" w:rsidRPr="00E151A1" w14:paraId="0300B9EB" w14:textId="77777777" w:rsidTr="00205A2E">
        <w:tc>
          <w:tcPr>
            <w:tcW w:w="834" w:type="pct"/>
          </w:tcPr>
          <w:p w14:paraId="32BD9F1D" w14:textId="77777777" w:rsidR="0062098F" w:rsidRDefault="0062098F" w:rsidP="0062098F">
            <w:pPr>
              <w:keepNext/>
              <w:keepLines/>
              <w:rPr>
                <w:rFonts w:eastAsia="Calibri"/>
                <w:b/>
                <w:color w:val="auto"/>
                <w:sz w:val="20"/>
                <w:szCs w:val="20"/>
              </w:rPr>
            </w:pPr>
          </w:p>
        </w:tc>
        <w:tc>
          <w:tcPr>
            <w:tcW w:w="834" w:type="pct"/>
          </w:tcPr>
          <w:p w14:paraId="2F8DDD53" w14:textId="77777777" w:rsidR="0062098F" w:rsidRPr="00E151A1" w:rsidRDefault="0062098F" w:rsidP="0062098F">
            <w:pPr>
              <w:tabs>
                <w:tab w:val="decimal" w:pos="1191"/>
              </w:tabs>
              <w:rPr>
                <w:rFonts w:eastAsia="Calibri"/>
                <w:color w:val="auto"/>
                <w:sz w:val="20"/>
                <w:szCs w:val="20"/>
              </w:rPr>
            </w:pPr>
          </w:p>
        </w:tc>
        <w:tc>
          <w:tcPr>
            <w:tcW w:w="833" w:type="pct"/>
          </w:tcPr>
          <w:p w14:paraId="70707F0F" w14:textId="77777777" w:rsidR="0062098F" w:rsidRPr="00E151A1" w:rsidRDefault="0062098F" w:rsidP="0062098F">
            <w:pPr>
              <w:tabs>
                <w:tab w:val="decimal" w:pos="1191"/>
              </w:tabs>
              <w:rPr>
                <w:rFonts w:eastAsia="Calibri"/>
                <w:color w:val="auto"/>
                <w:sz w:val="20"/>
                <w:szCs w:val="20"/>
              </w:rPr>
            </w:pPr>
          </w:p>
        </w:tc>
        <w:tc>
          <w:tcPr>
            <w:tcW w:w="833" w:type="pct"/>
          </w:tcPr>
          <w:p w14:paraId="26C74E59" w14:textId="77777777" w:rsidR="0062098F" w:rsidRPr="00E151A1" w:rsidRDefault="0062098F" w:rsidP="0062098F">
            <w:pPr>
              <w:tabs>
                <w:tab w:val="decimal" w:pos="1191"/>
              </w:tabs>
              <w:rPr>
                <w:rFonts w:eastAsia="Calibri"/>
                <w:color w:val="auto"/>
                <w:sz w:val="20"/>
                <w:szCs w:val="20"/>
              </w:rPr>
            </w:pPr>
          </w:p>
        </w:tc>
        <w:tc>
          <w:tcPr>
            <w:tcW w:w="833" w:type="pct"/>
          </w:tcPr>
          <w:p w14:paraId="47157563" w14:textId="77777777" w:rsidR="0062098F" w:rsidRPr="00E151A1" w:rsidRDefault="0062098F" w:rsidP="0062098F">
            <w:pPr>
              <w:tabs>
                <w:tab w:val="decimal" w:pos="626"/>
              </w:tabs>
              <w:rPr>
                <w:rFonts w:eastAsia="Calibri"/>
                <w:color w:val="auto"/>
                <w:sz w:val="20"/>
                <w:szCs w:val="20"/>
              </w:rPr>
            </w:pPr>
          </w:p>
        </w:tc>
        <w:tc>
          <w:tcPr>
            <w:tcW w:w="833" w:type="pct"/>
          </w:tcPr>
          <w:p w14:paraId="1D4534A1" w14:textId="77777777" w:rsidR="0062098F" w:rsidRPr="00E151A1" w:rsidRDefault="0062098F" w:rsidP="0062098F">
            <w:pPr>
              <w:tabs>
                <w:tab w:val="decimal" w:pos="1191"/>
              </w:tabs>
              <w:rPr>
                <w:rFonts w:eastAsia="Calibri"/>
                <w:color w:val="auto"/>
                <w:sz w:val="20"/>
                <w:szCs w:val="20"/>
              </w:rPr>
            </w:pPr>
          </w:p>
        </w:tc>
      </w:tr>
      <w:tr w:rsidR="00F67FD0" w:rsidRPr="00F90A66" w14:paraId="451A071D" w14:textId="77777777" w:rsidTr="00205A2E">
        <w:tc>
          <w:tcPr>
            <w:tcW w:w="834" w:type="pct"/>
          </w:tcPr>
          <w:p w14:paraId="4DE90D0A" w14:textId="77777777" w:rsidR="00F67FD0" w:rsidRPr="00F90A66" w:rsidRDefault="00F67FD0" w:rsidP="00205A2E">
            <w:pPr>
              <w:spacing w:after="240"/>
              <w:rPr>
                <w:rFonts w:eastAsia="Calibri"/>
                <w:b/>
                <w:bCs/>
                <w:sz w:val="20"/>
                <w:szCs w:val="20"/>
              </w:rPr>
            </w:pPr>
            <w:r w:rsidRPr="00F90A66">
              <w:rPr>
                <w:rFonts w:eastAsia="Calibri"/>
                <w:b/>
                <w:bCs/>
                <w:sz w:val="20"/>
                <w:szCs w:val="20"/>
              </w:rPr>
              <w:t xml:space="preserve">Taxable Full </w:t>
            </w:r>
            <w:r w:rsidRPr="00F90A66">
              <w:rPr>
                <w:rFonts w:eastAsia="Calibri"/>
                <w:b/>
                <w:sz w:val="20"/>
                <w:szCs w:val="20"/>
              </w:rPr>
              <w:br/>
            </w:r>
            <w:r w:rsidRPr="00F90A66">
              <w:rPr>
                <w:rFonts w:eastAsia="Calibri"/>
                <w:b/>
                <w:bCs/>
                <w:sz w:val="20"/>
                <w:szCs w:val="20"/>
              </w:rPr>
              <w:t>Valuation</w:t>
            </w:r>
          </w:p>
        </w:tc>
        <w:tc>
          <w:tcPr>
            <w:tcW w:w="834" w:type="pct"/>
            <w:vAlign w:val="bottom"/>
          </w:tcPr>
          <w:p w14:paraId="00A619F9"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7F3F07B2"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3017383E"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05D57C37"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6A0B0DB7"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r>
    </w:tbl>
    <w:p w14:paraId="047A9E89" w14:textId="77777777" w:rsidR="005B0CBD" w:rsidRDefault="005B0CBD" w:rsidP="005B0CBD">
      <w:pPr>
        <w:keepNext/>
        <w:spacing w:after="120"/>
        <w:jc w:val="both"/>
        <w:rPr>
          <w:b/>
          <w:bCs/>
          <w:i/>
          <w:iCs/>
          <w:color w:val="FF0000"/>
          <w:sz w:val="22"/>
          <w:szCs w:val="22"/>
        </w:rPr>
      </w:pPr>
      <w:bookmarkStart w:id="11" w:name="_Hlk166145086"/>
    </w:p>
    <w:p w14:paraId="1042F26A" w14:textId="50C08351" w:rsidR="005B0CBD" w:rsidRDefault="005B0CBD" w:rsidP="005B0CBD">
      <w:pPr>
        <w:keepNext/>
        <w:spacing w:after="120"/>
        <w:jc w:val="both"/>
        <w:rPr>
          <w:i/>
          <w:iCs/>
          <w:color w:val="FF0000"/>
          <w:sz w:val="20"/>
          <w:szCs w:val="20"/>
        </w:rPr>
      </w:pPr>
      <w:bookmarkStart w:id="12" w:name="_Hlk193217899"/>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735A7CC2" w14:textId="1A3D8C77" w:rsidR="005B0CBD" w:rsidRPr="00BD1755" w:rsidRDefault="005B0CBD" w:rsidP="005B0CBD">
      <w:pPr>
        <w:pStyle w:val="ListParagraph"/>
        <w:keepNext/>
        <w:numPr>
          <w:ilvl w:val="0"/>
          <w:numId w:val="29"/>
        </w:numPr>
        <w:spacing w:after="120"/>
        <w:jc w:val="both"/>
        <w:rPr>
          <w:rFonts w:eastAsia="Calibri"/>
          <w:i/>
          <w:iCs/>
          <w:color w:val="FF0000"/>
          <w:sz w:val="20"/>
          <w:szCs w:val="20"/>
        </w:rPr>
      </w:pPr>
      <w:r w:rsidRPr="001F45E6">
        <w:rPr>
          <w:rFonts w:eastAsia="Calibri"/>
          <w:i/>
          <w:iCs/>
          <w:color w:val="FF0000"/>
          <w:sz w:val="20"/>
          <w:szCs w:val="20"/>
        </w:rPr>
        <w:t xml:space="preserve">No years </w:t>
      </w:r>
      <w:bookmarkEnd w:id="11"/>
      <w:r w:rsidRPr="001F45E6">
        <w:rPr>
          <w:rFonts w:eastAsia="Calibri"/>
          <w:i/>
          <w:iCs/>
          <w:color w:val="FF0000"/>
          <w:sz w:val="20"/>
          <w:szCs w:val="20"/>
        </w:rPr>
        <w:t>in the Total District Property Tax Collections table below should have a percentage of 0</w:t>
      </w:r>
      <w:r w:rsidR="0048372B">
        <w:rPr>
          <w:rFonts w:eastAsia="Calibri"/>
          <w:i/>
          <w:iCs/>
          <w:color w:val="FF0000"/>
          <w:sz w:val="20"/>
          <w:szCs w:val="20"/>
        </w:rPr>
        <w:t xml:space="preserve"> or N/A</w:t>
      </w:r>
      <w:r w:rsidRPr="001F45E6">
        <w:rPr>
          <w:rFonts w:eastAsia="Calibri"/>
          <w:i/>
          <w:iCs/>
          <w:color w:val="FF0000"/>
          <w:sz w:val="20"/>
          <w:szCs w:val="20"/>
        </w:rPr>
        <w:t>.</w:t>
      </w:r>
      <w:r>
        <w:rPr>
          <w:rFonts w:eastAsia="Calibri"/>
          <w:i/>
          <w:iCs/>
          <w:color w:val="FF0000"/>
          <w:sz w:val="20"/>
          <w:szCs w:val="20"/>
        </w:rPr>
        <w:t xml:space="preserve"> Even if the District is made whole by the Count[y][ies] please list the percentage of uncollected taxes prior to the District being made whole by such Count[y][ies].  </w:t>
      </w:r>
    </w:p>
    <w:bookmarkEnd w:id="12"/>
    <w:p w14:paraId="7CE2DCEA" w14:textId="6BA9554D"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Total District Property Tax Collections</w:t>
      </w:r>
      <w:r w:rsidRPr="00E151A1">
        <w:rPr>
          <w:rFonts w:eastAsia="Calibri"/>
          <w:b/>
          <w:bCs/>
          <w:color w:val="auto"/>
          <w:sz w:val="22"/>
          <w:szCs w:val="20"/>
        </w:rPr>
        <w:br/>
      </w:r>
      <w:r w:rsidRPr="00E151A1">
        <w:rPr>
          <w:rFonts w:eastAsia="Calibri"/>
          <w:b/>
          <w:bCs/>
          <w:color w:val="auto"/>
          <w:sz w:val="20"/>
          <w:szCs w:val="20"/>
        </w:rPr>
        <w:t>Years Ending June 30,</w:t>
      </w:r>
    </w:p>
    <w:tbl>
      <w:tblPr>
        <w:tblW w:w="5000" w:type="pct"/>
        <w:tblLook w:val="01E0" w:firstRow="1" w:lastRow="1" w:firstColumn="1" w:lastColumn="1" w:noHBand="0" w:noVBand="0"/>
      </w:tblPr>
      <w:tblGrid>
        <w:gridCol w:w="3060"/>
        <w:gridCol w:w="1260"/>
        <w:gridCol w:w="1260"/>
        <w:gridCol w:w="1260"/>
        <w:gridCol w:w="1260"/>
        <w:gridCol w:w="1260"/>
      </w:tblGrid>
      <w:tr w:rsidR="00F11CBC" w:rsidRPr="00E151A1" w14:paraId="50BC50C1" w14:textId="77777777" w:rsidTr="00205A2E">
        <w:tc>
          <w:tcPr>
            <w:tcW w:w="1635" w:type="pct"/>
          </w:tcPr>
          <w:p w14:paraId="2641F498" w14:textId="77777777" w:rsidR="00F11CBC" w:rsidRPr="00E151A1" w:rsidRDefault="00F11CBC" w:rsidP="00F11CBC">
            <w:pPr>
              <w:keepNext/>
              <w:spacing w:after="120"/>
              <w:ind w:right="-180"/>
              <w:jc w:val="both"/>
              <w:rPr>
                <w:rFonts w:eastAsia="Calibri"/>
                <w:b/>
                <w:bCs/>
                <w:color w:val="auto"/>
                <w:sz w:val="20"/>
                <w:szCs w:val="20"/>
              </w:rPr>
            </w:pPr>
          </w:p>
        </w:tc>
        <w:tc>
          <w:tcPr>
            <w:tcW w:w="673" w:type="pct"/>
          </w:tcPr>
          <w:p w14:paraId="4B514129" w14:textId="141F71B2" w:rsidR="00F11CBC" w:rsidRPr="00A31DDE" w:rsidRDefault="00F11CBC" w:rsidP="00F11CBC">
            <w:pPr>
              <w:keepNext/>
              <w:spacing w:after="120"/>
              <w:jc w:val="center"/>
              <w:rPr>
                <w:rFonts w:eastAsia="Calibri"/>
                <w:b/>
                <w:bCs/>
                <w:color w:val="auto"/>
                <w:sz w:val="20"/>
                <w:szCs w:val="20"/>
                <w:u w:val="single"/>
              </w:rPr>
            </w:pPr>
            <w:r>
              <w:rPr>
                <w:rFonts w:eastAsia="Calibri"/>
                <w:b/>
                <w:bCs/>
                <w:color w:val="auto"/>
                <w:sz w:val="20"/>
                <w:szCs w:val="20"/>
                <w:u w:val="single"/>
              </w:rPr>
              <w:t>2022</w:t>
            </w:r>
          </w:p>
        </w:tc>
        <w:tc>
          <w:tcPr>
            <w:tcW w:w="673" w:type="pct"/>
          </w:tcPr>
          <w:p w14:paraId="073DA8DA" w14:textId="23FEC144" w:rsidR="00F11CBC" w:rsidRPr="00A31DDE" w:rsidRDefault="00F11CBC" w:rsidP="00F11CBC">
            <w:pPr>
              <w:keepNext/>
              <w:spacing w:after="120"/>
              <w:jc w:val="center"/>
              <w:rPr>
                <w:rFonts w:eastAsia="Calibri"/>
                <w:b/>
                <w:bCs/>
                <w:color w:val="auto"/>
                <w:sz w:val="20"/>
                <w:szCs w:val="20"/>
                <w:u w:val="single"/>
              </w:rPr>
            </w:pPr>
            <w:r>
              <w:rPr>
                <w:rFonts w:eastAsia="Calibri"/>
                <w:b/>
                <w:bCs/>
                <w:color w:val="auto"/>
                <w:sz w:val="20"/>
                <w:szCs w:val="20"/>
                <w:u w:val="single"/>
              </w:rPr>
              <w:t>2023</w:t>
            </w:r>
          </w:p>
        </w:tc>
        <w:tc>
          <w:tcPr>
            <w:tcW w:w="673" w:type="pct"/>
          </w:tcPr>
          <w:p w14:paraId="63835656" w14:textId="343F9404" w:rsidR="00F11CBC" w:rsidRPr="00A31DDE" w:rsidRDefault="00F11CBC" w:rsidP="00F11CBC">
            <w:pPr>
              <w:keepNext/>
              <w:spacing w:after="120"/>
              <w:jc w:val="center"/>
              <w:rPr>
                <w:rFonts w:eastAsia="Calibri"/>
                <w:b/>
                <w:bCs/>
                <w:color w:val="auto"/>
                <w:sz w:val="20"/>
                <w:szCs w:val="20"/>
                <w:u w:val="single"/>
              </w:rPr>
            </w:pPr>
            <w:r>
              <w:rPr>
                <w:rFonts w:eastAsia="Calibri"/>
                <w:b/>
                <w:bCs/>
                <w:color w:val="auto"/>
                <w:sz w:val="20"/>
                <w:szCs w:val="20"/>
                <w:u w:val="single"/>
              </w:rPr>
              <w:t>2024</w:t>
            </w:r>
          </w:p>
        </w:tc>
        <w:tc>
          <w:tcPr>
            <w:tcW w:w="673" w:type="pct"/>
          </w:tcPr>
          <w:p w14:paraId="40940259" w14:textId="4C81B4DB" w:rsidR="00F11CBC" w:rsidRPr="00A31DDE" w:rsidRDefault="00F11CBC" w:rsidP="00F11CBC">
            <w:pPr>
              <w:keepNext/>
              <w:spacing w:after="120"/>
              <w:jc w:val="center"/>
              <w:rPr>
                <w:rFonts w:eastAsia="Calibri"/>
                <w:b/>
                <w:bCs/>
                <w:color w:val="auto"/>
                <w:sz w:val="20"/>
                <w:szCs w:val="20"/>
                <w:u w:val="single"/>
              </w:rPr>
            </w:pPr>
            <w:r>
              <w:rPr>
                <w:rFonts w:eastAsia="Calibri"/>
                <w:b/>
                <w:bCs/>
                <w:color w:val="auto"/>
                <w:sz w:val="20"/>
                <w:szCs w:val="20"/>
                <w:u w:val="single"/>
              </w:rPr>
              <w:t>2025</w:t>
            </w:r>
          </w:p>
        </w:tc>
        <w:tc>
          <w:tcPr>
            <w:tcW w:w="673" w:type="pct"/>
          </w:tcPr>
          <w:p w14:paraId="092AF9C3" w14:textId="24B0F8A5" w:rsidR="00F11CBC" w:rsidRPr="00A31DDE" w:rsidRDefault="00F11CBC" w:rsidP="00F11CBC">
            <w:pPr>
              <w:keepNext/>
              <w:spacing w:after="120"/>
              <w:jc w:val="center"/>
              <w:rPr>
                <w:rFonts w:eastAsia="Calibri"/>
                <w:b/>
                <w:bCs/>
                <w:color w:val="auto"/>
                <w:sz w:val="20"/>
                <w:szCs w:val="20"/>
                <w:u w:val="single"/>
              </w:rPr>
            </w:pPr>
            <w:r>
              <w:rPr>
                <w:rFonts w:eastAsia="Calibri"/>
                <w:b/>
                <w:bCs/>
                <w:color w:val="auto"/>
                <w:sz w:val="20"/>
                <w:szCs w:val="20"/>
                <w:u w:val="single"/>
              </w:rPr>
              <w:t>2026</w:t>
            </w:r>
          </w:p>
        </w:tc>
      </w:tr>
      <w:tr w:rsidR="00F67FD0" w:rsidRPr="00E151A1" w14:paraId="7063E00B" w14:textId="77777777" w:rsidTr="00205A2E">
        <w:tc>
          <w:tcPr>
            <w:tcW w:w="1635" w:type="pct"/>
          </w:tcPr>
          <w:p w14:paraId="6372EEAD" w14:textId="77777777" w:rsidR="00F67FD0" w:rsidRPr="00E151A1" w:rsidRDefault="00F67FD0" w:rsidP="00205A2E">
            <w:pPr>
              <w:keepNext/>
              <w:spacing w:before="100" w:beforeAutospacing="1"/>
              <w:ind w:right="-187"/>
              <w:jc w:val="both"/>
              <w:rPr>
                <w:rFonts w:eastAsia="Calibri"/>
                <w:color w:val="auto"/>
                <w:sz w:val="20"/>
                <w:szCs w:val="20"/>
              </w:rPr>
            </w:pPr>
            <w:r w:rsidRPr="00E151A1">
              <w:rPr>
                <w:rFonts w:eastAsia="Calibri"/>
                <w:color w:val="auto"/>
                <w:sz w:val="20"/>
                <w:szCs w:val="20"/>
              </w:rPr>
              <w:t>Total Tax Levy</w:t>
            </w:r>
          </w:p>
        </w:tc>
        <w:tc>
          <w:tcPr>
            <w:tcW w:w="673" w:type="pct"/>
          </w:tcPr>
          <w:p w14:paraId="4B3B58A2"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3EC42D5F"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070D6C48"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28FFC6AC"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77757705"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r>
      <w:tr w:rsidR="00F67FD0" w:rsidRPr="00E151A1" w14:paraId="718A26A2" w14:textId="77777777" w:rsidTr="00205A2E">
        <w:tc>
          <w:tcPr>
            <w:tcW w:w="1635" w:type="pct"/>
          </w:tcPr>
          <w:p w14:paraId="4296EF1F" w14:textId="72DDF4FE" w:rsidR="00F67FD0" w:rsidRPr="00E151A1" w:rsidRDefault="00F67FD0" w:rsidP="00205A2E">
            <w:pPr>
              <w:keepNext/>
              <w:spacing w:before="100" w:beforeAutospacing="1" w:after="120"/>
              <w:ind w:right="-187"/>
              <w:jc w:val="both"/>
              <w:rPr>
                <w:rFonts w:eastAsia="Calibri"/>
                <w:color w:val="auto"/>
                <w:sz w:val="20"/>
                <w:szCs w:val="20"/>
              </w:rPr>
            </w:pPr>
            <w:r w:rsidRPr="00E151A1">
              <w:rPr>
                <w:rFonts w:eastAsia="Calibri"/>
                <w:color w:val="auto"/>
                <w:sz w:val="20"/>
                <w:szCs w:val="20"/>
              </w:rPr>
              <w:t>% Uncollected When Due</w:t>
            </w:r>
            <w:r w:rsidRPr="00E151A1">
              <w:rPr>
                <w:rFonts w:eastAsia="Calibri"/>
                <w:color w:val="auto"/>
                <w:sz w:val="20"/>
                <w:szCs w:val="20"/>
                <w:vertAlign w:val="superscript"/>
              </w:rPr>
              <w:t>(1)</w:t>
            </w:r>
          </w:p>
        </w:tc>
        <w:tc>
          <w:tcPr>
            <w:tcW w:w="673" w:type="pct"/>
          </w:tcPr>
          <w:p w14:paraId="33604C1C"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10548B77"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16771E0A"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72C815E2"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00FC7E69"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r>
    </w:tbl>
    <w:p w14:paraId="37B6FF9C" w14:textId="77777777" w:rsidR="008418FB" w:rsidRDefault="00F67FD0" w:rsidP="00DB0B63">
      <w:pPr>
        <w:spacing w:after="240"/>
        <w:jc w:val="both"/>
        <w:rPr>
          <w:rFonts w:eastAsia="Calibri"/>
          <w:bCs/>
          <w:color w:val="auto"/>
          <w:sz w:val="18"/>
          <w:szCs w:val="18"/>
        </w:rPr>
        <w:sectPr w:rsidR="008418FB" w:rsidSect="00655D13">
          <w:pgSz w:w="12240" w:h="15840" w:code="1"/>
          <w:pgMar w:top="1440" w:right="1440" w:bottom="1440" w:left="1440" w:header="720" w:footer="720" w:gutter="0"/>
          <w:cols w:space="720"/>
          <w:titlePg/>
          <w:docGrid w:linePitch="360"/>
        </w:sectPr>
      </w:pPr>
      <w:r w:rsidRPr="00E151A1">
        <w:rPr>
          <w:rFonts w:eastAsia="Calibri"/>
          <w:bCs/>
          <w:color w:val="auto"/>
          <w:sz w:val="18"/>
          <w:szCs w:val="18"/>
          <w:vertAlign w:val="superscript"/>
        </w:rPr>
        <w:t>(1)</w:t>
      </w:r>
      <w:r w:rsidRPr="00E151A1">
        <w:rPr>
          <w:rFonts w:eastAsia="Calibri"/>
          <w:bCs/>
          <w:color w:val="auto"/>
          <w:sz w:val="18"/>
          <w:szCs w:val="18"/>
        </w:rPr>
        <w:tab/>
        <w:t>See “Real Estate Property Tax Collection Procedure.”</w:t>
      </w:r>
    </w:p>
    <w:p w14:paraId="7A8D5B1E" w14:textId="03532DD5" w:rsidR="00F67FD0" w:rsidRPr="002F2A57" w:rsidRDefault="00F67FD0" w:rsidP="00DB0B63">
      <w:pPr>
        <w:spacing w:after="240"/>
        <w:jc w:val="both"/>
        <w:rPr>
          <w:rFonts w:eastAsia="Calibri"/>
          <w:bCs/>
          <w:color w:val="auto"/>
          <w:sz w:val="18"/>
          <w:szCs w:val="18"/>
        </w:rPr>
      </w:pPr>
      <w:r w:rsidRPr="00E151A1">
        <w:rPr>
          <w:rFonts w:eastAsia="Calibri"/>
          <w:b/>
          <w:bCs/>
          <w:color w:val="auto"/>
          <w:sz w:val="20"/>
          <w:szCs w:val="20"/>
        </w:rPr>
        <w:t>State Aid</w:t>
      </w:r>
    </w:p>
    <w:p w14:paraId="7FF2DE6B" w14:textId="77777777" w:rsidR="005B0CBD" w:rsidRDefault="005B0CBD" w:rsidP="005B0CBD">
      <w:pPr>
        <w:keepNext/>
        <w:spacing w:after="120"/>
        <w:jc w:val="both"/>
        <w:rPr>
          <w:i/>
          <w:iCs/>
          <w:color w:val="FF0000"/>
          <w:sz w:val="20"/>
          <w:szCs w:val="20"/>
        </w:rPr>
      </w:pPr>
      <w:bookmarkStart w:id="13" w:name="_Hlk193217911"/>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234BAEB3" w14:textId="51826580" w:rsidR="005B0CBD" w:rsidRPr="00BD1755" w:rsidRDefault="005B0CBD" w:rsidP="005B0CBD">
      <w:pPr>
        <w:pStyle w:val="ListParagraph"/>
        <w:keepNext/>
        <w:numPr>
          <w:ilvl w:val="0"/>
          <w:numId w:val="29"/>
        </w:numPr>
        <w:spacing w:after="120"/>
        <w:jc w:val="both"/>
        <w:rPr>
          <w:rFonts w:eastAsia="Calibri"/>
          <w:i/>
          <w:iCs/>
          <w:color w:val="FF0000"/>
          <w:sz w:val="20"/>
          <w:szCs w:val="20"/>
        </w:rPr>
      </w:pPr>
      <w:r>
        <w:rPr>
          <w:rFonts w:eastAsia="Calibri"/>
          <w:i/>
          <w:iCs/>
          <w:color w:val="FF0000"/>
          <w:sz w:val="20"/>
          <w:szCs w:val="20"/>
        </w:rPr>
        <w:t>Please include the budgeted and proposed numbers for the 202</w:t>
      </w:r>
      <w:r w:rsidR="00F11CBC">
        <w:rPr>
          <w:rFonts w:eastAsia="Calibri"/>
          <w:i/>
          <w:iCs/>
          <w:color w:val="FF0000"/>
          <w:sz w:val="20"/>
          <w:szCs w:val="20"/>
        </w:rPr>
        <w:t>5</w:t>
      </w:r>
      <w:r>
        <w:rPr>
          <w:rFonts w:eastAsia="Calibri"/>
          <w:i/>
          <w:iCs/>
          <w:color w:val="FF0000"/>
          <w:sz w:val="20"/>
          <w:szCs w:val="20"/>
        </w:rPr>
        <w:t>-20</w:t>
      </w:r>
      <w:r w:rsidR="00154B79">
        <w:rPr>
          <w:rFonts w:eastAsia="Calibri"/>
          <w:i/>
          <w:iCs/>
          <w:color w:val="FF0000"/>
          <w:sz w:val="20"/>
          <w:szCs w:val="20"/>
        </w:rPr>
        <w:t>2</w:t>
      </w:r>
      <w:r w:rsidR="00F11CBC">
        <w:rPr>
          <w:rFonts w:eastAsia="Calibri"/>
          <w:i/>
          <w:iCs/>
          <w:color w:val="FF0000"/>
          <w:sz w:val="20"/>
          <w:szCs w:val="20"/>
        </w:rPr>
        <w:t>6</w:t>
      </w:r>
      <w:r>
        <w:rPr>
          <w:rFonts w:eastAsia="Calibri"/>
          <w:i/>
          <w:iCs/>
          <w:color w:val="FF0000"/>
          <w:sz w:val="20"/>
          <w:szCs w:val="20"/>
        </w:rPr>
        <w:t xml:space="preserve"> and 202</w:t>
      </w:r>
      <w:r w:rsidR="00F11CBC">
        <w:rPr>
          <w:rFonts w:eastAsia="Calibri"/>
          <w:i/>
          <w:iCs/>
          <w:color w:val="FF0000"/>
          <w:sz w:val="20"/>
          <w:szCs w:val="20"/>
        </w:rPr>
        <w:t>6</w:t>
      </w:r>
      <w:r>
        <w:rPr>
          <w:rFonts w:eastAsia="Calibri"/>
          <w:i/>
          <w:iCs/>
          <w:color w:val="FF0000"/>
          <w:sz w:val="20"/>
          <w:szCs w:val="20"/>
        </w:rPr>
        <w:t>-202</w:t>
      </w:r>
      <w:r w:rsidR="00F11CBC">
        <w:rPr>
          <w:rFonts w:eastAsia="Calibri"/>
          <w:i/>
          <w:iCs/>
          <w:color w:val="FF0000"/>
          <w:sz w:val="20"/>
          <w:szCs w:val="20"/>
        </w:rPr>
        <w:t>7</w:t>
      </w:r>
      <w:r>
        <w:rPr>
          <w:rFonts w:eastAsia="Calibri"/>
          <w:i/>
          <w:iCs/>
          <w:color w:val="FF0000"/>
          <w:sz w:val="20"/>
          <w:szCs w:val="20"/>
        </w:rPr>
        <w:t xml:space="preserve"> Fiscal Years below.  </w:t>
      </w:r>
      <w:bookmarkStart w:id="14" w:name="_cp_change_54"/>
      <w:bookmarkEnd w:id="14"/>
      <w:r w:rsidR="0048372B" w:rsidRPr="0048372B">
        <w:rPr>
          <w:rFonts w:eastAsia="Calibri"/>
          <w:i/>
          <w:iCs/>
          <w:color w:val="FF0000"/>
          <w:sz w:val="20"/>
          <w:szCs w:val="20"/>
        </w:rPr>
        <w:t>None of the budgeted and proposed numbers should be marked as N/A.</w:t>
      </w:r>
    </w:p>
    <w:bookmarkEnd w:id="13"/>
    <w:p w14:paraId="1BED833D" w14:textId="2DE0B2FF" w:rsidR="00F67FD0" w:rsidRPr="00E151A1" w:rsidRDefault="00F67FD0" w:rsidP="00DB0B63">
      <w:pPr>
        <w:spacing w:after="240"/>
        <w:ind w:firstLine="720"/>
        <w:jc w:val="both"/>
        <w:rPr>
          <w:rFonts w:eastAsia="Calibri"/>
          <w:color w:val="auto"/>
          <w:sz w:val="20"/>
          <w:szCs w:val="16"/>
        </w:rPr>
      </w:pPr>
      <w:r w:rsidRPr="00E151A1">
        <w:rPr>
          <w:rFonts w:eastAsia="Calibri"/>
          <w:color w:val="auto"/>
          <w:sz w:val="20"/>
          <w:szCs w:val="16"/>
        </w:rPr>
        <w:t xml:space="preserve">The District receives State aid for operating and other purposes at various times throughout its fiscal year, pursuant to formulas and payment schedules set forth by statute. The table below illustrates the percentage of total revenues of the District comprised of State aid </w:t>
      </w:r>
      <w:r w:rsidR="00F95A00">
        <w:rPr>
          <w:rFonts w:eastAsia="Calibri"/>
          <w:color w:val="auto"/>
          <w:sz w:val="20"/>
          <w:szCs w:val="16"/>
        </w:rPr>
        <w:t xml:space="preserve">since the </w:t>
      </w:r>
      <w:r w:rsidR="00DB0B63">
        <w:rPr>
          <w:rFonts w:eastAsia="Calibri"/>
          <w:color w:val="auto"/>
          <w:sz w:val="20"/>
          <w:szCs w:val="16"/>
        </w:rPr>
        <w:t>20</w:t>
      </w:r>
      <w:r w:rsidR="00143A96">
        <w:rPr>
          <w:rFonts w:eastAsia="Calibri"/>
          <w:color w:val="auto"/>
          <w:sz w:val="20"/>
          <w:szCs w:val="16"/>
        </w:rPr>
        <w:t>2</w:t>
      </w:r>
      <w:r w:rsidR="00F11CBC">
        <w:rPr>
          <w:rFonts w:eastAsia="Calibri"/>
          <w:color w:val="auto"/>
          <w:sz w:val="20"/>
          <w:szCs w:val="16"/>
        </w:rPr>
        <w:t>1</w:t>
      </w:r>
      <w:r w:rsidR="00DB0B63">
        <w:rPr>
          <w:rFonts w:eastAsia="Calibri"/>
          <w:color w:val="auto"/>
          <w:sz w:val="20"/>
          <w:szCs w:val="16"/>
        </w:rPr>
        <w:t>-202</w:t>
      </w:r>
      <w:r w:rsidR="00F11CBC">
        <w:rPr>
          <w:rFonts w:eastAsia="Calibri"/>
          <w:color w:val="auto"/>
          <w:sz w:val="20"/>
          <w:szCs w:val="16"/>
        </w:rPr>
        <w:t>2</w:t>
      </w:r>
      <w:r w:rsidR="00F95A00">
        <w:rPr>
          <w:rFonts w:eastAsia="Calibri"/>
          <w:color w:val="auto"/>
          <w:sz w:val="20"/>
          <w:szCs w:val="16"/>
        </w:rPr>
        <w:t xml:space="preserve"> fiscal year</w:t>
      </w:r>
      <w:r w:rsidR="00DB0B63">
        <w:rPr>
          <w:rFonts w:eastAsia="Calibri"/>
          <w:color w:val="auto"/>
          <w:sz w:val="20"/>
          <w:szCs w:val="16"/>
        </w:rPr>
        <w:t xml:space="preserve">, </w:t>
      </w:r>
      <w:r>
        <w:rPr>
          <w:rFonts w:eastAsia="Calibri"/>
          <w:color w:val="auto"/>
          <w:sz w:val="20"/>
          <w:szCs w:val="16"/>
        </w:rPr>
        <w:t>the budgeted figures for the current fiscal year</w:t>
      </w:r>
      <w:r w:rsidR="00DB0B63" w:rsidRPr="00DB0B63">
        <w:rPr>
          <w:rFonts w:eastAsia="Calibri"/>
          <w:color w:val="auto"/>
          <w:sz w:val="20"/>
          <w:szCs w:val="16"/>
        </w:rPr>
        <w:t xml:space="preserve"> </w:t>
      </w:r>
      <w:r w:rsidR="00DB0B63">
        <w:rPr>
          <w:rFonts w:eastAsia="Calibri"/>
          <w:color w:val="auto"/>
          <w:sz w:val="20"/>
          <w:szCs w:val="16"/>
        </w:rPr>
        <w:t xml:space="preserve">and </w:t>
      </w:r>
      <w:r w:rsidR="00DB0B63" w:rsidRPr="00E151A1">
        <w:rPr>
          <w:rFonts w:eastAsia="Calibri"/>
          <w:color w:val="auto"/>
          <w:sz w:val="20"/>
          <w:szCs w:val="16"/>
        </w:rPr>
        <w:t xml:space="preserve">the </w:t>
      </w:r>
      <w:r w:rsidR="00DB0B63">
        <w:rPr>
          <w:rFonts w:eastAsia="Calibri"/>
          <w:color w:val="auto"/>
          <w:sz w:val="20"/>
          <w:szCs w:val="16"/>
        </w:rPr>
        <w:t>proposed</w:t>
      </w:r>
      <w:r w:rsidR="00DB0B63" w:rsidRPr="00E151A1">
        <w:rPr>
          <w:rFonts w:eastAsia="Calibri"/>
          <w:color w:val="auto"/>
          <w:sz w:val="20"/>
          <w:szCs w:val="16"/>
        </w:rPr>
        <w:t xml:space="preserve"> figures for the </w:t>
      </w:r>
      <w:r w:rsidR="00DB0B63">
        <w:rPr>
          <w:rFonts w:eastAsia="Calibri"/>
          <w:color w:val="auto"/>
          <w:sz w:val="20"/>
          <w:szCs w:val="16"/>
        </w:rPr>
        <w:t>202</w:t>
      </w:r>
      <w:r w:rsidR="00F11CBC">
        <w:rPr>
          <w:rFonts w:eastAsia="Calibri"/>
          <w:color w:val="auto"/>
          <w:sz w:val="20"/>
          <w:szCs w:val="16"/>
        </w:rPr>
        <w:t>6</w:t>
      </w:r>
      <w:r w:rsidR="00DB0B63">
        <w:rPr>
          <w:rFonts w:eastAsia="Calibri"/>
          <w:color w:val="auto"/>
          <w:sz w:val="20"/>
          <w:szCs w:val="16"/>
        </w:rPr>
        <w:t>-202</w:t>
      </w:r>
      <w:r w:rsidR="00F11CBC">
        <w:rPr>
          <w:rFonts w:eastAsia="Calibri"/>
          <w:color w:val="auto"/>
          <w:sz w:val="20"/>
          <w:szCs w:val="16"/>
        </w:rPr>
        <w:t>7</w:t>
      </w:r>
      <w:r w:rsidR="00DB0B63">
        <w:rPr>
          <w:rFonts w:eastAsia="Calibri"/>
          <w:color w:val="auto"/>
          <w:sz w:val="20"/>
          <w:szCs w:val="16"/>
        </w:rPr>
        <w:t xml:space="preserve"> fiscal year</w:t>
      </w:r>
      <w:r w:rsidRPr="00E151A1">
        <w:rPr>
          <w:rFonts w:eastAsia="Calibri"/>
          <w:color w:val="auto"/>
          <w:sz w:val="20"/>
          <w:szCs w:val="16"/>
        </w:rPr>
        <w:t>.</w:t>
      </w:r>
    </w:p>
    <w:p w14:paraId="01D08006"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State Aid and Revenues</w:t>
      </w:r>
    </w:p>
    <w:tbl>
      <w:tblPr>
        <w:tblW w:w="5000" w:type="pct"/>
        <w:tblLook w:val="01E0" w:firstRow="1" w:lastRow="1" w:firstColumn="1" w:lastColumn="1" w:noHBand="0" w:noVBand="0"/>
      </w:tblPr>
      <w:tblGrid>
        <w:gridCol w:w="2923"/>
        <w:gridCol w:w="2145"/>
        <w:gridCol w:w="2147"/>
        <w:gridCol w:w="2145"/>
      </w:tblGrid>
      <w:tr w:rsidR="00F67FD0" w:rsidRPr="00E151A1" w14:paraId="0D79B4A3" w14:textId="77777777" w:rsidTr="00205A2E">
        <w:tc>
          <w:tcPr>
            <w:tcW w:w="1561" w:type="pct"/>
            <w:vAlign w:val="bottom"/>
          </w:tcPr>
          <w:p w14:paraId="36CC16E2" w14:textId="77777777" w:rsidR="00F67FD0" w:rsidRPr="00E151A1" w:rsidRDefault="00F67FD0" w:rsidP="00205A2E">
            <w:pPr>
              <w:keepNext/>
              <w:spacing w:after="120"/>
              <w:jc w:val="both"/>
              <w:rPr>
                <w:rFonts w:eastAsia="Calibri"/>
                <w:b/>
                <w:color w:val="auto"/>
                <w:sz w:val="20"/>
                <w:szCs w:val="20"/>
                <w:u w:val="single"/>
              </w:rPr>
            </w:pPr>
            <w:r w:rsidRPr="00E151A1">
              <w:rPr>
                <w:rFonts w:eastAsia="Calibri"/>
                <w:b/>
                <w:color w:val="auto"/>
                <w:sz w:val="20"/>
                <w:szCs w:val="20"/>
                <w:u w:val="single"/>
              </w:rPr>
              <w:t>Fiscal Year</w:t>
            </w:r>
          </w:p>
        </w:tc>
        <w:tc>
          <w:tcPr>
            <w:tcW w:w="1146" w:type="pct"/>
            <w:vAlign w:val="bottom"/>
          </w:tcPr>
          <w:p w14:paraId="4E96B87D"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Total</w:t>
            </w:r>
            <w:r w:rsidRPr="00E151A1">
              <w:rPr>
                <w:rFonts w:eastAsia="Calibri"/>
                <w:b/>
                <w:color w:val="auto"/>
                <w:sz w:val="20"/>
                <w:szCs w:val="20"/>
                <w:u w:val="single"/>
              </w:rPr>
              <w:t xml:space="preserve"> </w:t>
            </w:r>
            <w:r w:rsidRPr="00E151A1">
              <w:rPr>
                <w:rFonts w:eastAsia="Calibri"/>
                <w:b/>
                <w:color w:val="auto"/>
                <w:sz w:val="20"/>
                <w:szCs w:val="20"/>
                <w:u w:val="single"/>
              </w:rPr>
              <w:br/>
              <w:t>State Aid</w:t>
            </w:r>
            <w:r w:rsidRPr="00E151A1">
              <w:rPr>
                <w:rFonts w:eastAsia="Calibri"/>
                <w:b/>
                <w:color w:val="auto"/>
                <w:sz w:val="20"/>
                <w:szCs w:val="20"/>
                <w:vertAlign w:val="superscript"/>
              </w:rPr>
              <w:t>(1)</w:t>
            </w:r>
          </w:p>
        </w:tc>
        <w:tc>
          <w:tcPr>
            <w:tcW w:w="1147" w:type="pct"/>
            <w:vAlign w:val="bottom"/>
          </w:tcPr>
          <w:p w14:paraId="073082D5"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Total</w:t>
            </w:r>
            <w:r w:rsidRPr="00E151A1">
              <w:rPr>
                <w:rFonts w:eastAsia="Calibri"/>
                <w:b/>
                <w:color w:val="auto"/>
                <w:sz w:val="20"/>
                <w:szCs w:val="20"/>
                <w:u w:val="single"/>
              </w:rPr>
              <w:t xml:space="preserve"> </w:t>
            </w:r>
            <w:r w:rsidRPr="00E151A1">
              <w:rPr>
                <w:rFonts w:eastAsia="Calibri"/>
                <w:b/>
                <w:color w:val="auto"/>
                <w:sz w:val="20"/>
                <w:szCs w:val="20"/>
                <w:u w:val="single"/>
              </w:rPr>
              <w:br/>
              <w:t>Revenues</w:t>
            </w:r>
            <w:r w:rsidRPr="00E151A1">
              <w:rPr>
                <w:rFonts w:eastAsia="Calibri"/>
                <w:b/>
                <w:color w:val="auto"/>
                <w:sz w:val="20"/>
                <w:szCs w:val="20"/>
                <w:vertAlign w:val="superscript"/>
              </w:rPr>
              <w:t>(1)</w:t>
            </w:r>
          </w:p>
        </w:tc>
        <w:tc>
          <w:tcPr>
            <w:tcW w:w="1146" w:type="pct"/>
            <w:vAlign w:val="bottom"/>
          </w:tcPr>
          <w:p w14:paraId="6B17DCAC"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 xml:space="preserve">Percentage of Total Revenues </w:t>
            </w:r>
            <w:r w:rsidRPr="00E151A1">
              <w:rPr>
                <w:rFonts w:eastAsia="Calibri"/>
                <w:b/>
                <w:color w:val="auto"/>
                <w:sz w:val="20"/>
                <w:szCs w:val="20"/>
              </w:rPr>
              <w:br/>
              <w:t>Consisting of</w:t>
            </w:r>
            <w:r w:rsidRPr="00E151A1">
              <w:rPr>
                <w:rFonts w:eastAsia="Calibri"/>
                <w:b/>
                <w:color w:val="auto"/>
                <w:sz w:val="20"/>
                <w:szCs w:val="20"/>
              </w:rPr>
              <w:br/>
            </w:r>
            <w:r w:rsidRPr="00E151A1">
              <w:rPr>
                <w:rFonts w:eastAsia="Calibri"/>
                <w:b/>
                <w:color w:val="auto"/>
                <w:sz w:val="20"/>
                <w:szCs w:val="20"/>
                <w:u w:val="single"/>
              </w:rPr>
              <w:t>State Aid</w:t>
            </w:r>
            <w:r w:rsidRPr="00E151A1">
              <w:rPr>
                <w:rFonts w:eastAsia="Calibri"/>
                <w:b/>
                <w:color w:val="auto"/>
                <w:sz w:val="20"/>
                <w:szCs w:val="20"/>
                <w:vertAlign w:val="superscript"/>
              </w:rPr>
              <w:t>(1)</w:t>
            </w:r>
          </w:p>
        </w:tc>
      </w:tr>
      <w:tr w:rsidR="00F11CBC" w:rsidRPr="00E151A1" w14:paraId="3AE34507" w14:textId="77777777" w:rsidTr="00205A2E">
        <w:tc>
          <w:tcPr>
            <w:tcW w:w="1561" w:type="pct"/>
          </w:tcPr>
          <w:p w14:paraId="11139853" w14:textId="3021AC63" w:rsidR="00F11CBC" w:rsidRPr="00E151A1" w:rsidRDefault="00F11CBC" w:rsidP="00F11CBC">
            <w:pPr>
              <w:keepNext/>
              <w:jc w:val="both"/>
              <w:rPr>
                <w:rFonts w:eastAsia="Calibri"/>
                <w:sz w:val="20"/>
                <w:szCs w:val="20"/>
              </w:rPr>
            </w:pPr>
            <w:r>
              <w:rPr>
                <w:rFonts w:eastAsia="Calibri"/>
                <w:color w:val="auto"/>
                <w:sz w:val="20"/>
                <w:szCs w:val="20"/>
              </w:rPr>
              <w:t>2021-2022</w:t>
            </w:r>
          </w:p>
        </w:tc>
        <w:tc>
          <w:tcPr>
            <w:tcW w:w="1146" w:type="pct"/>
          </w:tcPr>
          <w:p w14:paraId="37C76A17" w14:textId="77777777" w:rsidR="00F11CBC" w:rsidRPr="00E151A1" w:rsidRDefault="00F11CBC" w:rsidP="00F11CBC">
            <w:pPr>
              <w:tabs>
                <w:tab w:val="decimal" w:pos="1421"/>
              </w:tabs>
              <w:rPr>
                <w:rFonts w:eastAsia="Calibri"/>
                <w:color w:val="auto"/>
                <w:sz w:val="20"/>
                <w:szCs w:val="20"/>
              </w:rPr>
            </w:pPr>
            <w:r>
              <w:rPr>
                <w:rFonts w:eastAsia="Calibri"/>
                <w:color w:val="auto"/>
                <w:sz w:val="20"/>
                <w:szCs w:val="20"/>
              </w:rPr>
              <w:t>$</w:t>
            </w:r>
          </w:p>
        </w:tc>
        <w:tc>
          <w:tcPr>
            <w:tcW w:w="1147" w:type="pct"/>
          </w:tcPr>
          <w:p w14:paraId="783DC832" w14:textId="77777777" w:rsidR="00F11CBC" w:rsidRPr="00E151A1" w:rsidRDefault="00F11CBC" w:rsidP="00F11CBC">
            <w:pPr>
              <w:tabs>
                <w:tab w:val="decimal" w:pos="1421"/>
              </w:tabs>
              <w:rPr>
                <w:rFonts w:eastAsia="Calibri"/>
                <w:color w:val="auto"/>
                <w:sz w:val="20"/>
                <w:szCs w:val="20"/>
              </w:rPr>
            </w:pPr>
            <w:r>
              <w:rPr>
                <w:rFonts w:eastAsia="Calibri"/>
                <w:color w:val="auto"/>
                <w:sz w:val="20"/>
                <w:szCs w:val="20"/>
              </w:rPr>
              <w:t>$</w:t>
            </w:r>
          </w:p>
        </w:tc>
        <w:tc>
          <w:tcPr>
            <w:tcW w:w="1146" w:type="pct"/>
          </w:tcPr>
          <w:p w14:paraId="7536302E" w14:textId="77777777" w:rsidR="00F11CBC" w:rsidRPr="00E151A1" w:rsidRDefault="00F11CBC" w:rsidP="00F11CBC">
            <w:pPr>
              <w:tabs>
                <w:tab w:val="decimal" w:pos="809"/>
              </w:tabs>
              <w:rPr>
                <w:rFonts w:eastAsia="Calibri"/>
                <w:color w:val="auto"/>
                <w:sz w:val="20"/>
                <w:szCs w:val="20"/>
              </w:rPr>
            </w:pPr>
            <w:r>
              <w:rPr>
                <w:rFonts w:eastAsia="Calibri"/>
                <w:color w:val="auto"/>
                <w:sz w:val="20"/>
                <w:szCs w:val="20"/>
              </w:rPr>
              <w:t>%</w:t>
            </w:r>
          </w:p>
        </w:tc>
      </w:tr>
      <w:tr w:rsidR="00F11CBC" w:rsidRPr="00E151A1" w14:paraId="072AEFD9" w14:textId="77777777" w:rsidTr="00205A2E">
        <w:tc>
          <w:tcPr>
            <w:tcW w:w="1561" w:type="pct"/>
          </w:tcPr>
          <w:p w14:paraId="3BDC022C" w14:textId="06701FC0" w:rsidR="00F11CBC" w:rsidRDefault="00F11CBC" w:rsidP="00F11CBC">
            <w:pPr>
              <w:keepNext/>
              <w:jc w:val="both"/>
              <w:rPr>
                <w:rFonts w:eastAsia="Calibri"/>
                <w:sz w:val="20"/>
                <w:szCs w:val="20"/>
              </w:rPr>
            </w:pPr>
            <w:r>
              <w:rPr>
                <w:rFonts w:eastAsia="Calibri"/>
                <w:color w:val="auto"/>
                <w:sz w:val="20"/>
                <w:szCs w:val="20"/>
              </w:rPr>
              <w:t>2022-2023</w:t>
            </w:r>
            <w:r w:rsidRPr="00E151A1">
              <w:rPr>
                <w:rFonts w:eastAsia="Calibri"/>
                <w:color w:val="auto"/>
                <w:sz w:val="20"/>
                <w:szCs w:val="20"/>
              </w:rPr>
              <w:t xml:space="preserve"> </w:t>
            </w:r>
          </w:p>
        </w:tc>
        <w:tc>
          <w:tcPr>
            <w:tcW w:w="1146" w:type="pct"/>
          </w:tcPr>
          <w:p w14:paraId="024C29A8" w14:textId="77777777" w:rsidR="00F11CBC" w:rsidRPr="00E151A1" w:rsidRDefault="00F11CBC" w:rsidP="00F11CBC">
            <w:pPr>
              <w:tabs>
                <w:tab w:val="decimal" w:pos="1421"/>
              </w:tabs>
              <w:rPr>
                <w:rFonts w:eastAsia="Calibri"/>
                <w:color w:val="auto"/>
                <w:sz w:val="20"/>
                <w:szCs w:val="20"/>
              </w:rPr>
            </w:pPr>
          </w:p>
        </w:tc>
        <w:tc>
          <w:tcPr>
            <w:tcW w:w="1147" w:type="pct"/>
          </w:tcPr>
          <w:p w14:paraId="3EE6B313" w14:textId="77777777" w:rsidR="00F11CBC" w:rsidRPr="00E151A1" w:rsidRDefault="00F11CBC" w:rsidP="00F11CBC">
            <w:pPr>
              <w:tabs>
                <w:tab w:val="decimal" w:pos="1421"/>
              </w:tabs>
              <w:rPr>
                <w:rFonts w:eastAsia="Calibri"/>
                <w:color w:val="auto"/>
                <w:sz w:val="20"/>
                <w:szCs w:val="20"/>
              </w:rPr>
            </w:pPr>
          </w:p>
        </w:tc>
        <w:tc>
          <w:tcPr>
            <w:tcW w:w="1146" w:type="pct"/>
          </w:tcPr>
          <w:p w14:paraId="3370BDB7" w14:textId="77777777" w:rsidR="00F11CBC" w:rsidRPr="00E151A1" w:rsidRDefault="00F11CBC" w:rsidP="00F11CBC">
            <w:pPr>
              <w:tabs>
                <w:tab w:val="decimal" w:pos="809"/>
              </w:tabs>
              <w:rPr>
                <w:rFonts w:eastAsia="Calibri"/>
                <w:color w:val="auto"/>
                <w:sz w:val="20"/>
                <w:szCs w:val="20"/>
              </w:rPr>
            </w:pPr>
          </w:p>
        </w:tc>
      </w:tr>
      <w:tr w:rsidR="00F11CBC" w:rsidRPr="00E151A1" w14:paraId="7E639043" w14:textId="77777777" w:rsidTr="00205A2E">
        <w:tc>
          <w:tcPr>
            <w:tcW w:w="1561" w:type="pct"/>
          </w:tcPr>
          <w:p w14:paraId="15400D8F" w14:textId="175B2AFF" w:rsidR="00F11CBC" w:rsidRPr="00E151A1" w:rsidRDefault="00F11CBC" w:rsidP="00F11CBC">
            <w:pPr>
              <w:keepNext/>
              <w:jc w:val="both"/>
              <w:rPr>
                <w:rFonts w:eastAsia="Calibri"/>
                <w:sz w:val="20"/>
                <w:szCs w:val="20"/>
              </w:rPr>
            </w:pPr>
            <w:r>
              <w:rPr>
                <w:rFonts w:eastAsia="Calibri"/>
                <w:color w:val="auto"/>
                <w:sz w:val="20"/>
                <w:szCs w:val="20"/>
              </w:rPr>
              <w:t>2023-2024</w:t>
            </w:r>
          </w:p>
        </w:tc>
        <w:tc>
          <w:tcPr>
            <w:tcW w:w="1146" w:type="pct"/>
          </w:tcPr>
          <w:p w14:paraId="5554E37E" w14:textId="77777777" w:rsidR="00F11CBC" w:rsidRPr="00E151A1" w:rsidRDefault="00F11CBC" w:rsidP="00F11CBC">
            <w:pPr>
              <w:tabs>
                <w:tab w:val="decimal" w:pos="1421"/>
              </w:tabs>
              <w:rPr>
                <w:rFonts w:eastAsia="Calibri"/>
                <w:color w:val="auto"/>
                <w:sz w:val="20"/>
                <w:szCs w:val="20"/>
              </w:rPr>
            </w:pPr>
          </w:p>
        </w:tc>
        <w:tc>
          <w:tcPr>
            <w:tcW w:w="1147" w:type="pct"/>
          </w:tcPr>
          <w:p w14:paraId="34A8299F" w14:textId="77777777" w:rsidR="00F11CBC" w:rsidRPr="00E151A1" w:rsidRDefault="00F11CBC" w:rsidP="00F11CBC">
            <w:pPr>
              <w:tabs>
                <w:tab w:val="decimal" w:pos="1421"/>
              </w:tabs>
              <w:rPr>
                <w:rFonts w:eastAsia="Calibri"/>
                <w:color w:val="auto"/>
                <w:sz w:val="20"/>
                <w:szCs w:val="20"/>
              </w:rPr>
            </w:pPr>
          </w:p>
        </w:tc>
        <w:tc>
          <w:tcPr>
            <w:tcW w:w="1146" w:type="pct"/>
          </w:tcPr>
          <w:p w14:paraId="3251923A" w14:textId="77777777" w:rsidR="00F11CBC" w:rsidRPr="00E151A1" w:rsidRDefault="00F11CBC" w:rsidP="00F11CBC">
            <w:pPr>
              <w:tabs>
                <w:tab w:val="decimal" w:pos="809"/>
              </w:tabs>
              <w:rPr>
                <w:rFonts w:eastAsia="Calibri"/>
                <w:color w:val="auto"/>
                <w:sz w:val="20"/>
                <w:szCs w:val="20"/>
              </w:rPr>
            </w:pPr>
          </w:p>
        </w:tc>
      </w:tr>
      <w:tr w:rsidR="00F11CBC" w:rsidRPr="00E151A1" w14:paraId="5781B896" w14:textId="77777777" w:rsidTr="00205A2E">
        <w:tc>
          <w:tcPr>
            <w:tcW w:w="1561" w:type="pct"/>
          </w:tcPr>
          <w:p w14:paraId="4CA24856" w14:textId="7234362C" w:rsidR="00F11CBC" w:rsidRPr="00E151A1" w:rsidRDefault="00F11CBC" w:rsidP="00F11CBC">
            <w:pPr>
              <w:keepNext/>
              <w:jc w:val="both"/>
              <w:rPr>
                <w:rFonts w:eastAsia="Calibri"/>
                <w:sz w:val="20"/>
                <w:szCs w:val="20"/>
              </w:rPr>
            </w:pPr>
            <w:r>
              <w:rPr>
                <w:rFonts w:eastAsia="Calibri"/>
                <w:color w:val="auto"/>
                <w:sz w:val="20"/>
                <w:szCs w:val="20"/>
              </w:rPr>
              <w:t>2024-2025</w:t>
            </w:r>
            <w:r w:rsidRPr="00E151A1">
              <w:rPr>
                <w:rFonts w:eastAsia="Calibri"/>
                <w:color w:val="auto"/>
                <w:sz w:val="20"/>
                <w:szCs w:val="20"/>
              </w:rPr>
              <w:t xml:space="preserve"> </w:t>
            </w:r>
          </w:p>
        </w:tc>
        <w:tc>
          <w:tcPr>
            <w:tcW w:w="1146" w:type="pct"/>
          </w:tcPr>
          <w:p w14:paraId="08BDD799" w14:textId="77777777" w:rsidR="00F11CBC" w:rsidRPr="00E151A1" w:rsidRDefault="00F11CBC" w:rsidP="00F11CBC">
            <w:pPr>
              <w:tabs>
                <w:tab w:val="decimal" w:pos="1421"/>
              </w:tabs>
              <w:rPr>
                <w:rFonts w:eastAsia="Calibri"/>
                <w:color w:val="auto"/>
                <w:sz w:val="20"/>
                <w:szCs w:val="20"/>
              </w:rPr>
            </w:pPr>
          </w:p>
        </w:tc>
        <w:tc>
          <w:tcPr>
            <w:tcW w:w="1147" w:type="pct"/>
          </w:tcPr>
          <w:p w14:paraId="7604BF94" w14:textId="77777777" w:rsidR="00F11CBC" w:rsidRPr="00E151A1" w:rsidRDefault="00F11CBC" w:rsidP="00F11CBC">
            <w:pPr>
              <w:tabs>
                <w:tab w:val="decimal" w:pos="1421"/>
              </w:tabs>
              <w:rPr>
                <w:rFonts w:eastAsia="Calibri"/>
                <w:color w:val="auto"/>
                <w:sz w:val="20"/>
                <w:szCs w:val="20"/>
              </w:rPr>
            </w:pPr>
          </w:p>
        </w:tc>
        <w:tc>
          <w:tcPr>
            <w:tcW w:w="1146" w:type="pct"/>
          </w:tcPr>
          <w:p w14:paraId="2F36770B" w14:textId="77777777" w:rsidR="00F11CBC" w:rsidRPr="00E151A1" w:rsidRDefault="00F11CBC" w:rsidP="00F11CBC">
            <w:pPr>
              <w:tabs>
                <w:tab w:val="decimal" w:pos="809"/>
              </w:tabs>
              <w:rPr>
                <w:rFonts w:eastAsia="Calibri"/>
                <w:color w:val="auto"/>
                <w:sz w:val="20"/>
                <w:szCs w:val="20"/>
              </w:rPr>
            </w:pPr>
          </w:p>
        </w:tc>
      </w:tr>
      <w:tr w:rsidR="00F11CBC" w:rsidRPr="00E151A1" w14:paraId="7D28FDAB" w14:textId="77777777" w:rsidTr="00205A2E">
        <w:tc>
          <w:tcPr>
            <w:tcW w:w="1561" w:type="pct"/>
          </w:tcPr>
          <w:p w14:paraId="2693394C" w14:textId="2FD2A132" w:rsidR="00F11CBC" w:rsidRPr="00E151A1" w:rsidRDefault="00F11CBC" w:rsidP="00F11CBC">
            <w:pPr>
              <w:keepNext/>
              <w:jc w:val="both"/>
              <w:rPr>
                <w:rFonts w:eastAsia="Calibri"/>
                <w:sz w:val="20"/>
                <w:szCs w:val="20"/>
              </w:rPr>
            </w:pPr>
            <w:r>
              <w:rPr>
                <w:rFonts w:eastAsia="Calibri"/>
                <w:color w:val="auto"/>
                <w:sz w:val="20"/>
                <w:szCs w:val="20"/>
              </w:rPr>
              <w:t>2025-2026</w:t>
            </w:r>
            <w:r w:rsidRPr="00E151A1">
              <w:rPr>
                <w:rFonts w:eastAsia="Calibri"/>
                <w:color w:val="auto"/>
                <w:sz w:val="20"/>
                <w:szCs w:val="20"/>
              </w:rPr>
              <w:t xml:space="preserve"> (</w:t>
            </w:r>
            <w:r>
              <w:rPr>
                <w:rFonts w:eastAsia="Calibri"/>
                <w:color w:val="auto"/>
                <w:sz w:val="20"/>
                <w:szCs w:val="20"/>
              </w:rPr>
              <w:t>Budgeted</w:t>
            </w:r>
            <w:r w:rsidRPr="00E151A1">
              <w:rPr>
                <w:rFonts w:eastAsia="Calibri"/>
                <w:color w:val="auto"/>
                <w:sz w:val="20"/>
                <w:szCs w:val="20"/>
              </w:rPr>
              <w:t>)</w:t>
            </w:r>
          </w:p>
        </w:tc>
        <w:tc>
          <w:tcPr>
            <w:tcW w:w="1146" w:type="pct"/>
          </w:tcPr>
          <w:p w14:paraId="7909D42D" w14:textId="77777777" w:rsidR="00F11CBC" w:rsidRPr="00E151A1" w:rsidRDefault="00F11CBC" w:rsidP="00F11CBC">
            <w:pPr>
              <w:tabs>
                <w:tab w:val="decimal" w:pos="1421"/>
              </w:tabs>
              <w:rPr>
                <w:rFonts w:eastAsia="Calibri"/>
                <w:color w:val="auto"/>
                <w:sz w:val="20"/>
                <w:szCs w:val="20"/>
              </w:rPr>
            </w:pPr>
          </w:p>
        </w:tc>
        <w:tc>
          <w:tcPr>
            <w:tcW w:w="1147" w:type="pct"/>
          </w:tcPr>
          <w:p w14:paraId="091DABB3" w14:textId="77777777" w:rsidR="00F11CBC" w:rsidRPr="00E151A1" w:rsidRDefault="00F11CBC" w:rsidP="00F11CBC">
            <w:pPr>
              <w:tabs>
                <w:tab w:val="decimal" w:pos="1421"/>
              </w:tabs>
              <w:rPr>
                <w:rFonts w:eastAsia="Calibri"/>
                <w:color w:val="auto"/>
                <w:sz w:val="20"/>
                <w:szCs w:val="20"/>
              </w:rPr>
            </w:pPr>
          </w:p>
        </w:tc>
        <w:tc>
          <w:tcPr>
            <w:tcW w:w="1146" w:type="pct"/>
          </w:tcPr>
          <w:p w14:paraId="5250B47D" w14:textId="77777777" w:rsidR="00F11CBC" w:rsidRPr="00084242" w:rsidRDefault="00F11CBC" w:rsidP="00F11CBC">
            <w:pPr>
              <w:tabs>
                <w:tab w:val="decimal" w:pos="809"/>
              </w:tabs>
              <w:rPr>
                <w:rFonts w:eastAsia="Calibri"/>
                <w:color w:val="auto"/>
                <w:sz w:val="20"/>
                <w:szCs w:val="20"/>
              </w:rPr>
            </w:pPr>
          </w:p>
        </w:tc>
      </w:tr>
      <w:tr w:rsidR="00DB0B63" w:rsidRPr="00E151A1" w14:paraId="2FB37103" w14:textId="77777777" w:rsidTr="00205A2E">
        <w:tc>
          <w:tcPr>
            <w:tcW w:w="1561" w:type="pct"/>
          </w:tcPr>
          <w:p w14:paraId="2898764B" w14:textId="2315FD10" w:rsidR="00DB0B63" w:rsidRPr="00E151A1" w:rsidRDefault="00DB0B63" w:rsidP="00DB0B63">
            <w:pPr>
              <w:keepNext/>
              <w:jc w:val="both"/>
              <w:rPr>
                <w:rFonts w:eastAsia="Calibri"/>
                <w:sz w:val="20"/>
                <w:szCs w:val="20"/>
              </w:rPr>
            </w:pPr>
            <w:r>
              <w:rPr>
                <w:rFonts w:eastAsia="Calibri"/>
                <w:color w:val="auto"/>
                <w:sz w:val="20"/>
                <w:szCs w:val="20"/>
              </w:rPr>
              <w:t>202</w:t>
            </w:r>
            <w:r w:rsidR="00F11CBC">
              <w:rPr>
                <w:rFonts w:eastAsia="Calibri"/>
                <w:color w:val="auto"/>
                <w:sz w:val="20"/>
                <w:szCs w:val="20"/>
              </w:rPr>
              <w:t>6</w:t>
            </w:r>
            <w:r>
              <w:rPr>
                <w:rFonts w:eastAsia="Calibri"/>
                <w:color w:val="auto"/>
                <w:sz w:val="20"/>
                <w:szCs w:val="20"/>
              </w:rPr>
              <w:t>-202</w:t>
            </w:r>
            <w:r w:rsidR="00F11CBC">
              <w:rPr>
                <w:rFonts w:eastAsia="Calibri"/>
                <w:color w:val="auto"/>
                <w:sz w:val="20"/>
                <w:szCs w:val="20"/>
              </w:rPr>
              <w:t>7</w:t>
            </w:r>
            <w:r w:rsidRPr="00E151A1">
              <w:rPr>
                <w:rFonts w:eastAsia="Calibri"/>
                <w:color w:val="auto"/>
                <w:sz w:val="20"/>
                <w:szCs w:val="20"/>
              </w:rPr>
              <w:t xml:space="preserve"> (</w:t>
            </w:r>
            <w:r>
              <w:rPr>
                <w:rFonts w:eastAsia="Calibri"/>
                <w:color w:val="auto"/>
                <w:sz w:val="20"/>
                <w:szCs w:val="20"/>
              </w:rPr>
              <w:t>Proposed</w:t>
            </w:r>
            <w:r w:rsidRPr="00E151A1">
              <w:rPr>
                <w:rFonts w:eastAsia="Calibri"/>
                <w:color w:val="auto"/>
                <w:sz w:val="20"/>
                <w:szCs w:val="20"/>
              </w:rPr>
              <w:t>)</w:t>
            </w:r>
          </w:p>
        </w:tc>
        <w:tc>
          <w:tcPr>
            <w:tcW w:w="1146" w:type="pct"/>
          </w:tcPr>
          <w:p w14:paraId="7BFEE7BF" w14:textId="77777777" w:rsidR="00DB0B63" w:rsidRPr="00E151A1" w:rsidRDefault="00DB0B63" w:rsidP="00DB0B63">
            <w:pPr>
              <w:tabs>
                <w:tab w:val="decimal" w:pos="1421"/>
              </w:tabs>
              <w:rPr>
                <w:rFonts w:eastAsia="Calibri"/>
                <w:color w:val="auto"/>
                <w:sz w:val="20"/>
                <w:szCs w:val="20"/>
              </w:rPr>
            </w:pPr>
          </w:p>
        </w:tc>
        <w:tc>
          <w:tcPr>
            <w:tcW w:w="1147" w:type="pct"/>
          </w:tcPr>
          <w:p w14:paraId="7D0D75AE" w14:textId="77777777" w:rsidR="00DB0B63" w:rsidRPr="00E151A1" w:rsidRDefault="00DB0B63" w:rsidP="00DB0B63">
            <w:pPr>
              <w:tabs>
                <w:tab w:val="decimal" w:pos="1421"/>
              </w:tabs>
              <w:rPr>
                <w:rFonts w:eastAsia="Calibri"/>
                <w:color w:val="auto"/>
                <w:sz w:val="20"/>
                <w:szCs w:val="20"/>
              </w:rPr>
            </w:pPr>
          </w:p>
        </w:tc>
        <w:tc>
          <w:tcPr>
            <w:tcW w:w="1146" w:type="pct"/>
          </w:tcPr>
          <w:p w14:paraId="0868989D" w14:textId="77777777" w:rsidR="00DB0B63" w:rsidRPr="00084242" w:rsidRDefault="00DB0B63" w:rsidP="00DB0B63">
            <w:pPr>
              <w:tabs>
                <w:tab w:val="decimal" w:pos="809"/>
              </w:tabs>
              <w:rPr>
                <w:rFonts w:eastAsia="Calibri"/>
                <w:color w:val="auto"/>
                <w:sz w:val="20"/>
                <w:szCs w:val="20"/>
              </w:rPr>
            </w:pPr>
          </w:p>
        </w:tc>
      </w:tr>
    </w:tbl>
    <w:p w14:paraId="12035FDA" w14:textId="77777777" w:rsidR="008B6D77" w:rsidRDefault="008B6D77" w:rsidP="00F67FD0">
      <w:pPr>
        <w:keepLines/>
        <w:jc w:val="both"/>
        <w:rPr>
          <w:rFonts w:eastAsia="Calibri"/>
          <w:bCs/>
          <w:color w:val="auto"/>
          <w:sz w:val="18"/>
          <w:szCs w:val="18"/>
          <w:vertAlign w:val="superscript"/>
        </w:rPr>
      </w:pPr>
    </w:p>
    <w:p w14:paraId="2680E6EB" w14:textId="77777777" w:rsidR="00F67FD0" w:rsidRDefault="00F67FD0" w:rsidP="00F67FD0">
      <w:pPr>
        <w:keepLines/>
        <w:jc w:val="both"/>
        <w:rPr>
          <w:rFonts w:eastAsia="Calibri"/>
          <w:bCs/>
          <w:color w:val="auto"/>
          <w:sz w:val="18"/>
          <w:szCs w:val="18"/>
        </w:rPr>
      </w:pPr>
      <w:r w:rsidRPr="006A6665">
        <w:rPr>
          <w:rFonts w:eastAsia="Calibri"/>
          <w:bCs/>
          <w:color w:val="auto"/>
          <w:sz w:val="18"/>
          <w:szCs w:val="18"/>
          <w:vertAlign w:val="superscript"/>
        </w:rPr>
        <w:t>(1)</w:t>
      </w:r>
      <w:r w:rsidRPr="006A6665">
        <w:rPr>
          <w:rFonts w:eastAsia="Calibri"/>
          <w:bCs/>
          <w:color w:val="auto"/>
          <w:sz w:val="18"/>
          <w:szCs w:val="18"/>
        </w:rPr>
        <w:tab/>
        <w:t>General Fund only.</w:t>
      </w:r>
    </w:p>
    <w:p w14:paraId="3A278C1B" w14:textId="77777777" w:rsidR="00F67FD0" w:rsidRDefault="00F67FD0" w:rsidP="00F67FD0">
      <w:pPr>
        <w:keepLines/>
        <w:jc w:val="both"/>
        <w:rPr>
          <w:rFonts w:eastAsia="Calibri"/>
          <w:bCs/>
          <w:color w:val="auto"/>
          <w:sz w:val="18"/>
          <w:szCs w:val="18"/>
        </w:rPr>
      </w:pPr>
    </w:p>
    <w:p w14:paraId="1A36AD45"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Pension Payments</w:t>
      </w:r>
    </w:p>
    <w:p w14:paraId="233CCD69" w14:textId="77777777" w:rsidR="005B0CBD" w:rsidRDefault="005B0CBD" w:rsidP="005B0CBD">
      <w:pPr>
        <w:keepNext/>
        <w:spacing w:after="120"/>
        <w:jc w:val="both"/>
        <w:rPr>
          <w:i/>
          <w:iCs/>
          <w:color w:val="FF0000"/>
          <w:sz w:val="20"/>
          <w:szCs w:val="20"/>
        </w:rPr>
      </w:pPr>
      <w:bookmarkStart w:id="15" w:name="_Hlk193217919"/>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69AEC745" w14:textId="207C229F" w:rsidR="005B0CBD" w:rsidRPr="005B0CBD" w:rsidRDefault="005B0CBD" w:rsidP="005B0CBD">
      <w:pPr>
        <w:pStyle w:val="ListParagraph"/>
        <w:keepNext/>
        <w:numPr>
          <w:ilvl w:val="0"/>
          <w:numId w:val="29"/>
        </w:numPr>
        <w:spacing w:after="120"/>
        <w:jc w:val="both"/>
        <w:rPr>
          <w:rFonts w:eastAsia="Calibri"/>
          <w:i/>
          <w:iCs/>
          <w:color w:val="FF0000"/>
          <w:sz w:val="20"/>
          <w:szCs w:val="20"/>
        </w:rPr>
      </w:pPr>
      <w:r>
        <w:rPr>
          <w:rFonts w:eastAsia="Calibri"/>
          <w:i/>
          <w:iCs/>
          <w:color w:val="FF0000"/>
          <w:sz w:val="20"/>
          <w:szCs w:val="20"/>
        </w:rPr>
        <w:t xml:space="preserve">Please include the budgeted and proposed numbers for </w:t>
      </w:r>
      <w:r w:rsidR="00154B79">
        <w:rPr>
          <w:rFonts w:eastAsia="Calibri"/>
          <w:i/>
          <w:iCs/>
          <w:color w:val="FF0000"/>
          <w:sz w:val="20"/>
          <w:szCs w:val="20"/>
        </w:rPr>
        <w:t>the 202</w:t>
      </w:r>
      <w:r w:rsidR="00F11CBC">
        <w:rPr>
          <w:rFonts w:eastAsia="Calibri"/>
          <w:i/>
          <w:iCs/>
          <w:color w:val="FF0000"/>
          <w:sz w:val="20"/>
          <w:szCs w:val="20"/>
        </w:rPr>
        <w:t>5</w:t>
      </w:r>
      <w:r w:rsidR="00154B79">
        <w:rPr>
          <w:rFonts w:eastAsia="Calibri"/>
          <w:i/>
          <w:iCs/>
          <w:color w:val="FF0000"/>
          <w:sz w:val="20"/>
          <w:szCs w:val="20"/>
        </w:rPr>
        <w:t>-202</w:t>
      </w:r>
      <w:r w:rsidR="00F11CBC">
        <w:rPr>
          <w:rFonts w:eastAsia="Calibri"/>
          <w:i/>
          <w:iCs/>
          <w:color w:val="FF0000"/>
          <w:sz w:val="20"/>
          <w:szCs w:val="20"/>
        </w:rPr>
        <w:t>6</w:t>
      </w:r>
      <w:r w:rsidR="00154B79">
        <w:rPr>
          <w:rFonts w:eastAsia="Calibri"/>
          <w:i/>
          <w:iCs/>
          <w:color w:val="FF0000"/>
          <w:sz w:val="20"/>
          <w:szCs w:val="20"/>
        </w:rPr>
        <w:t xml:space="preserve"> and 202</w:t>
      </w:r>
      <w:r w:rsidR="00F11CBC">
        <w:rPr>
          <w:rFonts w:eastAsia="Calibri"/>
          <w:i/>
          <w:iCs/>
          <w:color w:val="FF0000"/>
          <w:sz w:val="20"/>
          <w:szCs w:val="20"/>
        </w:rPr>
        <w:t>6</w:t>
      </w:r>
      <w:r w:rsidR="00154B79">
        <w:rPr>
          <w:rFonts w:eastAsia="Calibri"/>
          <w:i/>
          <w:iCs/>
          <w:color w:val="FF0000"/>
          <w:sz w:val="20"/>
          <w:szCs w:val="20"/>
        </w:rPr>
        <w:t>-202</w:t>
      </w:r>
      <w:r w:rsidR="00F11CBC">
        <w:rPr>
          <w:rFonts w:eastAsia="Calibri"/>
          <w:i/>
          <w:iCs/>
          <w:color w:val="FF0000"/>
          <w:sz w:val="20"/>
          <w:szCs w:val="20"/>
        </w:rPr>
        <w:t>7</w:t>
      </w:r>
      <w:r w:rsidR="00154B79">
        <w:rPr>
          <w:rFonts w:eastAsia="Calibri"/>
          <w:i/>
          <w:iCs/>
          <w:color w:val="FF0000"/>
          <w:sz w:val="20"/>
          <w:szCs w:val="20"/>
        </w:rPr>
        <w:t xml:space="preserve"> </w:t>
      </w:r>
      <w:r>
        <w:rPr>
          <w:rFonts w:eastAsia="Calibri"/>
          <w:i/>
          <w:iCs/>
          <w:color w:val="FF0000"/>
          <w:sz w:val="20"/>
          <w:szCs w:val="20"/>
        </w:rPr>
        <w:t xml:space="preserve">Fiscal Years below.  </w:t>
      </w:r>
      <w:r w:rsidR="0048372B" w:rsidRPr="0048372B">
        <w:rPr>
          <w:rFonts w:eastAsia="Calibri"/>
          <w:i/>
          <w:iCs/>
          <w:color w:val="FF0000"/>
          <w:sz w:val="20"/>
          <w:szCs w:val="20"/>
        </w:rPr>
        <w:t>None of the budgeted and proposed numbers should be marked as N/A.</w:t>
      </w:r>
    </w:p>
    <w:bookmarkEnd w:id="15"/>
    <w:p w14:paraId="3EA1F227" w14:textId="76841CD1" w:rsidR="00F67FD0" w:rsidRPr="00E151A1"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 xml:space="preserve">The District’s payments to the New York State Employee Retirement System (“ERS”) and the Teachers Retirement System (“TRS”) </w:t>
      </w:r>
      <w:r w:rsidR="008B6D77">
        <w:rPr>
          <w:rFonts w:eastAsia="Calibri"/>
          <w:color w:val="auto"/>
          <w:sz w:val="20"/>
          <w:szCs w:val="16"/>
        </w:rPr>
        <w:t>since the 20</w:t>
      </w:r>
      <w:r w:rsidR="00143A96">
        <w:rPr>
          <w:rFonts w:eastAsia="Calibri"/>
          <w:color w:val="auto"/>
          <w:sz w:val="20"/>
          <w:szCs w:val="16"/>
        </w:rPr>
        <w:t>2</w:t>
      </w:r>
      <w:r w:rsidR="00F11CBC">
        <w:rPr>
          <w:rFonts w:eastAsia="Calibri"/>
          <w:color w:val="auto"/>
          <w:sz w:val="20"/>
          <w:szCs w:val="16"/>
        </w:rPr>
        <w:t>1</w:t>
      </w:r>
      <w:r w:rsidR="008B6D77">
        <w:rPr>
          <w:rFonts w:eastAsia="Calibri"/>
          <w:color w:val="auto"/>
          <w:sz w:val="20"/>
          <w:szCs w:val="16"/>
        </w:rPr>
        <w:t>-20</w:t>
      </w:r>
      <w:r w:rsidR="00DB0B63">
        <w:rPr>
          <w:rFonts w:eastAsia="Calibri"/>
          <w:color w:val="auto"/>
          <w:sz w:val="20"/>
          <w:szCs w:val="16"/>
        </w:rPr>
        <w:t>2</w:t>
      </w:r>
      <w:r w:rsidR="00F11CBC">
        <w:rPr>
          <w:rFonts w:eastAsia="Calibri"/>
          <w:color w:val="auto"/>
          <w:sz w:val="20"/>
          <w:szCs w:val="16"/>
        </w:rPr>
        <w:t>2</w:t>
      </w:r>
      <w:r w:rsidR="008B6D77">
        <w:rPr>
          <w:rFonts w:eastAsia="Calibri"/>
          <w:color w:val="auto"/>
          <w:sz w:val="20"/>
          <w:szCs w:val="16"/>
        </w:rPr>
        <w:t xml:space="preserve"> fiscal year</w:t>
      </w:r>
      <w:r w:rsidR="003B2CB5">
        <w:rPr>
          <w:rFonts w:eastAsia="Calibri"/>
          <w:color w:val="auto"/>
          <w:sz w:val="20"/>
          <w:szCs w:val="16"/>
        </w:rPr>
        <w:t>,</w:t>
      </w:r>
      <w:r w:rsidR="008B6D77">
        <w:rPr>
          <w:rFonts w:eastAsia="Calibri"/>
          <w:color w:val="auto"/>
          <w:sz w:val="20"/>
          <w:szCs w:val="16"/>
        </w:rPr>
        <w:t xml:space="preserve"> </w:t>
      </w:r>
      <w:r w:rsidR="00DB0B63">
        <w:rPr>
          <w:rFonts w:eastAsia="Calibri"/>
          <w:color w:val="auto"/>
          <w:sz w:val="20"/>
          <w:szCs w:val="16"/>
        </w:rPr>
        <w:t>the budgeted payments for the current fiscal year and</w:t>
      </w:r>
      <w:r w:rsidR="00DB0B63" w:rsidRPr="00E151A1">
        <w:rPr>
          <w:rFonts w:eastAsia="Calibri"/>
          <w:color w:val="auto"/>
          <w:sz w:val="20"/>
          <w:szCs w:val="16"/>
        </w:rPr>
        <w:t xml:space="preserve"> the </w:t>
      </w:r>
      <w:r w:rsidR="00DB0B63">
        <w:rPr>
          <w:rFonts w:eastAsia="Calibri"/>
          <w:color w:val="auto"/>
          <w:sz w:val="20"/>
          <w:szCs w:val="16"/>
        </w:rPr>
        <w:t>proposed</w:t>
      </w:r>
      <w:r w:rsidR="00DB0B63" w:rsidRPr="00E151A1">
        <w:rPr>
          <w:rFonts w:eastAsia="Calibri"/>
          <w:color w:val="auto"/>
          <w:sz w:val="20"/>
          <w:szCs w:val="16"/>
        </w:rPr>
        <w:t xml:space="preserve"> payments for the </w:t>
      </w:r>
      <w:r w:rsidR="00DB0B63">
        <w:rPr>
          <w:rFonts w:eastAsia="Calibri"/>
          <w:color w:val="auto"/>
          <w:sz w:val="20"/>
          <w:szCs w:val="16"/>
        </w:rPr>
        <w:t>202</w:t>
      </w:r>
      <w:r w:rsidR="00F11CBC">
        <w:rPr>
          <w:rFonts w:eastAsia="Calibri"/>
          <w:color w:val="auto"/>
          <w:sz w:val="20"/>
          <w:szCs w:val="16"/>
        </w:rPr>
        <w:t>6</w:t>
      </w:r>
      <w:r w:rsidR="00DB0B63">
        <w:rPr>
          <w:rFonts w:eastAsia="Calibri"/>
          <w:color w:val="auto"/>
          <w:sz w:val="20"/>
          <w:szCs w:val="16"/>
        </w:rPr>
        <w:t>-202</w:t>
      </w:r>
      <w:r w:rsidR="00F11CBC">
        <w:rPr>
          <w:rFonts w:eastAsia="Calibri"/>
          <w:color w:val="auto"/>
          <w:sz w:val="20"/>
          <w:szCs w:val="16"/>
        </w:rPr>
        <w:t>7</w:t>
      </w:r>
      <w:r w:rsidR="00DB0B63" w:rsidRPr="00E151A1">
        <w:rPr>
          <w:rFonts w:eastAsia="Calibri"/>
          <w:color w:val="auto"/>
          <w:sz w:val="20"/>
          <w:szCs w:val="16"/>
        </w:rPr>
        <w:t xml:space="preserve"> fiscal year are as follows</w:t>
      </w:r>
      <w:r w:rsidRPr="00E151A1">
        <w:rPr>
          <w:rFonts w:eastAsia="Calibri"/>
          <w:color w:val="auto"/>
          <w:sz w:val="20"/>
          <w:szCs w:val="16"/>
        </w:rPr>
        <w:t>:</w:t>
      </w:r>
    </w:p>
    <w:tbl>
      <w:tblPr>
        <w:tblW w:w="5000" w:type="pct"/>
        <w:tblLook w:val="01E0" w:firstRow="1" w:lastRow="1" w:firstColumn="1" w:lastColumn="1" w:noHBand="0" w:noVBand="0"/>
      </w:tblPr>
      <w:tblGrid>
        <w:gridCol w:w="3120"/>
        <w:gridCol w:w="3121"/>
        <w:gridCol w:w="3119"/>
      </w:tblGrid>
      <w:tr w:rsidR="00F67FD0" w:rsidRPr="00E151A1" w14:paraId="30700D23" w14:textId="77777777" w:rsidTr="00205A2E">
        <w:tc>
          <w:tcPr>
            <w:tcW w:w="1667" w:type="pct"/>
          </w:tcPr>
          <w:p w14:paraId="65D3A3F3" w14:textId="77777777" w:rsidR="00F67FD0" w:rsidRPr="008B6D77" w:rsidRDefault="00F67FD0" w:rsidP="00205A2E">
            <w:pPr>
              <w:keepNext/>
              <w:spacing w:after="120"/>
              <w:jc w:val="both"/>
              <w:rPr>
                <w:rFonts w:eastAsia="Calibri"/>
                <w:b/>
                <w:sz w:val="20"/>
                <w:szCs w:val="20"/>
              </w:rPr>
            </w:pPr>
            <w:r w:rsidRPr="008B6D77">
              <w:rPr>
                <w:rFonts w:eastAsia="Calibri"/>
                <w:b/>
                <w:sz w:val="20"/>
                <w:szCs w:val="20"/>
                <w:u w:val="single"/>
              </w:rPr>
              <w:t>Fiscal Year</w:t>
            </w:r>
          </w:p>
        </w:tc>
        <w:tc>
          <w:tcPr>
            <w:tcW w:w="1667" w:type="pct"/>
          </w:tcPr>
          <w:p w14:paraId="03457CB2" w14:textId="77777777" w:rsidR="00F67FD0" w:rsidRPr="00E151A1" w:rsidRDefault="00F67FD0" w:rsidP="00205A2E">
            <w:pPr>
              <w:keepNext/>
              <w:spacing w:after="120"/>
              <w:jc w:val="center"/>
              <w:rPr>
                <w:rFonts w:eastAsia="Calibri"/>
                <w:b/>
                <w:sz w:val="20"/>
                <w:szCs w:val="20"/>
              </w:rPr>
            </w:pPr>
            <w:r w:rsidRPr="00E151A1">
              <w:rPr>
                <w:rFonts w:eastAsia="Calibri"/>
                <w:b/>
                <w:color w:val="auto"/>
                <w:sz w:val="20"/>
                <w:szCs w:val="20"/>
                <w:u w:val="single"/>
              </w:rPr>
              <w:t>ERS</w:t>
            </w:r>
          </w:p>
        </w:tc>
        <w:tc>
          <w:tcPr>
            <w:tcW w:w="1666" w:type="pct"/>
          </w:tcPr>
          <w:p w14:paraId="1BCD5CDB" w14:textId="77777777" w:rsidR="00F67FD0" w:rsidRPr="00E151A1" w:rsidRDefault="00F67FD0" w:rsidP="00205A2E">
            <w:pPr>
              <w:keepNext/>
              <w:spacing w:after="120"/>
              <w:jc w:val="center"/>
              <w:rPr>
                <w:rFonts w:eastAsia="Calibri"/>
                <w:b/>
                <w:sz w:val="20"/>
                <w:szCs w:val="20"/>
                <w:u w:val="single"/>
              </w:rPr>
            </w:pPr>
            <w:r w:rsidRPr="00E151A1">
              <w:rPr>
                <w:rFonts w:eastAsia="Calibri"/>
                <w:b/>
                <w:sz w:val="20"/>
                <w:szCs w:val="20"/>
                <w:u w:val="single"/>
              </w:rPr>
              <w:t>TRS</w:t>
            </w:r>
          </w:p>
        </w:tc>
      </w:tr>
      <w:tr w:rsidR="00F11CBC" w:rsidRPr="00E151A1" w14:paraId="5D725FAB" w14:textId="77777777" w:rsidTr="00205A2E">
        <w:tc>
          <w:tcPr>
            <w:tcW w:w="1667" w:type="pct"/>
          </w:tcPr>
          <w:p w14:paraId="55B4BE72" w14:textId="61E0631E" w:rsidR="00F11CBC" w:rsidRPr="008B6D77" w:rsidRDefault="00F11CBC" w:rsidP="00F11CBC">
            <w:pPr>
              <w:rPr>
                <w:sz w:val="20"/>
                <w:szCs w:val="20"/>
              </w:rPr>
            </w:pPr>
            <w:r>
              <w:rPr>
                <w:rFonts w:eastAsia="Calibri"/>
                <w:sz w:val="20"/>
                <w:szCs w:val="20"/>
              </w:rPr>
              <w:t>2021-2022</w:t>
            </w:r>
          </w:p>
        </w:tc>
        <w:tc>
          <w:tcPr>
            <w:tcW w:w="1667" w:type="pct"/>
          </w:tcPr>
          <w:p w14:paraId="11FB073D" w14:textId="77777777" w:rsidR="00F11CBC" w:rsidRPr="00E151A1" w:rsidRDefault="00F11CBC" w:rsidP="00F11CBC">
            <w:pPr>
              <w:keepNext/>
              <w:tabs>
                <w:tab w:val="decimal" w:pos="1848"/>
              </w:tabs>
              <w:rPr>
                <w:rFonts w:eastAsia="Calibri"/>
                <w:color w:val="auto"/>
                <w:sz w:val="20"/>
                <w:szCs w:val="20"/>
              </w:rPr>
            </w:pPr>
            <w:r>
              <w:rPr>
                <w:rFonts w:eastAsia="Calibri"/>
                <w:color w:val="auto"/>
                <w:sz w:val="20"/>
                <w:szCs w:val="20"/>
              </w:rPr>
              <w:t>$</w:t>
            </w:r>
          </w:p>
        </w:tc>
        <w:tc>
          <w:tcPr>
            <w:tcW w:w="1666" w:type="pct"/>
          </w:tcPr>
          <w:p w14:paraId="6651713F" w14:textId="77777777" w:rsidR="00F11CBC" w:rsidRPr="00E151A1" w:rsidRDefault="00F11CBC" w:rsidP="00F11CBC">
            <w:pPr>
              <w:keepNext/>
              <w:tabs>
                <w:tab w:val="decimal" w:pos="1848"/>
              </w:tabs>
              <w:rPr>
                <w:rFonts w:eastAsia="Calibri"/>
                <w:color w:val="auto"/>
                <w:sz w:val="20"/>
                <w:szCs w:val="20"/>
              </w:rPr>
            </w:pPr>
            <w:r>
              <w:rPr>
                <w:rFonts w:eastAsia="Calibri"/>
                <w:color w:val="auto"/>
                <w:sz w:val="20"/>
                <w:szCs w:val="20"/>
              </w:rPr>
              <w:t>$</w:t>
            </w:r>
          </w:p>
        </w:tc>
      </w:tr>
      <w:tr w:rsidR="00F11CBC" w:rsidRPr="00E151A1" w14:paraId="6ED2F0A9" w14:textId="77777777" w:rsidTr="00205A2E">
        <w:tc>
          <w:tcPr>
            <w:tcW w:w="1667" w:type="pct"/>
          </w:tcPr>
          <w:p w14:paraId="07CCFE8A" w14:textId="632F72CE" w:rsidR="00F11CBC" w:rsidRPr="008B6D77" w:rsidRDefault="00F11CBC" w:rsidP="00F11CBC">
            <w:pPr>
              <w:rPr>
                <w:sz w:val="20"/>
                <w:szCs w:val="20"/>
              </w:rPr>
            </w:pPr>
            <w:r>
              <w:rPr>
                <w:rFonts w:eastAsia="Calibri"/>
                <w:sz w:val="20"/>
                <w:szCs w:val="20"/>
              </w:rPr>
              <w:t>2022-2023</w:t>
            </w:r>
          </w:p>
        </w:tc>
        <w:tc>
          <w:tcPr>
            <w:tcW w:w="1667" w:type="pct"/>
          </w:tcPr>
          <w:p w14:paraId="5E4D9852" w14:textId="77777777" w:rsidR="00F11CBC" w:rsidRPr="00E151A1" w:rsidRDefault="00F11CBC" w:rsidP="00F11CBC">
            <w:pPr>
              <w:keepNext/>
              <w:tabs>
                <w:tab w:val="decimal" w:pos="1848"/>
              </w:tabs>
              <w:rPr>
                <w:rFonts w:eastAsia="Calibri"/>
                <w:color w:val="auto"/>
                <w:sz w:val="20"/>
                <w:szCs w:val="20"/>
              </w:rPr>
            </w:pPr>
          </w:p>
        </w:tc>
        <w:tc>
          <w:tcPr>
            <w:tcW w:w="1666" w:type="pct"/>
          </w:tcPr>
          <w:p w14:paraId="61D977B9" w14:textId="77777777" w:rsidR="00F11CBC" w:rsidRPr="00E151A1" w:rsidRDefault="00F11CBC" w:rsidP="00F11CBC">
            <w:pPr>
              <w:keepNext/>
              <w:tabs>
                <w:tab w:val="decimal" w:pos="1848"/>
              </w:tabs>
              <w:rPr>
                <w:rFonts w:eastAsia="Calibri"/>
                <w:color w:val="auto"/>
                <w:sz w:val="20"/>
                <w:szCs w:val="20"/>
              </w:rPr>
            </w:pPr>
          </w:p>
        </w:tc>
      </w:tr>
      <w:tr w:rsidR="00F11CBC" w:rsidRPr="00E151A1" w14:paraId="491A071F" w14:textId="77777777" w:rsidTr="00205A2E">
        <w:tc>
          <w:tcPr>
            <w:tcW w:w="1667" w:type="pct"/>
          </w:tcPr>
          <w:p w14:paraId="2D677849" w14:textId="6E164942" w:rsidR="00F11CBC" w:rsidRPr="008B6D77" w:rsidRDefault="00F11CBC" w:rsidP="00F11CBC">
            <w:pPr>
              <w:rPr>
                <w:sz w:val="20"/>
                <w:szCs w:val="20"/>
              </w:rPr>
            </w:pPr>
            <w:r>
              <w:rPr>
                <w:rFonts w:eastAsia="Calibri"/>
                <w:sz w:val="20"/>
                <w:szCs w:val="20"/>
              </w:rPr>
              <w:t>2023-2024</w:t>
            </w:r>
            <w:r w:rsidRPr="00E151A1">
              <w:rPr>
                <w:rFonts w:eastAsia="Calibri"/>
                <w:sz w:val="20"/>
                <w:szCs w:val="20"/>
              </w:rPr>
              <w:t xml:space="preserve"> </w:t>
            </w:r>
          </w:p>
        </w:tc>
        <w:tc>
          <w:tcPr>
            <w:tcW w:w="1667" w:type="pct"/>
          </w:tcPr>
          <w:p w14:paraId="757E49C7" w14:textId="77777777" w:rsidR="00F11CBC" w:rsidRPr="00E151A1" w:rsidRDefault="00F11CBC" w:rsidP="00F11CBC">
            <w:pPr>
              <w:keepNext/>
              <w:tabs>
                <w:tab w:val="decimal" w:pos="1848"/>
              </w:tabs>
              <w:rPr>
                <w:rFonts w:eastAsia="Calibri"/>
                <w:color w:val="auto"/>
                <w:sz w:val="20"/>
                <w:szCs w:val="20"/>
              </w:rPr>
            </w:pPr>
          </w:p>
        </w:tc>
        <w:tc>
          <w:tcPr>
            <w:tcW w:w="1666" w:type="pct"/>
          </w:tcPr>
          <w:p w14:paraId="08E15F84" w14:textId="77777777" w:rsidR="00F11CBC" w:rsidRPr="00E151A1" w:rsidRDefault="00F11CBC" w:rsidP="00F11CBC">
            <w:pPr>
              <w:keepNext/>
              <w:tabs>
                <w:tab w:val="decimal" w:pos="1848"/>
              </w:tabs>
              <w:rPr>
                <w:rFonts w:eastAsia="Calibri"/>
                <w:color w:val="auto"/>
                <w:sz w:val="20"/>
                <w:szCs w:val="20"/>
              </w:rPr>
            </w:pPr>
          </w:p>
        </w:tc>
      </w:tr>
      <w:tr w:rsidR="00F11CBC" w:rsidRPr="00E151A1" w14:paraId="198CDF4F" w14:textId="77777777" w:rsidTr="00205A2E">
        <w:tc>
          <w:tcPr>
            <w:tcW w:w="1667" w:type="pct"/>
          </w:tcPr>
          <w:p w14:paraId="069004A3" w14:textId="1A3E749D" w:rsidR="00F11CBC" w:rsidRPr="008B6D77" w:rsidRDefault="00F11CBC" w:rsidP="00F11CBC">
            <w:pPr>
              <w:rPr>
                <w:sz w:val="20"/>
                <w:szCs w:val="20"/>
              </w:rPr>
            </w:pPr>
            <w:r>
              <w:rPr>
                <w:rFonts w:eastAsia="Calibri"/>
                <w:sz w:val="20"/>
                <w:szCs w:val="20"/>
              </w:rPr>
              <w:t>2024-2025</w:t>
            </w:r>
            <w:r w:rsidRPr="00E151A1">
              <w:rPr>
                <w:rFonts w:eastAsia="Calibri"/>
                <w:sz w:val="20"/>
                <w:szCs w:val="20"/>
              </w:rPr>
              <w:t xml:space="preserve"> </w:t>
            </w:r>
          </w:p>
        </w:tc>
        <w:tc>
          <w:tcPr>
            <w:tcW w:w="1667" w:type="pct"/>
          </w:tcPr>
          <w:p w14:paraId="5E0E828E" w14:textId="77777777" w:rsidR="00F11CBC" w:rsidRPr="00E151A1" w:rsidRDefault="00F11CBC" w:rsidP="00F11CBC">
            <w:pPr>
              <w:keepNext/>
              <w:tabs>
                <w:tab w:val="decimal" w:pos="1848"/>
              </w:tabs>
              <w:rPr>
                <w:rFonts w:eastAsia="Calibri"/>
                <w:color w:val="auto"/>
                <w:sz w:val="20"/>
                <w:szCs w:val="20"/>
              </w:rPr>
            </w:pPr>
          </w:p>
        </w:tc>
        <w:tc>
          <w:tcPr>
            <w:tcW w:w="1666" w:type="pct"/>
          </w:tcPr>
          <w:p w14:paraId="6DB37B44" w14:textId="77777777" w:rsidR="00F11CBC" w:rsidRPr="00E151A1" w:rsidRDefault="00F11CBC" w:rsidP="00F11CBC">
            <w:pPr>
              <w:keepNext/>
              <w:tabs>
                <w:tab w:val="decimal" w:pos="1848"/>
              </w:tabs>
              <w:rPr>
                <w:rFonts w:eastAsia="Calibri"/>
                <w:color w:val="auto"/>
                <w:sz w:val="20"/>
                <w:szCs w:val="20"/>
              </w:rPr>
            </w:pPr>
          </w:p>
        </w:tc>
      </w:tr>
      <w:tr w:rsidR="00F11CBC" w:rsidRPr="00E151A1" w14:paraId="29B3085B" w14:textId="77777777" w:rsidTr="00205A2E">
        <w:tc>
          <w:tcPr>
            <w:tcW w:w="1667" w:type="pct"/>
          </w:tcPr>
          <w:p w14:paraId="4C5F9A10" w14:textId="2EB71009" w:rsidR="00F11CBC" w:rsidRPr="008B6D77" w:rsidRDefault="00F11CBC" w:rsidP="00F11CBC">
            <w:pPr>
              <w:rPr>
                <w:sz w:val="20"/>
                <w:szCs w:val="20"/>
              </w:rPr>
            </w:pPr>
            <w:r>
              <w:rPr>
                <w:rFonts w:eastAsia="Calibri"/>
                <w:sz w:val="20"/>
                <w:szCs w:val="20"/>
              </w:rPr>
              <w:t>2025-2026</w:t>
            </w:r>
            <w:r w:rsidRPr="00E151A1">
              <w:rPr>
                <w:rFonts w:eastAsia="Calibri"/>
                <w:sz w:val="20"/>
                <w:szCs w:val="20"/>
              </w:rPr>
              <w:t xml:space="preserve"> (</w:t>
            </w:r>
            <w:r>
              <w:rPr>
                <w:rFonts w:eastAsia="Calibri"/>
                <w:sz w:val="20"/>
                <w:szCs w:val="20"/>
              </w:rPr>
              <w:t>Budgeted</w:t>
            </w:r>
            <w:r w:rsidRPr="00E151A1">
              <w:rPr>
                <w:rFonts w:eastAsia="Calibri"/>
                <w:sz w:val="20"/>
                <w:szCs w:val="20"/>
              </w:rPr>
              <w:t>)</w:t>
            </w:r>
          </w:p>
        </w:tc>
        <w:tc>
          <w:tcPr>
            <w:tcW w:w="1667" w:type="pct"/>
          </w:tcPr>
          <w:p w14:paraId="0AA632C7" w14:textId="77777777" w:rsidR="00F11CBC" w:rsidRPr="00E151A1" w:rsidRDefault="00F11CBC" w:rsidP="00F11CBC">
            <w:pPr>
              <w:keepNext/>
              <w:tabs>
                <w:tab w:val="decimal" w:pos="1848"/>
              </w:tabs>
              <w:rPr>
                <w:rFonts w:eastAsia="Calibri"/>
                <w:color w:val="auto"/>
                <w:sz w:val="20"/>
                <w:szCs w:val="20"/>
              </w:rPr>
            </w:pPr>
          </w:p>
        </w:tc>
        <w:tc>
          <w:tcPr>
            <w:tcW w:w="1666" w:type="pct"/>
          </w:tcPr>
          <w:p w14:paraId="24F6C367" w14:textId="77777777" w:rsidR="00F11CBC" w:rsidRPr="00E151A1" w:rsidRDefault="00F11CBC" w:rsidP="00F11CBC">
            <w:pPr>
              <w:keepNext/>
              <w:tabs>
                <w:tab w:val="decimal" w:pos="1848"/>
              </w:tabs>
              <w:rPr>
                <w:rFonts w:eastAsia="Calibri"/>
                <w:color w:val="auto"/>
                <w:sz w:val="20"/>
                <w:szCs w:val="20"/>
              </w:rPr>
            </w:pPr>
          </w:p>
        </w:tc>
      </w:tr>
      <w:tr w:rsidR="00DB0B63" w:rsidRPr="00E151A1" w14:paraId="545FD3DF" w14:textId="77777777" w:rsidTr="00205A2E">
        <w:tc>
          <w:tcPr>
            <w:tcW w:w="1667" w:type="pct"/>
          </w:tcPr>
          <w:p w14:paraId="54545EE7" w14:textId="47F47AF0" w:rsidR="00DB0B63" w:rsidRPr="008B6D77" w:rsidRDefault="00DB0B63" w:rsidP="00DB0B63">
            <w:pPr>
              <w:rPr>
                <w:sz w:val="20"/>
                <w:szCs w:val="20"/>
              </w:rPr>
            </w:pPr>
            <w:r>
              <w:rPr>
                <w:rFonts w:eastAsia="Calibri"/>
                <w:sz w:val="20"/>
                <w:szCs w:val="20"/>
              </w:rPr>
              <w:t>202</w:t>
            </w:r>
            <w:r w:rsidR="00F11CBC">
              <w:rPr>
                <w:rFonts w:eastAsia="Calibri"/>
                <w:sz w:val="20"/>
                <w:szCs w:val="20"/>
              </w:rPr>
              <w:t>6</w:t>
            </w:r>
            <w:r>
              <w:rPr>
                <w:rFonts w:eastAsia="Calibri"/>
                <w:sz w:val="20"/>
                <w:szCs w:val="20"/>
              </w:rPr>
              <w:t>-202</w:t>
            </w:r>
            <w:r w:rsidR="00F11CBC">
              <w:rPr>
                <w:rFonts w:eastAsia="Calibri"/>
                <w:sz w:val="20"/>
                <w:szCs w:val="20"/>
              </w:rPr>
              <w:t>7</w:t>
            </w:r>
            <w:r w:rsidRPr="00E151A1">
              <w:rPr>
                <w:rFonts w:eastAsia="Calibri"/>
                <w:sz w:val="20"/>
                <w:szCs w:val="20"/>
              </w:rPr>
              <w:t xml:space="preserve"> (</w:t>
            </w:r>
            <w:r>
              <w:rPr>
                <w:rFonts w:eastAsia="Calibri"/>
                <w:sz w:val="20"/>
                <w:szCs w:val="20"/>
              </w:rPr>
              <w:t>Proposed</w:t>
            </w:r>
            <w:r w:rsidRPr="00E151A1">
              <w:rPr>
                <w:rFonts w:eastAsia="Calibri"/>
                <w:sz w:val="20"/>
                <w:szCs w:val="20"/>
              </w:rPr>
              <w:t>)</w:t>
            </w:r>
          </w:p>
        </w:tc>
        <w:tc>
          <w:tcPr>
            <w:tcW w:w="1667" w:type="pct"/>
          </w:tcPr>
          <w:p w14:paraId="43C9A793" w14:textId="77777777" w:rsidR="00DB0B63" w:rsidRPr="002F2A57" w:rsidRDefault="00DB0B63" w:rsidP="00DB0B63">
            <w:pPr>
              <w:keepNext/>
              <w:tabs>
                <w:tab w:val="decimal" w:pos="1848"/>
              </w:tabs>
              <w:spacing w:after="240"/>
              <w:rPr>
                <w:rFonts w:eastAsia="Calibri"/>
                <w:color w:val="auto"/>
                <w:sz w:val="20"/>
                <w:szCs w:val="20"/>
                <w:highlight w:val="yellow"/>
              </w:rPr>
            </w:pPr>
          </w:p>
        </w:tc>
        <w:tc>
          <w:tcPr>
            <w:tcW w:w="1666" w:type="pct"/>
          </w:tcPr>
          <w:p w14:paraId="2A2E7C35" w14:textId="77777777" w:rsidR="00DB0B63" w:rsidRPr="002F2A57" w:rsidRDefault="00DB0B63" w:rsidP="00DB0B63">
            <w:pPr>
              <w:keepNext/>
              <w:tabs>
                <w:tab w:val="decimal" w:pos="1848"/>
              </w:tabs>
              <w:spacing w:after="240"/>
              <w:rPr>
                <w:rFonts w:eastAsia="Calibri"/>
                <w:color w:val="auto"/>
                <w:sz w:val="20"/>
                <w:szCs w:val="20"/>
                <w:highlight w:val="yellow"/>
              </w:rPr>
            </w:pPr>
          </w:p>
        </w:tc>
      </w:tr>
    </w:tbl>
    <w:p w14:paraId="07A8720E" w14:textId="77777777" w:rsidR="008418FB" w:rsidRDefault="00F67FD0" w:rsidP="00F67FD0">
      <w:pPr>
        <w:spacing w:after="240"/>
        <w:jc w:val="both"/>
        <w:rPr>
          <w:rFonts w:eastAsia="Calibri"/>
          <w:color w:val="auto"/>
          <w:sz w:val="20"/>
          <w:szCs w:val="16"/>
        </w:rPr>
        <w:sectPr w:rsidR="008418FB" w:rsidSect="00655D13">
          <w:pgSz w:w="12240" w:h="15840" w:code="1"/>
          <w:pgMar w:top="1440" w:right="1440" w:bottom="1440" w:left="1440" w:header="720" w:footer="720" w:gutter="0"/>
          <w:cols w:space="720"/>
          <w:titlePg/>
          <w:docGrid w:linePitch="360"/>
        </w:sectPr>
      </w:pPr>
      <w:r w:rsidRPr="00E151A1">
        <w:rPr>
          <w:rFonts w:eastAsia="Calibri"/>
          <w:color w:val="auto"/>
          <w:sz w:val="20"/>
          <w:szCs w:val="16"/>
        </w:rPr>
        <w:t>See also “</w:t>
      </w:r>
      <w:r w:rsidRPr="00E151A1">
        <w:rPr>
          <w:rFonts w:eastAsia="Calibri"/>
          <w:caps/>
          <w:color w:val="auto"/>
          <w:sz w:val="20"/>
          <w:szCs w:val="16"/>
        </w:rPr>
        <w:t>Part 4 – The School Districts</w:t>
      </w:r>
      <w:r w:rsidRPr="00E151A1">
        <w:rPr>
          <w:rFonts w:eastAsia="Calibri"/>
          <w:color w:val="auto"/>
          <w:sz w:val="20"/>
          <w:szCs w:val="16"/>
        </w:rPr>
        <w:t xml:space="preserve"> – Financial Factors – </w:t>
      </w:r>
      <w:r w:rsidRPr="00E151A1">
        <w:rPr>
          <w:rFonts w:eastAsia="Calibri"/>
          <w:i/>
          <w:color w:val="auto"/>
          <w:sz w:val="20"/>
          <w:szCs w:val="16"/>
        </w:rPr>
        <w:t>Pension Payments</w:t>
      </w:r>
      <w:r w:rsidRPr="00E151A1">
        <w:rPr>
          <w:rFonts w:eastAsia="Calibri"/>
          <w:color w:val="auto"/>
          <w:sz w:val="20"/>
          <w:szCs w:val="16"/>
        </w:rPr>
        <w:t>.”</w:t>
      </w:r>
    </w:p>
    <w:p w14:paraId="5C486651" w14:textId="7D3AFB6A" w:rsidR="00B81BB0" w:rsidRDefault="00B81BB0" w:rsidP="006B2B89">
      <w:pPr>
        <w:keepNext/>
        <w:spacing w:after="240"/>
        <w:jc w:val="both"/>
        <w:rPr>
          <w:rFonts w:eastAsia="Calibri"/>
          <w:b/>
          <w:bCs/>
          <w:color w:val="auto"/>
          <w:sz w:val="20"/>
          <w:szCs w:val="20"/>
        </w:rPr>
      </w:pPr>
      <w:r>
        <w:rPr>
          <w:rFonts w:eastAsia="Calibri"/>
          <w:b/>
          <w:bCs/>
          <w:color w:val="auto"/>
          <w:sz w:val="20"/>
          <w:szCs w:val="20"/>
        </w:rPr>
        <w:t>GASB 75 and OPEB</w:t>
      </w:r>
    </w:p>
    <w:p w14:paraId="55B354EC" w14:textId="77777777" w:rsidR="005B0CBD" w:rsidRDefault="005B0CBD" w:rsidP="00064613">
      <w:pPr>
        <w:keepNext/>
        <w:spacing w:after="120"/>
        <w:jc w:val="both"/>
        <w:rPr>
          <w:i/>
          <w:iCs/>
          <w:color w:val="FF0000"/>
          <w:sz w:val="20"/>
          <w:szCs w:val="20"/>
        </w:rPr>
      </w:pPr>
      <w:bookmarkStart w:id="16" w:name="_Hlk193217928"/>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5BCDB5F4" w14:textId="77777777" w:rsidR="005B0CBD" w:rsidRDefault="005B0CBD" w:rsidP="00064613">
      <w:pPr>
        <w:pStyle w:val="ListParagraph"/>
        <w:keepNext/>
        <w:numPr>
          <w:ilvl w:val="0"/>
          <w:numId w:val="29"/>
        </w:numPr>
        <w:spacing w:after="120"/>
        <w:jc w:val="both"/>
        <w:rPr>
          <w:rFonts w:eastAsia="Calibri"/>
          <w:i/>
          <w:iCs/>
          <w:color w:val="FF0000"/>
          <w:sz w:val="20"/>
          <w:szCs w:val="20"/>
        </w:rPr>
      </w:pPr>
      <w:r>
        <w:rPr>
          <w:rFonts w:eastAsia="Calibri"/>
          <w:i/>
          <w:iCs/>
          <w:color w:val="FF0000"/>
          <w:sz w:val="20"/>
          <w:szCs w:val="20"/>
        </w:rPr>
        <w:t>Please include the name of the auditing firm below.</w:t>
      </w:r>
    </w:p>
    <w:p w14:paraId="7DCA3D3C" w14:textId="5AD3AFAD" w:rsidR="005B0CBD" w:rsidRPr="00397D93" w:rsidRDefault="005B0CBD" w:rsidP="00064613">
      <w:pPr>
        <w:pStyle w:val="ListParagraph"/>
        <w:keepNext/>
        <w:numPr>
          <w:ilvl w:val="0"/>
          <w:numId w:val="29"/>
        </w:numPr>
        <w:spacing w:after="120"/>
        <w:jc w:val="both"/>
        <w:rPr>
          <w:rFonts w:eastAsia="Calibri"/>
          <w:i/>
          <w:iCs/>
          <w:color w:val="FF0000"/>
          <w:sz w:val="20"/>
          <w:szCs w:val="20"/>
        </w:rPr>
      </w:pPr>
      <w:r>
        <w:rPr>
          <w:rFonts w:eastAsia="Calibri"/>
          <w:i/>
          <w:iCs/>
          <w:color w:val="FF0000"/>
          <w:sz w:val="20"/>
          <w:szCs w:val="20"/>
        </w:rPr>
        <w:t xml:space="preserve">Please </w:t>
      </w:r>
      <w:r w:rsidR="0048372B">
        <w:rPr>
          <w:rFonts w:eastAsia="Calibri"/>
          <w:i/>
          <w:iCs/>
          <w:color w:val="FF0000"/>
          <w:sz w:val="20"/>
          <w:szCs w:val="20"/>
        </w:rPr>
        <w:t>confirm/</w:t>
      </w:r>
      <w:r>
        <w:rPr>
          <w:rFonts w:eastAsia="Calibri"/>
          <w:i/>
          <w:iCs/>
          <w:color w:val="FF0000"/>
          <w:sz w:val="20"/>
          <w:szCs w:val="20"/>
        </w:rPr>
        <w:t>insert the years for the table below.</w:t>
      </w:r>
    </w:p>
    <w:p w14:paraId="529C20B4" w14:textId="77777777" w:rsidR="005B0CBD" w:rsidRPr="00E95CD7" w:rsidRDefault="005B0CBD" w:rsidP="005B0CBD">
      <w:pPr>
        <w:keepNext/>
        <w:spacing w:after="240"/>
        <w:jc w:val="both"/>
        <w:rPr>
          <w:rFonts w:eastAsia="Calibri"/>
          <w:b/>
          <w:bCs/>
          <w:color w:val="auto"/>
          <w:sz w:val="20"/>
          <w:szCs w:val="20"/>
        </w:rPr>
      </w:pPr>
      <w:r>
        <w:rPr>
          <w:rFonts w:eastAsia="Calibri"/>
          <w:color w:val="auto"/>
          <w:sz w:val="20"/>
          <w:szCs w:val="16"/>
        </w:rPr>
        <w:tab/>
        <w:t xml:space="preserve">The District contracted with </w:t>
      </w:r>
      <w:r w:rsidRPr="0013238B">
        <w:rPr>
          <w:rFonts w:eastAsia="Calibri"/>
          <w:color w:val="auto"/>
          <w:sz w:val="20"/>
          <w:szCs w:val="16"/>
          <w:highlight w:val="yellow"/>
        </w:rPr>
        <w:t>[</w:t>
      </w:r>
      <w:r w:rsidRPr="0013238B">
        <w:rPr>
          <w:rFonts w:eastAsia="Calibri"/>
          <w:i/>
          <w:color w:val="auto"/>
          <w:sz w:val="20"/>
          <w:szCs w:val="16"/>
          <w:highlight w:val="yellow"/>
        </w:rPr>
        <w:t>auditing firm name</w:t>
      </w:r>
      <w:r w:rsidRPr="0013238B">
        <w:rPr>
          <w:rFonts w:eastAsia="Calibri"/>
          <w:color w:val="auto"/>
          <w:sz w:val="20"/>
          <w:szCs w:val="16"/>
          <w:highlight w:val="yellow"/>
        </w:rPr>
        <w:t>]</w:t>
      </w:r>
      <w:r>
        <w:rPr>
          <w:rFonts w:eastAsia="Calibri"/>
          <w:color w:val="auto"/>
          <w:sz w:val="20"/>
          <w:szCs w:val="16"/>
        </w:rPr>
        <w:t xml:space="preserve"> to calculate its “other post-employment benefits” (“OPEB”) plan in accordance with GASB 75. Prior valuations performed under GASB 45 guidelines have not been restated and are not reflected in historic exhibits. The following outlines the changes to the Total OPEB Liability during the below fiscal year, by source.</w:t>
      </w:r>
    </w:p>
    <w:tbl>
      <w:tblPr>
        <w:tblW w:w="3350" w:type="pct"/>
        <w:jc w:val="center"/>
        <w:tblCellMar>
          <w:left w:w="115" w:type="dxa"/>
          <w:right w:w="115" w:type="dxa"/>
        </w:tblCellMar>
        <w:tblLook w:val="01E0" w:firstRow="1" w:lastRow="1" w:firstColumn="1" w:lastColumn="1" w:noHBand="0" w:noVBand="0"/>
      </w:tblPr>
      <w:tblGrid>
        <w:gridCol w:w="4672"/>
        <w:gridCol w:w="1599"/>
      </w:tblGrid>
      <w:tr w:rsidR="0005019C" w:rsidRPr="002A13B9" w14:paraId="179F44BD" w14:textId="77777777" w:rsidTr="003C2777">
        <w:trPr>
          <w:jc w:val="center"/>
        </w:trPr>
        <w:tc>
          <w:tcPr>
            <w:tcW w:w="3823" w:type="pct"/>
            <w:hideMark/>
          </w:tcPr>
          <w:bookmarkEnd w:id="16"/>
          <w:p w14:paraId="787C8B42" w14:textId="649A710F" w:rsidR="0005019C" w:rsidRDefault="0005019C" w:rsidP="003C2777">
            <w:pPr>
              <w:keepNext/>
              <w:keepLines/>
              <w:spacing w:after="120" w:line="276" w:lineRule="auto"/>
              <w:jc w:val="both"/>
              <w:rPr>
                <w:rFonts w:eastAsia="Calibri"/>
                <w:bCs/>
                <w:color w:val="auto"/>
                <w:sz w:val="20"/>
                <w:szCs w:val="20"/>
              </w:rPr>
            </w:pPr>
            <w:r>
              <w:rPr>
                <w:rFonts w:eastAsia="Calibri"/>
                <w:bCs/>
                <w:color w:val="auto"/>
                <w:sz w:val="20"/>
                <w:szCs w:val="20"/>
              </w:rPr>
              <w:t>Balance at June 30, 202[</w:t>
            </w:r>
            <w:r w:rsidR="0048372B">
              <w:rPr>
                <w:rFonts w:eastAsia="Calibri"/>
                <w:bCs/>
                <w:color w:val="auto"/>
                <w:sz w:val="20"/>
                <w:szCs w:val="20"/>
              </w:rPr>
              <w:t>4</w:t>
            </w:r>
            <w:r>
              <w:rPr>
                <w:rFonts w:eastAsia="Calibri"/>
                <w:bCs/>
                <w:color w:val="auto"/>
                <w:sz w:val="20"/>
                <w:szCs w:val="20"/>
              </w:rPr>
              <w:t>]:</w:t>
            </w:r>
          </w:p>
        </w:tc>
        <w:tc>
          <w:tcPr>
            <w:tcW w:w="1177" w:type="pct"/>
            <w:hideMark/>
          </w:tcPr>
          <w:p w14:paraId="5CF755B1" w14:textId="77777777" w:rsidR="0005019C" w:rsidRDefault="0005019C" w:rsidP="003C2777">
            <w:pPr>
              <w:pBdr>
                <w:bottom w:val="single" w:sz="4" w:space="1" w:color="auto"/>
              </w:pBdr>
              <w:tabs>
                <w:tab w:val="decimal" w:pos="1191"/>
              </w:tabs>
              <w:spacing w:line="276" w:lineRule="auto"/>
              <w:ind w:right="178"/>
              <w:rPr>
                <w:rFonts w:eastAsia="Calibri"/>
                <w:color w:val="auto"/>
                <w:sz w:val="20"/>
                <w:szCs w:val="20"/>
              </w:rPr>
            </w:pPr>
            <w:r>
              <w:rPr>
                <w:rFonts w:eastAsia="Calibri"/>
                <w:color w:val="auto"/>
                <w:sz w:val="20"/>
                <w:szCs w:val="20"/>
              </w:rPr>
              <w:t>$</w:t>
            </w:r>
          </w:p>
        </w:tc>
      </w:tr>
      <w:tr w:rsidR="0005019C" w:rsidRPr="002A13B9" w14:paraId="3628AB09" w14:textId="77777777" w:rsidTr="003C2777">
        <w:trPr>
          <w:jc w:val="center"/>
        </w:trPr>
        <w:tc>
          <w:tcPr>
            <w:tcW w:w="3823" w:type="pct"/>
            <w:hideMark/>
          </w:tcPr>
          <w:p w14:paraId="541CCD8B" w14:textId="77777777" w:rsidR="0005019C" w:rsidRDefault="0005019C" w:rsidP="003C2777">
            <w:pPr>
              <w:keepNext/>
              <w:spacing w:line="276" w:lineRule="auto"/>
              <w:ind w:right="-187"/>
              <w:jc w:val="both"/>
              <w:rPr>
                <w:rFonts w:eastAsia="Calibri"/>
                <w:b/>
                <w:bCs/>
                <w:color w:val="auto"/>
                <w:sz w:val="20"/>
                <w:szCs w:val="20"/>
              </w:rPr>
            </w:pPr>
            <w:r>
              <w:rPr>
                <w:color w:val="auto"/>
                <w:sz w:val="20"/>
                <w:u w:val="single"/>
              </w:rPr>
              <w:t>Changes for the Year:</w:t>
            </w:r>
          </w:p>
        </w:tc>
        <w:tc>
          <w:tcPr>
            <w:tcW w:w="1177" w:type="pct"/>
          </w:tcPr>
          <w:p w14:paraId="700620E4" w14:textId="77777777" w:rsidR="0005019C" w:rsidRDefault="0005019C" w:rsidP="003C2777">
            <w:pPr>
              <w:tabs>
                <w:tab w:val="decimal" w:pos="1191"/>
              </w:tabs>
              <w:spacing w:line="276" w:lineRule="auto"/>
              <w:rPr>
                <w:rFonts w:eastAsia="Calibri"/>
                <w:b/>
                <w:color w:val="auto"/>
                <w:sz w:val="20"/>
                <w:szCs w:val="20"/>
              </w:rPr>
            </w:pPr>
          </w:p>
        </w:tc>
      </w:tr>
      <w:tr w:rsidR="0005019C" w:rsidRPr="002A13B9" w14:paraId="7AE5AC2C" w14:textId="77777777" w:rsidTr="003C2777">
        <w:trPr>
          <w:jc w:val="center"/>
        </w:trPr>
        <w:tc>
          <w:tcPr>
            <w:tcW w:w="3823" w:type="pct"/>
            <w:hideMark/>
          </w:tcPr>
          <w:p w14:paraId="51365ACD" w14:textId="77777777" w:rsidR="0005019C" w:rsidRDefault="0005019C" w:rsidP="003C2777">
            <w:pPr>
              <w:keepNext/>
              <w:spacing w:line="276" w:lineRule="auto"/>
              <w:ind w:firstLine="180"/>
              <w:jc w:val="both"/>
              <w:rPr>
                <w:rFonts w:eastAsia="Calibri"/>
                <w:color w:val="auto"/>
                <w:sz w:val="20"/>
                <w:szCs w:val="20"/>
              </w:rPr>
            </w:pPr>
            <w:r>
              <w:rPr>
                <w:color w:val="auto"/>
                <w:sz w:val="20"/>
              </w:rPr>
              <w:t>Service cost</w:t>
            </w:r>
          </w:p>
        </w:tc>
        <w:tc>
          <w:tcPr>
            <w:tcW w:w="1177" w:type="pct"/>
            <w:hideMark/>
          </w:tcPr>
          <w:p w14:paraId="2D463ED8" w14:textId="77777777" w:rsidR="0005019C" w:rsidRDefault="0005019C" w:rsidP="003C2777">
            <w:pPr>
              <w:tabs>
                <w:tab w:val="decimal" w:pos="1191"/>
              </w:tabs>
              <w:spacing w:line="276" w:lineRule="auto"/>
              <w:rPr>
                <w:rFonts w:eastAsia="Calibri"/>
                <w:color w:val="auto"/>
                <w:sz w:val="20"/>
                <w:szCs w:val="20"/>
              </w:rPr>
            </w:pPr>
            <w:r>
              <w:rPr>
                <w:rFonts w:eastAsia="Calibri"/>
                <w:color w:val="auto"/>
                <w:sz w:val="20"/>
                <w:szCs w:val="20"/>
              </w:rPr>
              <w:t>$</w:t>
            </w:r>
          </w:p>
        </w:tc>
      </w:tr>
      <w:tr w:rsidR="0005019C" w:rsidRPr="002A13B9" w14:paraId="2A50DA13" w14:textId="77777777" w:rsidTr="003C2777">
        <w:trPr>
          <w:jc w:val="center"/>
        </w:trPr>
        <w:tc>
          <w:tcPr>
            <w:tcW w:w="3823" w:type="pct"/>
            <w:hideMark/>
          </w:tcPr>
          <w:p w14:paraId="580B0DAB" w14:textId="77777777" w:rsidR="0005019C" w:rsidRDefault="0005019C" w:rsidP="003C2777">
            <w:pPr>
              <w:keepNext/>
              <w:spacing w:line="276" w:lineRule="auto"/>
              <w:ind w:firstLine="180"/>
              <w:jc w:val="both"/>
              <w:rPr>
                <w:rFonts w:eastAsia="Calibri"/>
                <w:color w:val="auto"/>
                <w:sz w:val="20"/>
                <w:szCs w:val="20"/>
              </w:rPr>
            </w:pPr>
            <w:r>
              <w:rPr>
                <w:color w:val="auto"/>
                <w:sz w:val="20"/>
              </w:rPr>
              <w:t>Interest</w:t>
            </w:r>
          </w:p>
        </w:tc>
        <w:tc>
          <w:tcPr>
            <w:tcW w:w="1177" w:type="pct"/>
          </w:tcPr>
          <w:p w14:paraId="3B18325C" w14:textId="77777777" w:rsidR="0005019C" w:rsidRDefault="0005019C" w:rsidP="003C2777">
            <w:pPr>
              <w:tabs>
                <w:tab w:val="decimal" w:pos="1191"/>
              </w:tabs>
              <w:spacing w:line="276" w:lineRule="auto"/>
              <w:rPr>
                <w:rFonts w:eastAsia="Calibri"/>
                <w:color w:val="auto"/>
                <w:sz w:val="20"/>
                <w:szCs w:val="20"/>
              </w:rPr>
            </w:pPr>
          </w:p>
        </w:tc>
      </w:tr>
      <w:tr w:rsidR="0005019C" w:rsidRPr="002A13B9" w14:paraId="50502895" w14:textId="77777777" w:rsidTr="003C2777">
        <w:trPr>
          <w:jc w:val="center"/>
        </w:trPr>
        <w:tc>
          <w:tcPr>
            <w:tcW w:w="3823" w:type="pct"/>
            <w:hideMark/>
          </w:tcPr>
          <w:p w14:paraId="7ACADEE5" w14:textId="77777777" w:rsidR="0005019C" w:rsidRDefault="0005019C" w:rsidP="003C2777">
            <w:pPr>
              <w:keepNext/>
              <w:spacing w:line="276" w:lineRule="auto"/>
              <w:ind w:firstLine="180"/>
              <w:jc w:val="both"/>
              <w:rPr>
                <w:rFonts w:eastAsia="Calibri"/>
                <w:color w:val="auto"/>
                <w:sz w:val="20"/>
                <w:szCs w:val="20"/>
              </w:rPr>
            </w:pPr>
            <w:r>
              <w:rPr>
                <w:color w:val="auto"/>
                <w:sz w:val="20"/>
              </w:rPr>
              <w:t>Differences between expected and actual experience</w:t>
            </w:r>
          </w:p>
        </w:tc>
        <w:tc>
          <w:tcPr>
            <w:tcW w:w="1177" w:type="pct"/>
          </w:tcPr>
          <w:p w14:paraId="53D5E8C8" w14:textId="77777777" w:rsidR="0005019C" w:rsidRDefault="0005019C" w:rsidP="003C2777">
            <w:pPr>
              <w:tabs>
                <w:tab w:val="decimal" w:pos="1191"/>
              </w:tabs>
              <w:spacing w:line="276" w:lineRule="auto"/>
              <w:rPr>
                <w:rFonts w:eastAsia="Calibri"/>
                <w:color w:val="auto"/>
                <w:sz w:val="20"/>
                <w:szCs w:val="20"/>
              </w:rPr>
            </w:pPr>
          </w:p>
        </w:tc>
      </w:tr>
      <w:tr w:rsidR="0005019C" w:rsidRPr="002A13B9" w14:paraId="3328DE34" w14:textId="77777777" w:rsidTr="003C2777">
        <w:trPr>
          <w:jc w:val="center"/>
        </w:trPr>
        <w:tc>
          <w:tcPr>
            <w:tcW w:w="3823" w:type="pct"/>
            <w:hideMark/>
          </w:tcPr>
          <w:p w14:paraId="2E31B37F" w14:textId="77777777" w:rsidR="0005019C" w:rsidRDefault="0005019C" w:rsidP="003C2777">
            <w:pPr>
              <w:keepNext/>
              <w:spacing w:line="276" w:lineRule="auto"/>
              <w:ind w:firstLine="180"/>
              <w:jc w:val="both"/>
              <w:rPr>
                <w:rFonts w:eastAsia="Calibri"/>
                <w:color w:val="auto"/>
                <w:sz w:val="20"/>
                <w:szCs w:val="20"/>
              </w:rPr>
            </w:pPr>
            <w:r>
              <w:rPr>
                <w:color w:val="auto"/>
                <w:sz w:val="20"/>
              </w:rPr>
              <w:t>Changes in assumptions or other inputs</w:t>
            </w:r>
          </w:p>
        </w:tc>
        <w:tc>
          <w:tcPr>
            <w:tcW w:w="1177" w:type="pct"/>
          </w:tcPr>
          <w:p w14:paraId="43BFE109" w14:textId="77777777" w:rsidR="0005019C" w:rsidRDefault="0005019C" w:rsidP="003C2777">
            <w:pPr>
              <w:tabs>
                <w:tab w:val="decimal" w:pos="1191"/>
              </w:tabs>
              <w:spacing w:line="276" w:lineRule="auto"/>
              <w:rPr>
                <w:rFonts w:eastAsia="Calibri"/>
                <w:color w:val="auto"/>
                <w:sz w:val="20"/>
                <w:szCs w:val="20"/>
              </w:rPr>
            </w:pPr>
          </w:p>
        </w:tc>
      </w:tr>
      <w:tr w:rsidR="0005019C" w:rsidRPr="002A13B9" w14:paraId="7464EBAF" w14:textId="77777777" w:rsidTr="003C2777">
        <w:trPr>
          <w:jc w:val="center"/>
        </w:trPr>
        <w:tc>
          <w:tcPr>
            <w:tcW w:w="3823" w:type="pct"/>
            <w:hideMark/>
          </w:tcPr>
          <w:p w14:paraId="41E132C1" w14:textId="77777777" w:rsidR="0005019C" w:rsidRDefault="0005019C" w:rsidP="003C2777">
            <w:pPr>
              <w:keepNext/>
              <w:spacing w:line="276" w:lineRule="auto"/>
              <w:ind w:firstLine="180"/>
              <w:jc w:val="both"/>
              <w:rPr>
                <w:rFonts w:eastAsia="Calibri"/>
                <w:color w:val="auto"/>
                <w:sz w:val="20"/>
                <w:szCs w:val="20"/>
                <w:u w:val="single"/>
              </w:rPr>
            </w:pPr>
            <w:r>
              <w:rPr>
                <w:rFonts w:eastAsia="Calibri"/>
                <w:color w:val="auto"/>
                <w:sz w:val="20"/>
                <w:szCs w:val="20"/>
                <w:u w:val="single"/>
              </w:rPr>
              <w:t>Benefit</w:t>
            </w:r>
            <w:r>
              <w:rPr>
                <w:color w:val="auto"/>
                <w:sz w:val="20"/>
                <w:u w:val="single"/>
              </w:rPr>
              <w:t xml:space="preserve"> payments</w:t>
            </w:r>
          </w:p>
        </w:tc>
        <w:tc>
          <w:tcPr>
            <w:tcW w:w="1177" w:type="pct"/>
          </w:tcPr>
          <w:p w14:paraId="7764E2FD" w14:textId="77777777" w:rsidR="0005019C" w:rsidRDefault="0005019C" w:rsidP="003C2777">
            <w:pPr>
              <w:pBdr>
                <w:bottom w:val="single" w:sz="4" w:space="1" w:color="auto"/>
              </w:pBdr>
              <w:tabs>
                <w:tab w:val="decimal" w:pos="1191"/>
              </w:tabs>
              <w:spacing w:line="276" w:lineRule="auto"/>
              <w:ind w:right="178"/>
              <w:rPr>
                <w:rFonts w:eastAsia="Calibri"/>
                <w:color w:val="auto"/>
                <w:sz w:val="20"/>
                <w:szCs w:val="20"/>
              </w:rPr>
            </w:pPr>
          </w:p>
        </w:tc>
      </w:tr>
      <w:tr w:rsidR="0005019C" w:rsidRPr="002A13B9" w14:paraId="025F1FD5" w14:textId="77777777" w:rsidTr="003C2777">
        <w:trPr>
          <w:jc w:val="center"/>
        </w:trPr>
        <w:tc>
          <w:tcPr>
            <w:tcW w:w="3823" w:type="pct"/>
            <w:hideMark/>
          </w:tcPr>
          <w:p w14:paraId="5EB28871" w14:textId="77777777" w:rsidR="0005019C" w:rsidRDefault="0005019C" w:rsidP="003C2777">
            <w:pPr>
              <w:keepNext/>
              <w:keepLines/>
              <w:spacing w:after="120" w:line="276" w:lineRule="auto"/>
              <w:ind w:firstLine="360"/>
              <w:jc w:val="both"/>
              <w:rPr>
                <w:rFonts w:eastAsia="Calibri"/>
                <w:bCs/>
                <w:color w:val="auto"/>
                <w:sz w:val="20"/>
                <w:szCs w:val="20"/>
              </w:rPr>
            </w:pPr>
            <w:r>
              <w:rPr>
                <w:color w:val="auto"/>
                <w:sz w:val="20"/>
              </w:rPr>
              <w:t>Net</w:t>
            </w:r>
            <w:r>
              <w:rPr>
                <w:rFonts w:eastAsia="Calibri"/>
                <w:bCs/>
                <w:color w:val="auto"/>
                <w:sz w:val="20"/>
                <w:szCs w:val="20"/>
              </w:rPr>
              <w:t xml:space="preserve"> changes</w:t>
            </w:r>
          </w:p>
        </w:tc>
        <w:tc>
          <w:tcPr>
            <w:tcW w:w="1177" w:type="pct"/>
            <w:hideMark/>
          </w:tcPr>
          <w:p w14:paraId="0229383D" w14:textId="77777777" w:rsidR="0005019C" w:rsidRDefault="0005019C" w:rsidP="003C2777">
            <w:pPr>
              <w:pBdr>
                <w:bottom w:val="single" w:sz="4" w:space="1" w:color="auto"/>
              </w:pBdr>
              <w:tabs>
                <w:tab w:val="decimal" w:pos="1191"/>
              </w:tabs>
              <w:spacing w:line="276" w:lineRule="auto"/>
              <w:ind w:right="178"/>
              <w:rPr>
                <w:rFonts w:eastAsia="Calibri"/>
                <w:color w:val="auto"/>
                <w:sz w:val="20"/>
                <w:szCs w:val="20"/>
              </w:rPr>
            </w:pPr>
            <w:r>
              <w:rPr>
                <w:rFonts w:eastAsia="Calibri"/>
                <w:color w:val="auto"/>
                <w:sz w:val="20"/>
                <w:szCs w:val="20"/>
              </w:rPr>
              <w:t>$</w:t>
            </w:r>
          </w:p>
        </w:tc>
      </w:tr>
      <w:tr w:rsidR="0005019C" w:rsidRPr="002A13B9" w14:paraId="7225B14F" w14:textId="77777777" w:rsidTr="003C2777">
        <w:trPr>
          <w:jc w:val="center"/>
        </w:trPr>
        <w:tc>
          <w:tcPr>
            <w:tcW w:w="3823" w:type="pct"/>
            <w:hideMark/>
          </w:tcPr>
          <w:p w14:paraId="1654CD2E" w14:textId="3479C6C9" w:rsidR="0005019C" w:rsidRDefault="0005019C" w:rsidP="003C2777">
            <w:pPr>
              <w:spacing w:after="240" w:line="276" w:lineRule="auto"/>
              <w:ind w:right="-16"/>
              <w:rPr>
                <w:rFonts w:eastAsia="Calibri"/>
                <w:b/>
                <w:sz w:val="20"/>
                <w:szCs w:val="20"/>
              </w:rPr>
            </w:pPr>
            <w:r>
              <w:rPr>
                <w:rFonts w:eastAsia="Calibri"/>
                <w:b/>
                <w:bCs/>
                <w:color w:val="auto"/>
                <w:sz w:val="20"/>
                <w:szCs w:val="20"/>
              </w:rPr>
              <w:t>Balance at June 30, 202[</w:t>
            </w:r>
            <w:r w:rsidR="0048372B">
              <w:rPr>
                <w:rFonts w:eastAsia="Calibri"/>
                <w:b/>
                <w:bCs/>
                <w:color w:val="auto"/>
                <w:sz w:val="20"/>
                <w:szCs w:val="20"/>
              </w:rPr>
              <w:t>5</w:t>
            </w:r>
            <w:r>
              <w:rPr>
                <w:rFonts w:eastAsia="Calibri"/>
                <w:b/>
                <w:bCs/>
                <w:color w:val="auto"/>
                <w:sz w:val="20"/>
                <w:szCs w:val="20"/>
              </w:rPr>
              <w:t>]:</w:t>
            </w:r>
          </w:p>
        </w:tc>
        <w:tc>
          <w:tcPr>
            <w:tcW w:w="1177" w:type="pct"/>
            <w:vAlign w:val="bottom"/>
            <w:hideMark/>
          </w:tcPr>
          <w:p w14:paraId="4E501AEC" w14:textId="77777777" w:rsidR="0005019C" w:rsidRDefault="0005019C" w:rsidP="003C2777">
            <w:pPr>
              <w:pBdr>
                <w:bottom w:val="double" w:sz="4" w:space="1" w:color="auto"/>
              </w:pBdr>
              <w:tabs>
                <w:tab w:val="decimal" w:pos="1191"/>
              </w:tabs>
              <w:spacing w:after="240" w:line="276" w:lineRule="auto"/>
              <w:rPr>
                <w:rFonts w:eastAsia="Calibri"/>
                <w:b/>
                <w:color w:val="auto"/>
                <w:sz w:val="20"/>
                <w:szCs w:val="20"/>
                <w:u w:val="single"/>
              </w:rPr>
            </w:pPr>
            <w:r>
              <w:rPr>
                <w:rFonts w:eastAsia="Calibri"/>
                <w:b/>
                <w:color w:val="auto"/>
                <w:sz w:val="20"/>
                <w:szCs w:val="20"/>
              </w:rPr>
              <w:t>$</w:t>
            </w:r>
          </w:p>
        </w:tc>
      </w:tr>
    </w:tbl>
    <w:p w14:paraId="2B1008B4" w14:textId="77777777" w:rsidR="0005019C" w:rsidRDefault="0005019C" w:rsidP="0005019C">
      <w:pPr>
        <w:tabs>
          <w:tab w:val="left" w:pos="450"/>
          <w:tab w:val="left" w:pos="5310"/>
          <w:tab w:val="right" w:pos="6660"/>
          <w:tab w:val="left" w:pos="9630"/>
          <w:tab w:val="left" w:pos="9810"/>
          <w:tab w:val="right" w:pos="10080"/>
        </w:tabs>
        <w:spacing w:after="120"/>
        <w:jc w:val="both"/>
        <w:rPr>
          <w:color w:val="auto"/>
          <w:sz w:val="20"/>
          <w:highlight w:val="green"/>
        </w:rPr>
      </w:pPr>
      <w:r>
        <w:rPr>
          <w:rFonts w:eastAsia="Calibri"/>
          <w:color w:val="auto"/>
          <w:sz w:val="20"/>
          <w:szCs w:val="16"/>
        </w:rPr>
        <w:t xml:space="preserve">See also “PART 4 – THE SCHOOL DISTRICTS – Financial Factors – </w:t>
      </w:r>
      <w:r>
        <w:rPr>
          <w:rFonts w:eastAsia="Calibri"/>
          <w:i/>
          <w:color w:val="auto"/>
          <w:sz w:val="20"/>
          <w:szCs w:val="16"/>
        </w:rPr>
        <w:t>GASB and OPEB</w:t>
      </w:r>
      <w:r>
        <w:rPr>
          <w:rFonts w:eastAsia="Calibri"/>
          <w:color w:val="auto"/>
          <w:sz w:val="20"/>
          <w:szCs w:val="16"/>
        </w:rPr>
        <w:t>.”</w:t>
      </w:r>
    </w:p>
    <w:p w14:paraId="212AB58A" w14:textId="77777777" w:rsidR="0005019C" w:rsidRPr="00D07D90" w:rsidRDefault="0005019C" w:rsidP="0005019C">
      <w:pPr>
        <w:spacing w:after="240"/>
        <w:jc w:val="both"/>
        <w:rPr>
          <w:rFonts w:eastAsia="Calibri"/>
          <w:color w:val="auto"/>
          <w:sz w:val="20"/>
          <w:szCs w:val="16"/>
        </w:rPr>
      </w:pPr>
      <w:r>
        <w:rPr>
          <w:rFonts w:eastAsia="Calibri"/>
          <w:color w:val="auto"/>
          <w:sz w:val="20"/>
          <w:szCs w:val="16"/>
        </w:rPr>
        <w:t>Note:  This information has been developed pursuant to the most recent audit and information from the District and has not been audited.</w:t>
      </w:r>
    </w:p>
    <w:p w14:paraId="0BEFDE4E" w14:textId="62A4D946" w:rsidR="00F67FD0" w:rsidRPr="00E151A1" w:rsidRDefault="00F67FD0" w:rsidP="00B81BB0">
      <w:pPr>
        <w:spacing w:after="240"/>
        <w:jc w:val="both"/>
        <w:rPr>
          <w:rFonts w:eastAsia="Calibri"/>
          <w:b/>
          <w:bCs/>
          <w:color w:val="auto"/>
          <w:sz w:val="20"/>
          <w:szCs w:val="20"/>
        </w:rPr>
      </w:pPr>
      <w:r w:rsidRPr="00E151A1">
        <w:rPr>
          <w:rFonts w:eastAsia="Calibri"/>
          <w:b/>
          <w:bCs/>
          <w:color w:val="auto"/>
          <w:sz w:val="20"/>
          <w:szCs w:val="20"/>
        </w:rPr>
        <w:t>Recent Operating Results</w:t>
      </w:r>
    </w:p>
    <w:p w14:paraId="6FA66B79" w14:textId="45181983" w:rsidR="005B0CBD" w:rsidRPr="00A64BAA" w:rsidRDefault="005B0CBD" w:rsidP="005B0CBD">
      <w:pPr>
        <w:keepNext/>
        <w:spacing w:after="240"/>
        <w:jc w:val="both"/>
        <w:rPr>
          <w:rFonts w:eastAsia="Calibri"/>
          <w:i/>
          <w:iCs/>
          <w:color w:val="FF0000"/>
          <w:sz w:val="20"/>
          <w:szCs w:val="20"/>
        </w:rPr>
      </w:pPr>
      <w:bookmarkStart w:id="17" w:name="_Hlk193217935"/>
      <w:r w:rsidRPr="00AB4244">
        <w:rPr>
          <w:rFonts w:eastAsia="Calibri"/>
          <w:b/>
          <w:bCs/>
          <w:i/>
          <w:iCs/>
          <w:color w:val="FF0000"/>
          <w:sz w:val="20"/>
          <w:szCs w:val="20"/>
        </w:rPr>
        <w:t>Note for District’s Financial Advisor and Local Counsel</w:t>
      </w:r>
      <w:r w:rsidRPr="00AB4244">
        <w:rPr>
          <w:rFonts w:eastAsia="Calibri"/>
          <w:i/>
          <w:iCs/>
          <w:color w:val="FF0000"/>
          <w:sz w:val="20"/>
          <w:szCs w:val="20"/>
        </w:rPr>
        <w:t xml:space="preserve">:  </w:t>
      </w:r>
      <w:r w:rsidRPr="00A64BAA">
        <w:rPr>
          <w:rFonts w:eastAsia="Calibri"/>
          <w:i/>
          <w:iCs/>
          <w:color w:val="FF0000"/>
          <w:sz w:val="20"/>
          <w:szCs w:val="20"/>
        </w:rPr>
        <w:t>Please</w:t>
      </w:r>
      <w:r w:rsidRPr="00A64BAA">
        <w:rPr>
          <w:rFonts w:eastAsia="Calibri"/>
          <w:i/>
          <w:iCs/>
          <w:color w:val="FF0000"/>
          <w:sz w:val="20"/>
          <w:szCs w:val="16"/>
        </w:rPr>
        <w:t xml:space="preserve"> list the </w:t>
      </w:r>
      <w:r w:rsidRPr="00397D93">
        <w:rPr>
          <w:rFonts w:eastAsia="Calibri"/>
          <w:i/>
          <w:iCs/>
          <w:color w:val="FF0000"/>
          <w:sz w:val="20"/>
          <w:szCs w:val="16"/>
          <w:u w:val="single"/>
        </w:rPr>
        <w:t>unassigned General Fund balance</w:t>
      </w:r>
      <w:r w:rsidR="0048372B">
        <w:rPr>
          <w:rFonts w:eastAsia="Calibri"/>
          <w:i/>
          <w:iCs/>
          <w:color w:val="FF0000"/>
          <w:sz w:val="20"/>
          <w:szCs w:val="16"/>
          <w:u w:val="single"/>
        </w:rPr>
        <w:t xml:space="preserve"> / deficit</w:t>
      </w:r>
      <w:r w:rsidRPr="00A64BAA">
        <w:rPr>
          <w:rFonts w:eastAsia="Calibri"/>
          <w:i/>
          <w:iCs/>
          <w:color w:val="FF0000"/>
          <w:sz w:val="20"/>
          <w:szCs w:val="16"/>
        </w:rPr>
        <w:t xml:space="preserve"> </w:t>
      </w:r>
      <w:r>
        <w:rPr>
          <w:rFonts w:eastAsia="Calibri"/>
          <w:i/>
          <w:iCs/>
          <w:color w:val="FF0000"/>
          <w:sz w:val="20"/>
          <w:szCs w:val="16"/>
        </w:rPr>
        <w:t xml:space="preserve">below </w:t>
      </w:r>
      <w:r w:rsidRPr="00A64BAA">
        <w:rPr>
          <w:rFonts w:eastAsia="Calibri"/>
          <w:i/>
          <w:iCs/>
          <w:color w:val="FF0000"/>
          <w:sz w:val="20"/>
          <w:szCs w:val="16"/>
        </w:rPr>
        <w:t>instead of the total General Fund balance</w:t>
      </w:r>
      <w:r w:rsidR="0048372B">
        <w:rPr>
          <w:rFonts w:eastAsia="Calibri"/>
          <w:i/>
          <w:iCs/>
          <w:color w:val="FF0000"/>
          <w:sz w:val="20"/>
          <w:szCs w:val="16"/>
        </w:rPr>
        <w:t xml:space="preserve"> / deficit</w:t>
      </w:r>
      <w:r w:rsidRPr="00A64BAA">
        <w:rPr>
          <w:rFonts w:eastAsia="Calibri"/>
          <w:i/>
          <w:iCs/>
          <w:color w:val="FF0000"/>
          <w:sz w:val="20"/>
          <w:szCs w:val="20"/>
        </w:rPr>
        <w:t>.</w:t>
      </w:r>
    </w:p>
    <w:bookmarkEnd w:id="17"/>
    <w:p w14:paraId="739DF9D7" w14:textId="0A8898B8" w:rsidR="008418FB" w:rsidRDefault="007D2791" w:rsidP="00B81BB0">
      <w:pPr>
        <w:spacing w:after="240"/>
        <w:ind w:firstLine="720"/>
        <w:jc w:val="both"/>
        <w:rPr>
          <w:rFonts w:eastAsia="Calibri"/>
          <w:color w:val="auto"/>
          <w:sz w:val="20"/>
          <w:szCs w:val="16"/>
        </w:rPr>
        <w:sectPr w:rsidR="008418FB" w:rsidSect="00655D13">
          <w:pgSz w:w="12240" w:h="15840" w:code="1"/>
          <w:pgMar w:top="1440" w:right="1440" w:bottom="1440" w:left="1440" w:header="720" w:footer="720" w:gutter="0"/>
          <w:cols w:space="720"/>
          <w:titlePg/>
          <w:docGrid w:linePitch="360"/>
        </w:sectPr>
      </w:pPr>
      <w:r w:rsidRPr="00E151A1">
        <w:rPr>
          <w:rFonts w:eastAsia="Calibri"/>
          <w:color w:val="auto"/>
          <w:sz w:val="20"/>
          <w:szCs w:val="16"/>
        </w:rPr>
        <w:t xml:space="preserve">The District’s </w:t>
      </w:r>
      <w:r w:rsidRPr="00E42BD8">
        <w:rPr>
          <w:rFonts w:eastAsia="Calibri"/>
          <w:color w:val="auto"/>
          <w:sz w:val="20"/>
          <w:szCs w:val="16"/>
          <w:highlight w:val="yellow"/>
        </w:rPr>
        <w:t xml:space="preserve">[revenues exceeded its expenditures] </w:t>
      </w:r>
      <w:bookmarkStart w:id="18" w:name="_Hlk160553288"/>
      <w:r w:rsidRPr="00E42BD8">
        <w:rPr>
          <w:rFonts w:eastAsia="Calibri"/>
          <w:b/>
          <w:bCs/>
          <w:i/>
          <w:iCs/>
          <w:color w:val="auto"/>
          <w:sz w:val="20"/>
          <w:szCs w:val="16"/>
          <w:highlight w:val="yellow"/>
        </w:rPr>
        <w:t>OR</w:t>
      </w:r>
      <w:r w:rsidRPr="00E42BD8">
        <w:rPr>
          <w:rFonts w:eastAsia="Calibri"/>
          <w:color w:val="auto"/>
          <w:sz w:val="20"/>
          <w:szCs w:val="16"/>
          <w:highlight w:val="yellow"/>
        </w:rPr>
        <w:t xml:space="preserve"> </w:t>
      </w:r>
      <w:bookmarkEnd w:id="18"/>
      <w:r w:rsidRPr="00E42BD8">
        <w:rPr>
          <w:rFonts w:eastAsia="Calibri"/>
          <w:color w:val="auto"/>
          <w:sz w:val="20"/>
          <w:szCs w:val="16"/>
          <w:highlight w:val="yellow"/>
        </w:rPr>
        <w:t>[expenditures exceeded its revenues]</w:t>
      </w:r>
      <w:r w:rsidRPr="00E151A1">
        <w:rPr>
          <w:rFonts w:eastAsia="Calibri"/>
          <w:color w:val="auto"/>
          <w:sz w:val="20"/>
          <w:szCs w:val="16"/>
        </w:rPr>
        <w:t xml:space="preserve"> by $</w:t>
      </w:r>
      <w:r>
        <w:rPr>
          <w:rFonts w:eastAsia="Calibri"/>
          <w:color w:val="auto"/>
          <w:sz w:val="20"/>
          <w:szCs w:val="16"/>
        </w:rPr>
        <w:t>[________]</w:t>
      </w:r>
      <w:r w:rsidRPr="00E151A1">
        <w:rPr>
          <w:rFonts w:eastAsia="Calibri"/>
          <w:color w:val="auto"/>
          <w:sz w:val="20"/>
          <w:szCs w:val="16"/>
        </w:rPr>
        <w:t xml:space="preserve"> </w:t>
      </w:r>
      <w:r w:rsidRPr="006D1AD4">
        <w:rPr>
          <w:rFonts w:eastAsia="Calibri"/>
          <w:color w:val="auto"/>
          <w:sz w:val="20"/>
          <w:szCs w:val="16"/>
        </w:rPr>
        <w:t>in its General Fund for the</w:t>
      </w:r>
      <w:r>
        <w:rPr>
          <w:rFonts w:eastAsia="Calibri"/>
          <w:color w:val="auto"/>
          <w:sz w:val="20"/>
          <w:szCs w:val="16"/>
        </w:rPr>
        <w:t xml:space="preserve"> fiscal year ended June 30, 202</w:t>
      </w:r>
      <w:r w:rsidR="0048372B">
        <w:rPr>
          <w:rFonts w:eastAsia="Calibri"/>
          <w:color w:val="auto"/>
          <w:sz w:val="20"/>
          <w:szCs w:val="16"/>
        </w:rPr>
        <w:t>5</w:t>
      </w:r>
      <w:r w:rsidRPr="006D1AD4">
        <w:rPr>
          <w:rFonts w:eastAsia="Calibri"/>
          <w:color w:val="auto"/>
          <w:sz w:val="20"/>
          <w:szCs w:val="16"/>
        </w:rPr>
        <w:t xml:space="preserve">, resulting in an unassigned General Fund </w:t>
      </w:r>
      <w:r w:rsidRPr="00E42BD8">
        <w:rPr>
          <w:rFonts w:eastAsia="Calibri"/>
          <w:color w:val="auto"/>
          <w:sz w:val="20"/>
          <w:szCs w:val="16"/>
          <w:highlight w:val="yellow"/>
        </w:rPr>
        <w:t xml:space="preserve">[balance] </w:t>
      </w:r>
      <w:r w:rsidRPr="00E42BD8">
        <w:rPr>
          <w:rFonts w:eastAsia="Calibri"/>
          <w:b/>
          <w:bCs/>
          <w:i/>
          <w:iCs/>
          <w:color w:val="auto"/>
          <w:sz w:val="20"/>
          <w:szCs w:val="16"/>
          <w:highlight w:val="yellow"/>
        </w:rPr>
        <w:t>OR</w:t>
      </w:r>
      <w:r w:rsidRPr="00E42BD8">
        <w:rPr>
          <w:rFonts w:eastAsia="Calibri"/>
          <w:color w:val="auto"/>
          <w:sz w:val="20"/>
          <w:szCs w:val="16"/>
          <w:highlight w:val="yellow"/>
        </w:rPr>
        <w:t xml:space="preserve"> [deficit]</w:t>
      </w:r>
      <w:r w:rsidRPr="006E32FD">
        <w:rPr>
          <w:rFonts w:eastAsia="Calibri"/>
          <w:color w:val="auto"/>
          <w:sz w:val="20"/>
          <w:szCs w:val="16"/>
        </w:rPr>
        <w:t xml:space="preserve"> of</w:t>
      </w:r>
      <w:r w:rsidRPr="006D1AD4">
        <w:rPr>
          <w:rFonts w:eastAsia="Calibri"/>
          <w:color w:val="auto"/>
          <w:sz w:val="20"/>
          <w:szCs w:val="16"/>
        </w:rPr>
        <w:t xml:space="preserve"> $</w:t>
      </w:r>
      <w:r>
        <w:rPr>
          <w:rFonts w:eastAsia="Calibri"/>
          <w:color w:val="auto"/>
          <w:sz w:val="20"/>
          <w:szCs w:val="16"/>
        </w:rPr>
        <w:t>[________]</w:t>
      </w:r>
      <w:r w:rsidRPr="006D1AD4">
        <w:rPr>
          <w:rFonts w:eastAsia="Calibri"/>
          <w:color w:val="auto"/>
          <w:sz w:val="20"/>
          <w:szCs w:val="16"/>
        </w:rPr>
        <w:t xml:space="preserve"> at the end of the fiscal year. The District does not believe that there has been any material adverse change in its financial affairs since the date of its last audited financial statements. See also “PART 4 – THE SCHOOL DISTRICTS –</w:t>
      </w:r>
      <w:r w:rsidRPr="00E151A1">
        <w:rPr>
          <w:rFonts w:eastAsia="Calibri"/>
          <w:color w:val="auto"/>
          <w:sz w:val="20"/>
          <w:szCs w:val="16"/>
        </w:rPr>
        <w:t xml:space="preserve"> Financial Factors – </w:t>
      </w:r>
      <w:r w:rsidRPr="00E151A1">
        <w:rPr>
          <w:rFonts w:eastAsia="Calibri"/>
          <w:i/>
          <w:color w:val="auto"/>
          <w:sz w:val="20"/>
          <w:szCs w:val="16"/>
        </w:rPr>
        <w:t>State Aid</w:t>
      </w:r>
      <w:r w:rsidR="00F67FD0" w:rsidRPr="00E151A1">
        <w:rPr>
          <w:rFonts w:eastAsia="Calibri"/>
          <w:color w:val="auto"/>
          <w:sz w:val="20"/>
          <w:szCs w:val="16"/>
        </w:rPr>
        <w:t>.”</w:t>
      </w:r>
    </w:p>
    <w:p w14:paraId="0F3E4214"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Principal and Interest Requirements</w:t>
      </w:r>
    </w:p>
    <w:p w14:paraId="4B842EF1" w14:textId="77777777" w:rsidR="006846B6" w:rsidRDefault="006846B6" w:rsidP="006846B6">
      <w:pPr>
        <w:keepNext/>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2909A872" w14:textId="77777777" w:rsidR="006846B6" w:rsidRPr="00B93F4E" w:rsidRDefault="006846B6" w:rsidP="006846B6">
      <w:pPr>
        <w:pStyle w:val="ListParagraph"/>
        <w:keepNext/>
        <w:numPr>
          <w:ilvl w:val="0"/>
          <w:numId w:val="29"/>
        </w:numPr>
        <w:spacing w:after="120"/>
        <w:jc w:val="both"/>
        <w:rPr>
          <w:rFonts w:eastAsia="Calibri"/>
          <w:b/>
          <w:bCs/>
          <w:color w:val="FF0000"/>
          <w:sz w:val="20"/>
          <w:szCs w:val="20"/>
        </w:rPr>
      </w:pPr>
      <w:bookmarkStart w:id="19" w:name="_Hlk193217943"/>
      <w:r w:rsidRPr="00B93F4E">
        <w:rPr>
          <w:i/>
          <w:iCs/>
          <w:color w:val="FF0000"/>
          <w:sz w:val="20"/>
          <w:szCs w:val="20"/>
        </w:rPr>
        <w:t xml:space="preserve">Please </w:t>
      </w:r>
      <w:r>
        <w:rPr>
          <w:i/>
          <w:iCs/>
          <w:color w:val="FF0000"/>
          <w:sz w:val="20"/>
          <w:szCs w:val="20"/>
        </w:rPr>
        <w:t xml:space="preserve">do </w:t>
      </w:r>
      <w:r w:rsidRPr="00413CCD">
        <w:rPr>
          <w:i/>
          <w:iCs/>
          <w:color w:val="FF0000"/>
          <w:sz w:val="20"/>
          <w:szCs w:val="20"/>
        </w:rPr>
        <w:t>not include decimals on the schedule of debt service table under this section, round to the nearest dollar</w:t>
      </w:r>
      <w:r w:rsidRPr="00B93F4E">
        <w:rPr>
          <w:i/>
          <w:iCs/>
          <w:color w:val="FF0000"/>
          <w:sz w:val="20"/>
          <w:szCs w:val="20"/>
        </w:rPr>
        <w:t>.</w:t>
      </w:r>
    </w:p>
    <w:p w14:paraId="740FE96F" w14:textId="77777777" w:rsidR="005B0CBD" w:rsidRPr="00E95CD7" w:rsidRDefault="005B0CBD" w:rsidP="005B0CBD">
      <w:pPr>
        <w:pStyle w:val="ListParagraph"/>
        <w:keepNext/>
        <w:numPr>
          <w:ilvl w:val="0"/>
          <w:numId w:val="29"/>
        </w:numPr>
        <w:spacing w:after="120"/>
        <w:jc w:val="both"/>
        <w:rPr>
          <w:rFonts w:eastAsia="Calibri"/>
          <w:b/>
          <w:bCs/>
          <w:color w:val="FF0000"/>
          <w:sz w:val="20"/>
          <w:szCs w:val="20"/>
        </w:rPr>
      </w:pPr>
      <w:r w:rsidRPr="00D07D90">
        <w:rPr>
          <w:i/>
          <w:iCs/>
          <w:color w:val="FF0000"/>
          <w:sz w:val="20"/>
          <w:szCs w:val="20"/>
        </w:rPr>
        <w:t>Please leave in all of the fiscal years included below, even if there is no debt service for such years</w:t>
      </w:r>
      <w:r>
        <w:rPr>
          <w:rFonts w:eastAsia="Calibri"/>
          <w:i/>
          <w:iCs/>
          <w:color w:val="FF0000"/>
          <w:sz w:val="20"/>
          <w:szCs w:val="20"/>
        </w:rPr>
        <w:t>.</w:t>
      </w:r>
    </w:p>
    <w:p w14:paraId="217B4A3A" w14:textId="77777777" w:rsidR="005B0CBD" w:rsidRPr="001F45E6" w:rsidRDefault="005B0CBD" w:rsidP="005B0CBD">
      <w:pPr>
        <w:pStyle w:val="ListParagraph"/>
        <w:keepNext/>
        <w:numPr>
          <w:ilvl w:val="0"/>
          <w:numId w:val="29"/>
        </w:numPr>
        <w:spacing w:after="120"/>
        <w:jc w:val="both"/>
        <w:rPr>
          <w:rFonts w:eastAsia="Calibri"/>
          <w:b/>
          <w:bCs/>
          <w:color w:val="FF0000"/>
          <w:sz w:val="20"/>
          <w:szCs w:val="20"/>
        </w:rPr>
      </w:pPr>
      <w:r>
        <w:rPr>
          <w:rFonts w:eastAsia="Calibri"/>
          <w:i/>
          <w:iCs/>
          <w:color w:val="FF0000"/>
          <w:sz w:val="20"/>
          <w:szCs w:val="20"/>
        </w:rPr>
        <w:t xml:space="preserve">If the footnote below is not applicable, please delete such footnote and the “(1)” in “Schedule of Debt Service on Long-Term Bond Indebtedness” below. </w:t>
      </w:r>
    </w:p>
    <w:bookmarkEnd w:id="19"/>
    <w:p w14:paraId="2A55D1A6" w14:textId="555029A1" w:rsidR="00413CCD"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A schedule of the District’s debt service on all outstanding indebtedness, including the School District Bonds, is presented below.</w:t>
      </w:r>
    </w:p>
    <w:p w14:paraId="733AABCB" w14:textId="1CB6309D" w:rsidR="00F67FD0" w:rsidRPr="008B4326" w:rsidRDefault="00F67FD0" w:rsidP="00F67FD0">
      <w:pPr>
        <w:keepNext/>
        <w:keepLines/>
        <w:spacing w:after="240"/>
        <w:jc w:val="center"/>
        <w:rPr>
          <w:rFonts w:eastAsia="Calibri"/>
          <w:b/>
          <w:bCs/>
          <w:color w:val="auto"/>
          <w:sz w:val="20"/>
          <w:szCs w:val="20"/>
          <w:vertAlign w:val="superscript"/>
        </w:rPr>
      </w:pPr>
      <w:r w:rsidRPr="00E151A1">
        <w:rPr>
          <w:rFonts w:eastAsia="Calibri"/>
          <w:b/>
          <w:bCs/>
          <w:color w:val="auto"/>
          <w:sz w:val="20"/>
          <w:szCs w:val="20"/>
        </w:rPr>
        <w:t>Schedule of Debt Service on Long-Term Bond Indebtedness</w:t>
      </w:r>
      <w:r>
        <w:rPr>
          <w:rFonts w:eastAsia="Calibri"/>
          <w:b/>
          <w:bCs/>
          <w:color w:val="auto"/>
          <w:sz w:val="20"/>
          <w:szCs w:val="20"/>
          <w:vertAlign w:val="superscript"/>
        </w:rPr>
        <w:t>(1)</w:t>
      </w:r>
    </w:p>
    <w:tbl>
      <w:tblPr>
        <w:tblW w:w="0" w:type="auto"/>
        <w:jc w:val="center"/>
        <w:tblLook w:val="01E0" w:firstRow="1" w:lastRow="1" w:firstColumn="1" w:lastColumn="1" w:noHBand="0" w:noVBand="0"/>
      </w:tblPr>
      <w:tblGrid>
        <w:gridCol w:w="1915"/>
        <w:gridCol w:w="1915"/>
        <w:gridCol w:w="1915"/>
        <w:gridCol w:w="1916"/>
      </w:tblGrid>
      <w:tr w:rsidR="00F67FD0" w:rsidRPr="00F2397D" w14:paraId="50EDB721" w14:textId="77777777" w:rsidTr="00205A2E">
        <w:trPr>
          <w:jc w:val="center"/>
        </w:trPr>
        <w:tc>
          <w:tcPr>
            <w:tcW w:w="1915" w:type="dxa"/>
            <w:vAlign w:val="bottom"/>
          </w:tcPr>
          <w:p w14:paraId="2CDD7D5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Fiscal</w:t>
            </w:r>
            <w:r w:rsidRPr="00F2397D">
              <w:rPr>
                <w:rFonts w:eastAsia="Calibri"/>
                <w:b/>
                <w:bCs/>
                <w:color w:val="auto"/>
                <w:sz w:val="20"/>
                <w:szCs w:val="20"/>
                <w:u w:val="single"/>
              </w:rPr>
              <w:br/>
              <w:t>Year</w:t>
            </w:r>
          </w:p>
        </w:tc>
        <w:tc>
          <w:tcPr>
            <w:tcW w:w="1915" w:type="dxa"/>
            <w:vAlign w:val="bottom"/>
          </w:tcPr>
          <w:p w14:paraId="481D359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Existing Debt</w:t>
            </w:r>
            <w:r w:rsidRPr="00F2397D">
              <w:rPr>
                <w:rFonts w:eastAsia="Calibri"/>
                <w:b/>
                <w:bCs/>
                <w:color w:val="auto"/>
                <w:sz w:val="20"/>
                <w:szCs w:val="20"/>
                <w:u w:val="single"/>
              </w:rPr>
              <w:t xml:space="preserve"> Service</w:t>
            </w:r>
          </w:p>
        </w:tc>
        <w:tc>
          <w:tcPr>
            <w:tcW w:w="1915" w:type="dxa"/>
            <w:vAlign w:val="bottom"/>
          </w:tcPr>
          <w:p w14:paraId="239CA47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 xml:space="preserve">New Debt </w:t>
            </w:r>
            <w:r w:rsidRPr="00F2397D">
              <w:rPr>
                <w:rFonts w:eastAsia="Calibri"/>
                <w:b/>
                <w:bCs/>
                <w:color w:val="auto"/>
                <w:sz w:val="20"/>
                <w:szCs w:val="20"/>
              </w:rPr>
              <w:br/>
            </w:r>
            <w:r w:rsidRPr="00F2397D">
              <w:rPr>
                <w:rFonts w:eastAsia="Calibri"/>
                <w:b/>
                <w:bCs/>
                <w:color w:val="auto"/>
                <w:sz w:val="20"/>
                <w:szCs w:val="20"/>
                <w:u w:val="single"/>
              </w:rPr>
              <w:t>Service</w:t>
            </w:r>
          </w:p>
        </w:tc>
        <w:tc>
          <w:tcPr>
            <w:tcW w:w="1916" w:type="dxa"/>
            <w:vAlign w:val="bottom"/>
          </w:tcPr>
          <w:p w14:paraId="4B5D2F55" w14:textId="77777777" w:rsidR="00F67FD0" w:rsidRPr="00F2397D" w:rsidRDefault="00F67FD0" w:rsidP="00205A2E">
            <w:pPr>
              <w:keepNext/>
              <w:keepLines/>
              <w:spacing w:after="120"/>
              <w:jc w:val="center"/>
              <w:rPr>
                <w:rFonts w:eastAsia="Calibri"/>
                <w:b/>
                <w:bCs/>
                <w:color w:val="auto"/>
                <w:sz w:val="20"/>
                <w:szCs w:val="20"/>
                <w:u w:val="single"/>
              </w:rPr>
            </w:pPr>
            <w:r w:rsidRPr="00F2397D">
              <w:rPr>
                <w:rFonts w:eastAsia="Calibri"/>
                <w:b/>
                <w:bCs/>
                <w:color w:val="auto"/>
                <w:sz w:val="20"/>
                <w:szCs w:val="20"/>
              </w:rPr>
              <w:t>Total Debt</w:t>
            </w:r>
            <w:r w:rsidRPr="00F2397D">
              <w:rPr>
                <w:rFonts w:eastAsia="Calibri"/>
                <w:b/>
                <w:bCs/>
                <w:color w:val="auto"/>
                <w:sz w:val="20"/>
                <w:szCs w:val="20"/>
              </w:rPr>
              <w:br/>
            </w:r>
            <w:r w:rsidRPr="00F2397D">
              <w:rPr>
                <w:rFonts w:eastAsia="Calibri"/>
                <w:b/>
                <w:bCs/>
                <w:color w:val="auto"/>
                <w:sz w:val="20"/>
                <w:szCs w:val="20"/>
                <w:u w:val="single"/>
              </w:rPr>
              <w:t>Service</w:t>
            </w:r>
          </w:p>
        </w:tc>
      </w:tr>
      <w:tr w:rsidR="004D539B" w:rsidRPr="00F2397D" w14:paraId="0495FC9B" w14:textId="77777777" w:rsidTr="00205A2E">
        <w:trPr>
          <w:jc w:val="center"/>
        </w:trPr>
        <w:tc>
          <w:tcPr>
            <w:tcW w:w="1915" w:type="dxa"/>
            <w:vAlign w:val="bottom"/>
          </w:tcPr>
          <w:p w14:paraId="4A97525E" w14:textId="63FA6B24" w:rsidR="004D539B" w:rsidRPr="00F2397D" w:rsidRDefault="004D539B" w:rsidP="004D539B">
            <w:pPr>
              <w:keepNext/>
              <w:keepLines/>
              <w:jc w:val="center"/>
              <w:rPr>
                <w:rFonts w:eastAsia="Calibri"/>
                <w:color w:val="auto"/>
                <w:sz w:val="20"/>
                <w:szCs w:val="20"/>
              </w:rPr>
            </w:pPr>
            <w:r>
              <w:rPr>
                <w:rFonts w:eastAsia="Calibri"/>
                <w:color w:val="auto"/>
                <w:sz w:val="20"/>
                <w:szCs w:val="20"/>
              </w:rPr>
              <w:t>2025-2026</w:t>
            </w:r>
          </w:p>
        </w:tc>
        <w:tc>
          <w:tcPr>
            <w:tcW w:w="1915" w:type="dxa"/>
          </w:tcPr>
          <w:p w14:paraId="2A3FB0C6" w14:textId="77777777" w:rsidR="004D539B" w:rsidRPr="00F2397D" w:rsidRDefault="004D539B" w:rsidP="004D539B">
            <w:pPr>
              <w:ind w:right="432"/>
              <w:jc w:val="right"/>
              <w:rPr>
                <w:rFonts w:eastAsia="Calibri"/>
                <w:color w:val="auto"/>
                <w:sz w:val="20"/>
                <w:szCs w:val="20"/>
              </w:rPr>
            </w:pPr>
            <w:r>
              <w:rPr>
                <w:sz w:val="20"/>
                <w:szCs w:val="20"/>
              </w:rPr>
              <w:t>$</w:t>
            </w:r>
          </w:p>
        </w:tc>
        <w:tc>
          <w:tcPr>
            <w:tcW w:w="1915" w:type="dxa"/>
          </w:tcPr>
          <w:p w14:paraId="686D607D" w14:textId="77777777" w:rsidR="004D539B" w:rsidRPr="00C73FC0" w:rsidRDefault="004D539B" w:rsidP="004D539B">
            <w:pPr>
              <w:ind w:right="432"/>
              <w:jc w:val="right"/>
              <w:rPr>
                <w:rFonts w:eastAsia="Calibri"/>
                <w:color w:val="auto"/>
                <w:sz w:val="20"/>
                <w:szCs w:val="20"/>
              </w:rPr>
            </w:pPr>
            <w:r>
              <w:rPr>
                <w:rFonts w:eastAsia="Calibri"/>
                <w:color w:val="auto"/>
                <w:sz w:val="20"/>
                <w:szCs w:val="20"/>
              </w:rPr>
              <w:t>$</w:t>
            </w:r>
          </w:p>
        </w:tc>
        <w:tc>
          <w:tcPr>
            <w:tcW w:w="1916" w:type="dxa"/>
            <w:vAlign w:val="bottom"/>
          </w:tcPr>
          <w:p w14:paraId="471B7CF7" w14:textId="77777777" w:rsidR="004D539B" w:rsidRPr="00F96985" w:rsidRDefault="004D539B" w:rsidP="004D539B">
            <w:pPr>
              <w:ind w:right="432"/>
              <w:jc w:val="right"/>
              <w:rPr>
                <w:rFonts w:eastAsia="Calibri"/>
                <w:color w:val="auto"/>
                <w:sz w:val="20"/>
                <w:szCs w:val="20"/>
              </w:rPr>
            </w:pPr>
            <w:r w:rsidRPr="00F96985">
              <w:rPr>
                <w:sz w:val="20"/>
                <w:szCs w:val="22"/>
              </w:rPr>
              <w:t xml:space="preserve">$ </w:t>
            </w:r>
          </w:p>
        </w:tc>
      </w:tr>
      <w:tr w:rsidR="004D539B" w:rsidRPr="00F2397D" w14:paraId="5C5ECB67" w14:textId="77777777" w:rsidTr="00205A2E">
        <w:trPr>
          <w:jc w:val="center"/>
        </w:trPr>
        <w:tc>
          <w:tcPr>
            <w:tcW w:w="1915" w:type="dxa"/>
            <w:vAlign w:val="bottom"/>
          </w:tcPr>
          <w:p w14:paraId="090876DE" w14:textId="600B5638" w:rsidR="004D539B" w:rsidRPr="00F2397D" w:rsidRDefault="004D539B" w:rsidP="004D539B">
            <w:pPr>
              <w:keepNext/>
              <w:keepLines/>
              <w:jc w:val="center"/>
              <w:rPr>
                <w:rFonts w:eastAsia="Calibri"/>
                <w:color w:val="auto"/>
                <w:sz w:val="20"/>
                <w:szCs w:val="20"/>
              </w:rPr>
            </w:pPr>
            <w:r>
              <w:rPr>
                <w:rFonts w:eastAsia="Calibri"/>
                <w:color w:val="auto"/>
                <w:sz w:val="20"/>
                <w:szCs w:val="20"/>
              </w:rPr>
              <w:t>2026-2027</w:t>
            </w:r>
          </w:p>
        </w:tc>
        <w:tc>
          <w:tcPr>
            <w:tcW w:w="1915" w:type="dxa"/>
          </w:tcPr>
          <w:p w14:paraId="24C4CABD" w14:textId="77777777" w:rsidR="004D539B" w:rsidRPr="00F2397D" w:rsidRDefault="004D539B" w:rsidP="004D539B">
            <w:pPr>
              <w:ind w:right="432"/>
              <w:jc w:val="right"/>
              <w:rPr>
                <w:rFonts w:eastAsia="Calibri"/>
                <w:color w:val="auto"/>
                <w:sz w:val="20"/>
                <w:szCs w:val="20"/>
              </w:rPr>
            </w:pPr>
          </w:p>
        </w:tc>
        <w:tc>
          <w:tcPr>
            <w:tcW w:w="1915" w:type="dxa"/>
            <w:vAlign w:val="bottom"/>
          </w:tcPr>
          <w:p w14:paraId="2CA26EF5" w14:textId="77777777" w:rsidR="004D539B" w:rsidRPr="00C73FC0" w:rsidRDefault="004D539B" w:rsidP="004D539B">
            <w:pPr>
              <w:ind w:right="432"/>
              <w:jc w:val="right"/>
              <w:rPr>
                <w:rFonts w:eastAsia="Calibri"/>
                <w:color w:val="auto"/>
                <w:sz w:val="20"/>
                <w:szCs w:val="20"/>
              </w:rPr>
            </w:pPr>
          </w:p>
        </w:tc>
        <w:tc>
          <w:tcPr>
            <w:tcW w:w="1916" w:type="dxa"/>
            <w:vAlign w:val="bottom"/>
          </w:tcPr>
          <w:p w14:paraId="6E876C9E" w14:textId="77777777" w:rsidR="004D539B" w:rsidRPr="00F96985" w:rsidRDefault="004D539B" w:rsidP="004D539B">
            <w:pPr>
              <w:ind w:right="432"/>
              <w:jc w:val="right"/>
              <w:rPr>
                <w:rFonts w:eastAsia="Calibri"/>
                <w:color w:val="auto"/>
                <w:sz w:val="20"/>
                <w:szCs w:val="20"/>
              </w:rPr>
            </w:pPr>
          </w:p>
        </w:tc>
      </w:tr>
      <w:tr w:rsidR="004D539B" w:rsidRPr="00F2397D" w14:paraId="7C77FD47" w14:textId="77777777" w:rsidTr="00205A2E">
        <w:trPr>
          <w:jc w:val="center"/>
        </w:trPr>
        <w:tc>
          <w:tcPr>
            <w:tcW w:w="1915" w:type="dxa"/>
            <w:vAlign w:val="bottom"/>
          </w:tcPr>
          <w:p w14:paraId="3BAE1EBC" w14:textId="0D778550" w:rsidR="004D539B" w:rsidRPr="00F2397D" w:rsidRDefault="004D539B" w:rsidP="004D539B">
            <w:pPr>
              <w:keepNext/>
              <w:keepLines/>
              <w:jc w:val="center"/>
              <w:rPr>
                <w:rFonts w:eastAsia="Calibri"/>
                <w:color w:val="auto"/>
                <w:sz w:val="20"/>
                <w:szCs w:val="20"/>
              </w:rPr>
            </w:pPr>
            <w:r>
              <w:rPr>
                <w:rFonts w:eastAsia="Calibri"/>
                <w:color w:val="auto"/>
                <w:sz w:val="20"/>
                <w:szCs w:val="20"/>
              </w:rPr>
              <w:t>2027-2028</w:t>
            </w:r>
          </w:p>
        </w:tc>
        <w:tc>
          <w:tcPr>
            <w:tcW w:w="1915" w:type="dxa"/>
          </w:tcPr>
          <w:p w14:paraId="21DDF6DA" w14:textId="77777777" w:rsidR="004D539B" w:rsidRPr="00F2397D" w:rsidRDefault="004D539B" w:rsidP="004D539B">
            <w:pPr>
              <w:ind w:right="432"/>
              <w:jc w:val="right"/>
              <w:rPr>
                <w:rFonts w:eastAsia="Calibri"/>
                <w:color w:val="auto"/>
                <w:sz w:val="20"/>
                <w:szCs w:val="20"/>
              </w:rPr>
            </w:pPr>
          </w:p>
        </w:tc>
        <w:tc>
          <w:tcPr>
            <w:tcW w:w="1915" w:type="dxa"/>
            <w:vAlign w:val="bottom"/>
          </w:tcPr>
          <w:p w14:paraId="5B53D9E4" w14:textId="77777777" w:rsidR="004D539B" w:rsidRPr="00C73FC0" w:rsidRDefault="004D539B" w:rsidP="004D539B">
            <w:pPr>
              <w:ind w:right="432"/>
              <w:jc w:val="right"/>
              <w:rPr>
                <w:rFonts w:eastAsia="Calibri"/>
                <w:color w:val="auto"/>
                <w:sz w:val="20"/>
                <w:szCs w:val="20"/>
              </w:rPr>
            </w:pPr>
          </w:p>
        </w:tc>
        <w:tc>
          <w:tcPr>
            <w:tcW w:w="1916" w:type="dxa"/>
            <w:vAlign w:val="bottom"/>
          </w:tcPr>
          <w:p w14:paraId="3ADAF1B8" w14:textId="77777777" w:rsidR="004D539B" w:rsidRPr="00F96985" w:rsidRDefault="004D539B" w:rsidP="004D539B">
            <w:pPr>
              <w:ind w:right="432"/>
              <w:jc w:val="right"/>
              <w:rPr>
                <w:rFonts w:eastAsia="Calibri"/>
                <w:color w:val="auto"/>
                <w:sz w:val="20"/>
                <w:szCs w:val="20"/>
              </w:rPr>
            </w:pPr>
          </w:p>
        </w:tc>
      </w:tr>
      <w:tr w:rsidR="004D539B" w:rsidRPr="00F2397D" w14:paraId="7181CBEE" w14:textId="77777777" w:rsidTr="00205A2E">
        <w:trPr>
          <w:jc w:val="center"/>
        </w:trPr>
        <w:tc>
          <w:tcPr>
            <w:tcW w:w="1915" w:type="dxa"/>
            <w:vAlign w:val="bottom"/>
          </w:tcPr>
          <w:p w14:paraId="223C7A0A" w14:textId="2B723814" w:rsidR="004D539B" w:rsidRPr="00F2397D" w:rsidRDefault="004D539B" w:rsidP="004D539B">
            <w:pPr>
              <w:keepNext/>
              <w:keepLines/>
              <w:jc w:val="center"/>
              <w:rPr>
                <w:rFonts w:eastAsia="Calibri"/>
                <w:color w:val="auto"/>
                <w:sz w:val="20"/>
                <w:szCs w:val="20"/>
              </w:rPr>
            </w:pPr>
            <w:r>
              <w:rPr>
                <w:rFonts w:eastAsia="Calibri"/>
                <w:color w:val="auto"/>
                <w:sz w:val="20"/>
                <w:szCs w:val="20"/>
              </w:rPr>
              <w:t>2028-2029</w:t>
            </w:r>
          </w:p>
        </w:tc>
        <w:tc>
          <w:tcPr>
            <w:tcW w:w="1915" w:type="dxa"/>
          </w:tcPr>
          <w:p w14:paraId="0522A52F" w14:textId="77777777" w:rsidR="004D539B" w:rsidRPr="00F2397D" w:rsidRDefault="004D539B" w:rsidP="004D539B">
            <w:pPr>
              <w:ind w:right="432"/>
              <w:jc w:val="right"/>
              <w:rPr>
                <w:rFonts w:eastAsia="Calibri"/>
                <w:color w:val="auto"/>
                <w:sz w:val="20"/>
                <w:szCs w:val="20"/>
              </w:rPr>
            </w:pPr>
          </w:p>
        </w:tc>
        <w:tc>
          <w:tcPr>
            <w:tcW w:w="1915" w:type="dxa"/>
            <w:vAlign w:val="bottom"/>
          </w:tcPr>
          <w:p w14:paraId="1D279D7F" w14:textId="77777777" w:rsidR="004D539B" w:rsidRPr="00C73FC0" w:rsidRDefault="004D539B" w:rsidP="004D539B">
            <w:pPr>
              <w:ind w:right="432"/>
              <w:jc w:val="right"/>
              <w:rPr>
                <w:rFonts w:eastAsia="Calibri"/>
                <w:color w:val="auto"/>
                <w:sz w:val="20"/>
                <w:szCs w:val="20"/>
              </w:rPr>
            </w:pPr>
          </w:p>
        </w:tc>
        <w:tc>
          <w:tcPr>
            <w:tcW w:w="1916" w:type="dxa"/>
            <w:vAlign w:val="bottom"/>
          </w:tcPr>
          <w:p w14:paraId="13D1C511" w14:textId="77777777" w:rsidR="004D539B" w:rsidRPr="00F96985" w:rsidRDefault="004D539B" w:rsidP="004D539B">
            <w:pPr>
              <w:ind w:right="432"/>
              <w:jc w:val="right"/>
              <w:rPr>
                <w:rFonts w:eastAsia="Calibri"/>
                <w:color w:val="auto"/>
                <w:sz w:val="20"/>
                <w:szCs w:val="20"/>
              </w:rPr>
            </w:pPr>
          </w:p>
        </w:tc>
      </w:tr>
      <w:tr w:rsidR="004D539B" w:rsidRPr="00F2397D" w14:paraId="32689CC8" w14:textId="77777777" w:rsidTr="00205A2E">
        <w:trPr>
          <w:jc w:val="center"/>
        </w:trPr>
        <w:tc>
          <w:tcPr>
            <w:tcW w:w="1915" w:type="dxa"/>
            <w:vAlign w:val="bottom"/>
          </w:tcPr>
          <w:p w14:paraId="1B79507D" w14:textId="7F120CE1" w:rsidR="004D539B" w:rsidRPr="00F2397D" w:rsidRDefault="004D539B" w:rsidP="004D539B">
            <w:pPr>
              <w:keepNext/>
              <w:keepLines/>
              <w:jc w:val="center"/>
              <w:rPr>
                <w:rFonts w:eastAsia="Calibri"/>
                <w:color w:val="auto"/>
                <w:sz w:val="20"/>
                <w:szCs w:val="20"/>
              </w:rPr>
            </w:pPr>
            <w:r>
              <w:rPr>
                <w:rFonts w:eastAsia="Calibri"/>
                <w:color w:val="auto"/>
                <w:sz w:val="20"/>
                <w:szCs w:val="20"/>
              </w:rPr>
              <w:t>2029-2030</w:t>
            </w:r>
          </w:p>
        </w:tc>
        <w:tc>
          <w:tcPr>
            <w:tcW w:w="1915" w:type="dxa"/>
          </w:tcPr>
          <w:p w14:paraId="18119BF6" w14:textId="77777777" w:rsidR="004D539B" w:rsidRPr="00F2397D" w:rsidRDefault="004D539B" w:rsidP="004D539B">
            <w:pPr>
              <w:ind w:right="432"/>
              <w:jc w:val="right"/>
              <w:rPr>
                <w:rFonts w:eastAsia="Calibri"/>
                <w:color w:val="auto"/>
                <w:sz w:val="20"/>
                <w:szCs w:val="20"/>
              </w:rPr>
            </w:pPr>
          </w:p>
        </w:tc>
        <w:tc>
          <w:tcPr>
            <w:tcW w:w="1915" w:type="dxa"/>
            <w:vAlign w:val="bottom"/>
          </w:tcPr>
          <w:p w14:paraId="7698E9F5" w14:textId="77777777" w:rsidR="004D539B" w:rsidRPr="00C73FC0" w:rsidRDefault="004D539B" w:rsidP="004D539B">
            <w:pPr>
              <w:ind w:right="432"/>
              <w:jc w:val="right"/>
              <w:rPr>
                <w:rFonts w:eastAsia="Calibri"/>
                <w:color w:val="auto"/>
                <w:sz w:val="20"/>
                <w:szCs w:val="20"/>
              </w:rPr>
            </w:pPr>
          </w:p>
        </w:tc>
        <w:tc>
          <w:tcPr>
            <w:tcW w:w="1916" w:type="dxa"/>
            <w:vAlign w:val="bottom"/>
          </w:tcPr>
          <w:p w14:paraId="635441AE" w14:textId="77777777" w:rsidR="004D539B" w:rsidRPr="00F96985" w:rsidRDefault="004D539B" w:rsidP="004D539B">
            <w:pPr>
              <w:ind w:right="432"/>
              <w:jc w:val="right"/>
              <w:rPr>
                <w:rFonts w:eastAsia="Calibri"/>
                <w:color w:val="auto"/>
                <w:sz w:val="20"/>
                <w:szCs w:val="20"/>
              </w:rPr>
            </w:pPr>
          </w:p>
        </w:tc>
      </w:tr>
      <w:tr w:rsidR="004D539B" w:rsidRPr="00F2397D" w14:paraId="117F0F8B" w14:textId="77777777" w:rsidTr="00205A2E">
        <w:trPr>
          <w:jc w:val="center"/>
        </w:trPr>
        <w:tc>
          <w:tcPr>
            <w:tcW w:w="1915" w:type="dxa"/>
            <w:vAlign w:val="bottom"/>
          </w:tcPr>
          <w:p w14:paraId="7253860F" w14:textId="73D6F344" w:rsidR="004D539B" w:rsidRPr="00F2397D" w:rsidRDefault="004D539B" w:rsidP="004D539B">
            <w:pPr>
              <w:keepNext/>
              <w:keepLines/>
              <w:jc w:val="center"/>
              <w:rPr>
                <w:rFonts w:eastAsia="Calibri"/>
                <w:color w:val="auto"/>
                <w:sz w:val="20"/>
                <w:szCs w:val="20"/>
              </w:rPr>
            </w:pPr>
            <w:r>
              <w:rPr>
                <w:rFonts w:eastAsia="Calibri"/>
                <w:color w:val="auto"/>
                <w:sz w:val="20"/>
                <w:szCs w:val="20"/>
              </w:rPr>
              <w:t>2030-2031</w:t>
            </w:r>
          </w:p>
        </w:tc>
        <w:tc>
          <w:tcPr>
            <w:tcW w:w="1915" w:type="dxa"/>
          </w:tcPr>
          <w:p w14:paraId="094AF2C0" w14:textId="77777777" w:rsidR="004D539B" w:rsidRPr="00F2397D" w:rsidRDefault="004D539B" w:rsidP="004D539B">
            <w:pPr>
              <w:ind w:right="432"/>
              <w:jc w:val="right"/>
              <w:rPr>
                <w:rFonts w:eastAsia="Calibri"/>
                <w:color w:val="auto"/>
                <w:sz w:val="20"/>
                <w:szCs w:val="20"/>
              </w:rPr>
            </w:pPr>
          </w:p>
        </w:tc>
        <w:tc>
          <w:tcPr>
            <w:tcW w:w="1915" w:type="dxa"/>
            <w:vAlign w:val="bottom"/>
          </w:tcPr>
          <w:p w14:paraId="1B4F68A0" w14:textId="77777777" w:rsidR="004D539B" w:rsidRPr="00C73FC0" w:rsidRDefault="004D539B" w:rsidP="004D539B">
            <w:pPr>
              <w:ind w:right="432"/>
              <w:jc w:val="right"/>
              <w:rPr>
                <w:rFonts w:eastAsia="Calibri"/>
                <w:color w:val="auto"/>
                <w:sz w:val="20"/>
                <w:szCs w:val="20"/>
              </w:rPr>
            </w:pPr>
          </w:p>
        </w:tc>
        <w:tc>
          <w:tcPr>
            <w:tcW w:w="1916" w:type="dxa"/>
            <w:vAlign w:val="bottom"/>
          </w:tcPr>
          <w:p w14:paraId="506D706E" w14:textId="77777777" w:rsidR="004D539B" w:rsidRPr="00F96985" w:rsidRDefault="004D539B" w:rsidP="004D539B">
            <w:pPr>
              <w:ind w:right="432"/>
              <w:jc w:val="right"/>
              <w:rPr>
                <w:rFonts w:eastAsia="Calibri"/>
                <w:color w:val="auto"/>
                <w:sz w:val="20"/>
                <w:szCs w:val="20"/>
              </w:rPr>
            </w:pPr>
          </w:p>
        </w:tc>
      </w:tr>
      <w:tr w:rsidR="004D539B" w:rsidRPr="00F2397D" w14:paraId="1A7AD9B4" w14:textId="77777777" w:rsidTr="00205A2E">
        <w:trPr>
          <w:jc w:val="center"/>
        </w:trPr>
        <w:tc>
          <w:tcPr>
            <w:tcW w:w="1915" w:type="dxa"/>
            <w:vAlign w:val="bottom"/>
          </w:tcPr>
          <w:p w14:paraId="52840A55" w14:textId="518103B9" w:rsidR="004D539B" w:rsidRPr="00F2397D" w:rsidRDefault="004D539B" w:rsidP="004D539B">
            <w:pPr>
              <w:keepNext/>
              <w:keepLines/>
              <w:jc w:val="center"/>
              <w:rPr>
                <w:rFonts w:eastAsia="Calibri"/>
                <w:color w:val="auto"/>
                <w:sz w:val="20"/>
                <w:szCs w:val="20"/>
              </w:rPr>
            </w:pPr>
            <w:r>
              <w:rPr>
                <w:rFonts w:eastAsia="Calibri"/>
                <w:color w:val="auto"/>
                <w:sz w:val="20"/>
                <w:szCs w:val="20"/>
              </w:rPr>
              <w:t>2031-2032</w:t>
            </w:r>
          </w:p>
        </w:tc>
        <w:tc>
          <w:tcPr>
            <w:tcW w:w="1915" w:type="dxa"/>
          </w:tcPr>
          <w:p w14:paraId="2E8D399E" w14:textId="77777777" w:rsidR="004D539B" w:rsidRPr="00F2397D" w:rsidRDefault="004D539B" w:rsidP="004D539B">
            <w:pPr>
              <w:ind w:right="432"/>
              <w:jc w:val="right"/>
              <w:rPr>
                <w:rFonts w:eastAsia="Calibri"/>
                <w:color w:val="auto"/>
                <w:sz w:val="20"/>
                <w:szCs w:val="20"/>
              </w:rPr>
            </w:pPr>
          </w:p>
        </w:tc>
        <w:tc>
          <w:tcPr>
            <w:tcW w:w="1915" w:type="dxa"/>
            <w:vAlign w:val="bottom"/>
          </w:tcPr>
          <w:p w14:paraId="7AE83AF6" w14:textId="77777777" w:rsidR="004D539B" w:rsidRPr="00C73FC0" w:rsidRDefault="004D539B" w:rsidP="004D539B">
            <w:pPr>
              <w:ind w:right="432"/>
              <w:jc w:val="right"/>
              <w:rPr>
                <w:rFonts w:eastAsia="Calibri"/>
                <w:color w:val="auto"/>
                <w:sz w:val="20"/>
                <w:szCs w:val="20"/>
              </w:rPr>
            </w:pPr>
          </w:p>
        </w:tc>
        <w:tc>
          <w:tcPr>
            <w:tcW w:w="1916" w:type="dxa"/>
            <w:vAlign w:val="bottom"/>
          </w:tcPr>
          <w:p w14:paraId="3A2AE408" w14:textId="77777777" w:rsidR="004D539B" w:rsidRPr="00F96985" w:rsidRDefault="004D539B" w:rsidP="004D539B">
            <w:pPr>
              <w:ind w:right="432"/>
              <w:jc w:val="right"/>
              <w:rPr>
                <w:rFonts w:eastAsia="Calibri"/>
                <w:color w:val="auto"/>
                <w:sz w:val="20"/>
                <w:szCs w:val="20"/>
              </w:rPr>
            </w:pPr>
          </w:p>
        </w:tc>
      </w:tr>
      <w:tr w:rsidR="004D539B" w:rsidRPr="00F2397D" w14:paraId="37B62284" w14:textId="77777777" w:rsidTr="00205A2E">
        <w:trPr>
          <w:jc w:val="center"/>
        </w:trPr>
        <w:tc>
          <w:tcPr>
            <w:tcW w:w="1915" w:type="dxa"/>
            <w:vAlign w:val="bottom"/>
          </w:tcPr>
          <w:p w14:paraId="75FE9D36" w14:textId="7ABB6D89" w:rsidR="004D539B" w:rsidRPr="00F2397D" w:rsidRDefault="004D539B" w:rsidP="004D539B">
            <w:pPr>
              <w:keepNext/>
              <w:keepLines/>
              <w:jc w:val="center"/>
              <w:rPr>
                <w:rFonts w:eastAsia="Calibri"/>
                <w:color w:val="auto"/>
                <w:sz w:val="20"/>
                <w:szCs w:val="20"/>
              </w:rPr>
            </w:pPr>
            <w:r>
              <w:rPr>
                <w:rFonts w:eastAsia="Calibri"/>
                <w:color w:val="auto"/>
                <w:sz w:val="20"/>
                <w:szCs w:val="20"/>
              </w:rPr>
              <w:t>2032-2033</w:t>
            </w:r>
          </w:p>
        </w:tc>
        <w:tc>
          <w:tcPr>
            <w:tcW w:w="1915" w:type="dxa"/>
          </w:tcPr>
          <w:p w14:paraId="43E2241E" w14:textId="77777777" w:rsidR="004D539B" w:rsidRPr="00F2397D" w:rsidRDefault="004D539B" w:rsidP="004D539B">
            <w:pPr>
              <w:ind w:right="432"/>
              <w:jc w:val="right"/>
              <w:rPr>
                <w:rFonts w:eastAsia="Calibri"/>
                <w:color w:val="auto"/>
                <w:sz w:val="20"/>
                <w:szCs w:val="20"/>
              </w:rPr>
            </w:pPr>
          </w:p>
        </w:tc>
        <w:tc>
          <w:tcPr>
            <w:tcW w:w="1915" w:type="dxa"/>
            <w:vAlign w:val="bottom"/>
          </w:tcPr>
          <w:p w14:paraId="55906458" w14:textId="77777777" w:rsidR="004D539B" w:rsidRPr="00C73FC0" w:rsidRDefault="004D539B" w:rsidP="004D539B">
            <w:pPr>
              <w:ind w:right="432"/>
              <w:jc w:val="right"/>
              <w:rPr>
                <w:rFonts w:eastAsia="Calibri"/>
                <w:color w:val="auto"/>
                <w:sz w:val="20"/>
                <w:szCs w:val="20"/>
              </w:rPr>
            </w:pPr>
          </w:p>
        </w:tc>
        <w:tc>
          <w:tcPr>
            <w:tcW w:w="1916" w:type="dxa"/>
            <w:vAlign w:val="bottom"/>
          </w:tcPr>
          <w:p w14:paraId="1F666ED2" w14:textId="77777777" w:rsidR="004D539B" w:rsidRPr="00F96985" w:rsidRDefault="004D539B" w:rsidP="004D539B">
            <w:pPr>
              <w:ind w:right="432"/>
              <w:jc w:val="right"/>
              <w:rPr>
                <w:rFonts w:eastAsia="Calibri"/>
                <w:color w:val="auto"/>
                <w:sz w:val="20"/>
                <w:szCs w:val="20"/>
              </w:rPr>
            </w:pPr>
          </w:p>
        </w:tc>
      </w:tr>
      <w:tr w:rsidR="004D539B" w:rsidRPr="00F2397D" w14:paraId="3CFBC486" w14:textId="77777777" w:rsidTr="00205A2E">
        <w:trPr>
          <w:jc w:val="center"/>
        </w:trPr>
        <w:tc>
          <w:tcPr>
            <w:tcW w:w="1915" w:type="dxa"/>
            <w:vAlign w:val="bottom"/>
          </w:tcPr>
          <w:p w14:paraId="6156EC94" w14:textId="7DE6BAD4" w:rsidR="004D539B" w:rsidRPr="00F2397D" w:rsidRDefault="004D539B" w:rsidP="004D539B">
            <w:pPr>
              <w:keepNext/>
              <w:keepLines/>
              <w:jc w:val="center"/>
              <w:rPr>
                <w:rFonts w:eastAsia="Calibri"/>
                <w:color w:val="auto"/>
                <w:sz w:val="20"/>
                <w:szCs w:val="20"/>
              </w:rPr>
            </w:pPr>
            <w:r>
              <w:rPr>
                <w:rFonts w:eastAsia="Calibri"/>
                <w:color w:val="auto"/>
                <w:sz w:val="20"/>
                <w:szCs w:val="20"/>
              </w:rPr>
              <w:t>2033-2034</w:t>
            </w:r>
          </w:p>
        </w:tc>
        <w:tc>
          <w:tcPr>
            <w:tcW w:w="1915" w:type="dxa"/>
          </w:tcPr>
          <w:p w14:paraId="5EBEE6AB" w14:textId="77777777" w:rsidR="004D539B" w:rsidRPr="00F2397D" w:rsidRDefault="004D539B" w:rsidP="004D539B">
            <w:pPr>
              <w:ind w:right="432"/>
              <w:jc w:val="right"/>
              <w:rPr>
                <w:rFonts w:eastAsia="Calibri"/>
                <w:color w:val="auto"/>
                <w:sz w:val="20"/>
                <w:szCs w:val="20"/>
              </w:rPr>
            </w:pPr>
          </w:p>
        </w:tc>
        <w:tc>
          <w:tcPr>
            <w:tcW w:w="1915" w:type="dxa"/>
            <w:vAlign w:val="bottom"/>
          </w:tcPr>
          <w:p w14:paraId="5CA42674" w14:textId="77777777" w:rsidR="004D539B" w:rsidRPr="00C73FC0" w:rsidRDefault="004D539B" w:rsidP="004D539B">
            <w:pPr>
              <w:ind w:right="432"/>
              <w:jc w:val="right"/>
              <w:rPr>
                <w:rFonts w:eastAsia="Calibri"/>
                <w:color w:val="auto"/>
                <w:sz w:val="20"/>
                <w:szCs w:val="20"/>
              </w:rPr>
            </w:pPr>
          </w:p>
        </w:tc>
        <w:tc>
          <w:tcPr>
            <w:tcW w:w="1916" w:type="dxa"/>
            <w:vAlign w:val="bottom"/>
          </w:tcPr>
          <w:p w14:paraId="20642568" w14:textId="77777777" w:rsidR="004D539B" w:rsidRPr="00F96985" w:rsidRDefault="004D539B" w:rsidP="004D539B">
            <w:pPr>
              <w:ind w:right="432"/>
              <w:jc w:val="right"/>
              <w:rPr>
                <w:rFonts w:eastAsia="Calibri"/>
                <w:color w:val="auto"/>
                <w:sz w:val="20"/>
                <w:szCs w:val="20"/>
              </w:rPr>
            </w:pPr>
          </w:p>
        </w:tc>
      </w:tr>
      <w:tr w:rsidR="004D539B" w:rsidRPr="00F2397D" w14:paraId="48C5AA4A" w14:textId="77777777" w:rsidTr="00205A2E">
        <w:trPr>
          <w:jc w:val="center"/>
        </w:trPr>
        <w:tc>
          <w:tcPr>
            <w:tcW w:w="1915" w:type="dxa"/>
            <w:vAlign w:val="bottom"/>
          </w:tcPr>
          <w:p w14:paraId="21AF15EF" w14:textId="143991E3" w:rsidR="004D539B" w:rsidRPr="00F2397D" w:rsidRDefault="004D539B" w:rsidP="004D539B">
            <w:pPr>
              <w:keepNext/>
              <w:keepLines/>
              <w:jc w:val="center"/>
              <w:rPr>
                <w:rFonts w:eastAsia="Calibri"/>
                <w:color w:val="auto"/>
                <w:sz w:val="20"/>
                <w:szCs w:val="20"/>
              </w:rPr>
            </w:pPr>
            <w:r>
              <w:rPr>
                <w:rFonts w:eastAsia="Calibri"/>
                <w:color w:val="auto"/>
                <w:sz w:val="20"/>
                <w:szCs w:val="20"/>
              </w:rPr>
              <w:t>2034-2035</w:t>
            </w:r>
          </w:p>
        </w:tc>
        <w:tc>
          <w:tcPr>
            <w:tcW w:w="1915" w:type="dxa"/>
          </w:tcPr>
          <w:p w14:paraId="54E92FB7" w14:textId="77777777" w:rsidR="004D539B" w:rsidRPr="00F2397D" w:rsidRDefault="004D539B" w:rsidP="004D539B">
            <w:pPr>
              <w:ind w:right="432"/>
              <w:jc w:val="right"/>
              <w:rPr>
                <w:rFonts w:eastAsia="Calibri"/>
                <w:color w:val="auto"/>
                <w:sz w:val="20"/>
                <w:szCs w:val="20"/>
              </w:rPr>
            </w:pPr>
          </w:p>
        </w:tc>
        <w:tc>
          <w:tcPr>
            <w:tcW w:w="1915" w:type="dxa"/>
            <w:vAlign w:val="bottom"/>
          </w:tcPr>
          <w:p w14:paraId="10D85AAC" w14:textId="77777777" w:rsidR="004D539B" w:rsidRPr="00C73FC0" w:rsidRDefault="004D539B" w:rsidP="004D539B">
            <w:pPr>
              <w:ind w:right="432"/>
              <w:jc w:val="right"/>
              <w:rPr>
                <w:rFonts w:eastAsia="Calibri"/>
                <w:color w:val="auto"/>
                <w:sz w:val="20"/>
                <w:szCs w:val="20"/>
              </w:rPr>
            </w:pPr>
          </w:p>
        </w:tc>
        <w:tc>
          <w:tcPr>
            <w:tcW w:w="1916" w:type="dxa"/>
            <w:vAlign w:val="bottom"/>
          </w:tcPr>
          <w:p w14:paraId="571B2E22" w14:textId="77777777" w:rsidR="004D539B" w:rsidRPr="00F96985" w:rsidRDefault="004D539B" w:rsidP="004D539B">
            <w:pPr>
              <w:ind w:right="432"/>
              <w:jc w:val="right"/>
              <w:rPr>
                <w:rFonts w:eastAsia="Calibri"/>
                <w:color w:val="auto"/>
                <w:sz w:val="20"/>
                <w:szCs w:val="20"/>
              </w:rPr>
            </w:pPr>
          </w:p>
        </w:tc>
      </w:tr>
      <w:tr w:rsidR="004D539B" w:rsidRPr="00F2397D" w14:paraId="1159F7D4" w14:textId="77777777" w:rsidTr="00205A2E">
        <w:trPr>
          <w:jc w:val="center"/>
        </w:trPr>
        <w:tc>
          <w:tcPr>
            <w:tcW w:w="1915" w:type="dxa"/>
            <w:vAlign w:val="bottom"/>
          </w:tcPr>
          <w:p w14:paraId="6222ADDA" w14:textId="7D9E402C" w:rsidR="004D539B" w:rsidRPr="00F2397D" w:rsidRDefault="004D539B" w:rsidP="004D539B">
            <w:pPr>
              <w:keepNext/>
              <w:keepLines/>
              <w:jc w:val="center"/>
              <w:rPr>
                <w:rFonts w:eastAsia="Calibri"/>
                <w:color w:val="auto"/>
                <w:sz w:val="20"/>
                <w:szCs w:val="20"/>
              </w:rPr>
            </w:pPr>
            <w:r>
              <w:rPr>
                <w:rFonts w:eastAsia="Calibri"/>
                <w:color w:val="auto"/>
                <w:sz w:val="20"/>
                <w:szCs w:val="20"/>
              </w:rPr>
              <w:t>2035-2036</w:t>
            </w:r>
          </w:p>
        </w:tc>
        <w:tc>
          <w:tcPr>
            <w:tcW w:w="1915" w:type="dxa"/>
          </w:tcPr>
          <w:p w14:paraId="67745D48" w14:textId="77777777" w:rsidR="004D539B" w:rsidRPr="00F2397D" w:rsidRDefault="004D539B" w:rsidP="004D539B">
            <w:pPr>
              <w:ind w:right="432"/>
              <w:jc w:val="right"/>
              <w:rPr>
                <w:rFonts w:eastAsia="Calibri"/>
                <w:color w:val="auto"/>
                <w:sz w:val="20"/>
                <w:szCs w:val="20"/>
              </w:rPr>
            </w:pPr>
          </w:p>
        </w:tc>
        <w:tc>
          <w:tcPr>
            <w:tcW w:w="1915" w:type="dxa"/>
            <w:vAlign w:val="bottom"/>
          </w:tcPr>
          <w:p w14:paraId="762B923B" w14:textId="77777777" w:rsidR="004D539B" w:rsidRPr="00C73FC0" w:rsidRDefault="004D539B" w:rsidP="004D539B">
            <w:pPr>
              <w:ind w:right="432"/>
              <w:jc w:val="right"/>
              <w:rPr>
                <w:rFonts w:eastAsia="Calibri"/>
                <w:color w:val="auto"/>
                <w:sz w:val="20"/>
                <w:szCs w:val="20"/>
              </w:rPr>
            </w:pPr>
          </w:p>
        </w:tc>
        <w:tc>
          <w:tcPr>
            <w:tcW w:w="1916" w:type="dxa"/>
            <w:vAlign w:val="bottom"/>
          </w:tcPr>
          <w:p w14:paraId="0095E40A" w14:textId="77777777" w:rsidR="004D539B" w:rsidRPr="00F96985" w:rsidRDefault="004D539B" w:rsidP="004D539B">
            <w:pPr>
              <w:ind w:right="432"/>
              <w:jc w:val="right"/>
              <w:rPr>
                <w:rFonts w:eastAsia="Calibri"/>
                <w:color w:val="auto"/>
                <w:sz w:val="20"/>
                <w:szCs w:val="20"/>
              </w:rPr>
            </w:pPr>
          </w:p>
        </w:tc>
      </w:tr>
      <w:tr w:rsidR="004D539B" w:rsidRPr="00F2397D" w14:paraId="3BDD1515" w14:textId="77777777" w:rsidTr="00205A2E">
        <w:trPr>
          <w:jc w:val="center"/>
        </w:trPr>
        <w:tc>
          <w:tcPr>
            <w:tcW w:w="1915" w:type="dxa"/>
            <w:vAlign w:val="bottom"/>
          </w:tcPr>
          <w:p w14:paraId="4385293A" w14:textId="0F904335" w:rsidR="004D539B" w:rsidRPr="00F2397D" w:rsidRDefault="004D539B" w:rsidP="004D539B">
            <w:pPr>
              <w:keepNext/>
              <w:keepLines/>
              <w:jc w:val="center"/>
              <w:rPr>
                <w:rFonts w:eastAsia="Calibri"/>
                <w:color w:val="auto"/>
                <w:sz w:val="20"/>
                <w:szCs w:val="20"/>
              </w:rPr>
            </w:pPr>
            <w:r>
              <w:rPr>
                <w:rFonts w:eastAsia="Calibri"/>
                <w:color w:val="auto"/>
                <w:sz w:val="20"/>
                <w:szCs w:val="20"/>
              </w:rPr>
              <w:t>2036-2037</w:t>
            </w:r>
          </w:p>
        </w:tc>
        <w:tc>
          <w:tcPr>
            <w:tcW w:w="1915" w:type="dxa"/>
          </w:tcPr>
          <w:p w14:paraId="668B77AA" w14:textId="77777777" w:rsidR="004D539B" w:rsidRPr="00F2397D" w:rsidRDefault="004D539B" w:rsidP="004D539B">
            <w:pPr>
              <w:ind w:right="432"/>
              <w:jc w:val="right"/>
              <w:rPr>
                <w:rFonts w:eastAsia="Calibri"/>
                <w:color w:val="auto"/>
                <w:sz w:val="20"/>
                <w:szCs w:val="20"/>
              </w:rPr>
            </w:pPr>
          </w:p>
        </w:tc>
        <w:tc>
          <w:tcPr>
            <w:tcW w:w="1915" w:type="dxa"/>
            <w:vAlign w:val="bottom"/>
          </w:tcPr>
          <w:p w14:paraId="0F7A91F9" w14:textId="77777777" w:rsidR="004D539B" w:rsidRPr="00C73FC0" w:rsidRDefault="004D539B" w:rsidP="004D539B">
            <w:pPr>
              <w:ind w:right="432"/>
              <w:jc w:val="right"/>
              <w:rPr>
                <w:rFonts w:eastAsia="Calibri"/>
                <w:color w:val="auto"/>
                <w:sz w:val="20"/>
                <w:szCs w:val="20"/>
              </w:rPr>
            </w:pPr>
          </w:p>
        </w:tc>
        <w:tc>
          <w:tcPr>
            <w:tcW w:w="1916" w:type="dxa"/>
            <w:vAlign w:val="bottom"/>
          </w:tcPr>
          <w:p w14:paraId="6C3EAF6F" w14:textId="77777777" w:rsidR="004D539B" w:rsidRPr="00F96985" w:rsidRDefault="004D539B" w:rsidP="004D539B">
            <w:pPr>
              <w:ind w:right="432"/>
              <w:jc w:val="right"/>
              <w:rPr>
                <w:rFonts w:eastAsia="Calibri"/>
                <w:color w:val="auto"/>
                <w:sz w:val="20"/>
                <w:szCs w:val="20"/>
              </w:rPr>
            </w:pPr>
          </w:p>
        </w:tc>
      </w:tr>
      <w:tr w:rsidR="004D539B" w:rsidRPr="00F2397D" w14:paraId="7D822B3B" w14:textId="77777777" w:rsidTr="00205A2E">
        <w:trPr>
          <w:jc w:val="center"/>
        </w:trPr>
        <w:tc>
          <w:tcPr>
            <w:tcW w:w="1915" w:type="dxa"/>
            <w:vAlign w:val="bottom"/>
          </w:tcPr>
          <w:p w14:paraId="2B7EA5DD" w14:textId="37C1F1DC" w:rsidR="004D539B" w:rsidRPr="00F2397D" w:rsidRDefault="004D539B" w:rsidP="004D539B">
            <w:pPr>
              <w:keepNext/>
              <w:keepLines/>
              <w:jc w:val="center"/>
              <w:rPr>
                <w:rFonts w:eastAsia="Calibri"/>
                <w:color w:val="auto"/>
                <w:sz w:val="20"/>
                <w:szCs w:val="20"/>
              </w:rPr>
            </w:pPr>
            <w:r>
              <w:rPr>
                <w:rFonts w:eastAsia="Calibri"/>
                <w:color w:val="auto"/>
                <w:sz w:val="20"/>
                <w:szCs w:val="20"/>
              </w:rPr>
              <w:t>2037-2038</w:t>
            </w:r>
          </w:p>
        </w:tc>
        <w:tc>
          <w:tcPr>
            <w:tcW w:w="1915" w:type="dxa"/>
          </w:tcPr>
          <w:p w14:paraId="34ADE3F5" w14:textId="77777777" w:rsidR="004D539B" w:rsidRPr="00F2397D" w:rsidRDefault="004D539B" w:rsidP="004D539B">
            <w:pPr>
              <w:ind w:right="432"/>
              <w:jc w:val="right"/>
              <w:rPr>
                <w:rFonts w:eastAsia="Calibri"/>
                <w:color w:val="auto"/>
                <w:sz w:val="20"/>
                <w:szCs w:val="20"/>
              </w:rPr>
            </w:pPr>
          </w:p>
        </w:tc>
        <w:tc>
          <w:tcPr>
            <w:tcW w:w="1915" w:type="dxa"/>
            <w:vAlign w:val="bottom"/>
          </w:tcPr>
          <w:p w14:paraId="0E0EEB39" w14:textId="77777777" w:rsidR="004D539B" w:rsidRPr="00C73FC0" w:rsidRDefault="004D539B" w:rsidP="004D539B">
            <w:pPr>
              <w:ind w:right="432"/>
              <w:jc w:val="right"/>
              <w:rPr>
                <w:rFonts w:eastAsia="Calibri"/>
                <w:color w:val="auto"/>
                <w:sz w:val="20"/>
                <w:szCs w:val="20"/>
              </w:rPr>
            </w:pPr>
          </w:p>
        </w:tc>
        <w:tc>
          <w:tcPr>
            <w:tcW w:w="1916" w:type="dxa"/>
            <w:vAlign w:val="bottom"/>
          </w:tcPr>
          <w:p w14:paraId="6D62AC8A" w14:textId="77777777" w:rsidR="004D539B" w:rsidRPr="00F96985" w:rsidRDefault="004D539B" w:rsidP="004D539B">
            <w:pPr>
              <w:ind w:right="432"/>
              <w:jc w:val="right"/>
              <w:rPr>
                <w:rFonts w:eastAsia="Calibri"/>
                <w:color w:val="auto"/>
                <w:sz w:val="20"/>
                <w:szCs w:val="20"/>
              </w:rPr>
            </w:pPr>
          </w:p>
        </w:tc>
      </w:tr>
      <w:tr w:rsidR="004D539B" w:rsidRPr="00F2397D" w14:paraId="31209926" w14:textId="77777777" w:rsidTr="00205A2E">
        <w:trPr>
          <w:jc w:val="center"/>
        </w:trPr>
        <w:tc>
          <w:tcPr>
            <w:tcW w:w="1915" w:type="dxa"/>
            <w:vAlign w:val="bottom"/>
          </w:tcPr>
          <w:p w14:paraId="05C17571" w14:textId="0933FC9E" w:rsidR="004D539B" w:rsidRPr="00F2397D" w:rsidRDefault="004D539B" w:rsidP="004D539B">
            <w:pPr>
              <w:keepNext/>
              <w:keepLines/>
              <w:jc w:val="center"/>
              <w:rPr>
                <w:rFonts w:eastAsia="Calibri"/>
                <w:color w:val="auto"/>
                <w:sz w:val="20"/>
                <w:szCs w:val="20"/>
              </w:rPr>
            </w:pPr>
            <w:r>
              <w:rPr>
                <w:rFonts w:eastAsia="Calibri"/>
                <w:color w:val="auto"/>
                <w:sz w:val="20"/>
                <w:szCs w:val="20"/>
              </w:rPr>
              <w:t>2038-2039</w:t>
            </w:r>
          </w:p>
        </w:tc>
        <w:tc>
          <w:tcPr>
            <w:tcW w:w="1915" w:type="dxa"/>
          </w:tcPr>
          <w:p w14:paraId="69C31F07" w14:textId="77777777" w:rsidR="004D539B" w:rsidRPr="00F2397D" w:rsidRDefault="004D539B" w:rsidP="004D539B">
            <w:pPr>
              <w:ind w:right="432"/>
              <w:jc w:val="right"/>
              <w:rPr>
                <w:rFonts w:eastAsia="Calibri"/>
                <w:color w:val="auto"/>
                <w:sz w:val="20"/>
                <w:szCs w:val="20"/>
              </w:rPr>
            </w:pPr>
          </w:p>
        </w:tc>
        <w:tc>
          <w:tcPr>
            <w:tcW w:w="1915" w:type="dxa"/>
            <w:vAlign w:val="bottom"/>
          </w:tcPr>
          <w:p w14:paraId="7D8A4B79" w14:textId="77777777" w:rsidR="004D539B" w:rsidRPr="00C73FC0" w:rsidRDefault="004D539B" w:rsidP="004D539B">
            <w:pPr>
              <w:ind w:right="432"/>
              <w:jc w:val="right"/>
              <w:rPr>
                <w:rFonts w:eastAsia="Calibri"/>
                <w:color w:val="auto"/>
                <w:sz w:val="20"/>
                <w:szCs w:val="20"/>
              </w:rPr>
            </w:pPr>
          </w:p>
        </w:tc>
        <w:tc>
          <w:tcPr>
            <w:tcW w:w="1916" w:type="dxa"/>
            <w:vAlign w:val="bottom"/>
          </w:tcPr>
          <w:p w14:paraId="3D7E4B6E" w14:textId="77777777" w:rsidR="004D539B" w:rsidRPr="00F96985" w:rsidRDefault="004D539B" w:rsidP="004D539B">
            <w:pPr>
              <w:ind w:right="432"/>
              <w:jc w:val="right"/>
              <w:rPr>
                <w:rFonts w:eastAsia="Calibri"/>
                <w:color w:val="auto"/>
                <w:sz w:val="20"/>
                <w:szCs w:val="20"/>
              </w:rPr>
            </w:pPr>
          </w:p>
        </w:tc>
      </w:tr>
      <w:tr w:rsidR="004D539B" w:rsidRPr="00F2397D" w14:paraId="5D532B1A" w14:textId="77777777" w:rsidTr="00205A2E">
        <w:trPr>
          <w:jc w:val="center"/>
        </w:trPr>
        <w:tc>
          <w:tcPr>
            <w:tcW w:w="1915" w:type="dxa"/>
            <w:vAlign w:val="bottom"/>
          </w:tcPr>
          <w:p w14:paraId="4AA006A5" w14:textId="7A519843" w:rsidR="004D539B" w:rsidRPr="00F2397D" w:rsidRDefault="004D539B" w:rsidP="004D539B">
            <w:pPr>
              <w:keepNext/>
              <w:keepLines/>
              <w:jc w:val="center"/>
              <w:rPr>
                <w:rFonts w:eastAsia="Calibri"/>
                <w:color w:val="auto"/>
                <w:sz w:val="20"/>
                <w:szCs w:val="20"/>
              </w:rPr>
            </w:pPr>
            <w:r>
              <w:rPr>
                <w:rFonts w:eastAsia="Calibri"/>
                <w:color w:val="auto"/>
                <w:sz w:val="20"/>
                <w:szCs w:val="20"/>
              </w:rPr>
              <w:t>2039-2040</w:t>
            </w:r>
          </w:p>
        </w:tc>
        <w:tc>
          <w:tcPr>
            <w:tcW w:w="1915" w:type="dxa"/>
          </w:tcPr>
          <w:p w14:paraId="782BB87C"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4051775D" w14:textId="77777777" w:rsidR="004D539B" w:rsidRPr="00C73FC0" w:rsidRDefault="004D539B" w:rsidP="004D539B">
            <w:pPr>
              <w:ind w:right="432"/>
              <w:jc w:val="right"/>
              <w:rPr>
                <w:rFonts w:eastAsia="Calibri"/>
                <w:color w:val="auto"/>
                <w:sz w:val="20"/>
                <w:szCs w:val="20"/>
              </w:rPr>
            </w:pPr>
          </w:p>
        </w:tc>
        <w:tc>
          <w:tcPr>
            <w:tcW w:w="1916" w:type="dxa"/>
            <w:vAlign w:val="bottom"/>
          </w:tcPr>
          <w:p w14:paraId="105D109E" w14:textId="77777777" w:rsidR="004D539B" w:rsidRPr="00F96985" w:rsidRDefault="004D539B" w:rsidP="004D539B">
            <w:pPr>
              <w:ind w:right="432"/>
              <w:jc w:val="right"/>
              <w:rPr>
                <w:rFonts w:eastAsia="Calibri"/>
                <w:color w:val="auto"/>
                <w:sz w:val="20"/>
                <w:szCs w:val="20"/>
              </w:rPr>
            </w:pPr>
          </w:p>
        </w:tc>
      </w:tr>
      <w:tr w:rsidR="004D539B" w:rsidRPr="00F2397D" w14:paraId="2CC294BC" w14:textId="77777777" w:rsidTr="00205A2E">
        <w:trPr>
          <w:jc w:val="center"/>
        </w:trPr>
        <w:tc>
          <w:tcPr>
            <w:tcW w:w="1915" w:type="dxa"/>
            <w:vAlign w:val="bottom"/>
          </w:tcPr>
          <w:p w14:paraId="5AA97D01" w14:textId="0CE5C497" w:rsidR="004D539B" w:rsidRPr="00F2397D" w:rsidRDefault="004D539B" w:rsidP="004D539B">
            <w:pPr>
              <w:keepNext/>
              <w:keepLines/>
              <w:jc w:val="center"/>
              <w:rPr>
                <w:rFonts w:eastAsia="Calibri"/>
                <w:color w:val="auto"/>
                <w:sz w:val="20"/>
                <w:szCs w:val="20"/>
              </w:rPr>
            </w:pPr>
            <w:r>
              <w:rPr>
                <w:rFonts w:eastAsia="Calibri"/>
                <w:color w:val="auto"/>
                <w:sz w:val="20"/>
                <w:szCs w:val="20"/>
              </w:rPr>
              <w:t>2040-2041</w:t>
            </w:r>
          </w:p>
        </w:tc>
        <w:tc>
          <w:tcPr>
            <w:tcW w:w="1915" w:type="dxa"/>
            <w:vAlign w:val="bottom"/>
          </w:tcPr>
          <w:p w14:paraId="332D732B"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71A8105C" w14:textId="77777777" w:rsidR="004D539B" w:rsidRPr="00C73FC0" w:rsidRDefault="004D539B" w:rsidP="004D539B">
            <w:pPr>
              <w:ind w:right="432"/>
              <w:jc w:val="right"/>
              <w:rPr>
                <w:rFonts w:eastAsia="Calibri"/>
                <w:color w:val="auto"/>
                <w:sz w:val="20"/>
                <w:szCs w:val="20"/>
              </w:rPr>
            </w:pPr>
          </w:p>
        </w:tc>
        <w:tc>
          <w:tcPr>
            <w:tcW w:w="1916" w:type="dxa"/>
            <w:vAlign w:val="bottom"/>
          </w:tcPr>
          <w:p w14:paraId="57888E29" w14:textId="77777777" w:rsidR="004D539B" w:rsidRPr="00F96985" w:rsidRDefault="004D539B" w:rsidP="004D539B">
            <w:pPr>
              <w:ind w:right="432"/>
              <w:jc w:val="right"/>
              <w:rPr>
                <w:rFonts w:eastAsia="Calibri"/>
                <w:color w:val="auto"/>
                <w:sz w:val="20"/>
                <w:szCs w:val="20"/>
              </w:rPr>
            </w:pPr>
          </w:p>
        </w:tc>
      </w:tr>
      <w:tr w:rsidR="004D539B" w:rsidRPr="00F2397D" w14:paraId="0681B70E" w14:textId="77777777" w:rsidTr="00205A2E">
        <w:trPr>
          <w:jc w:val="center"/>
        </w:trPr>
        <w:tc>
          <w:tcPr>
            <w:tcW w:w="1915" w:type="dxa"/>
            <w:vAlign w:val="bottom"/>
          </w:tcPr>
          <w:p w14:paraId="3FD0C1F8" w14:textId="32E99D68" w:rsidR="004D539B" w:rsidRPr="00F2397D" w:rsidRDefault="004D539B" w:rsidP="004D539B">
            <w:pPr>
              <w:keepNext/>
              <w:keepLines/>
              <w:jc w:val="center"/>
              <w:rPr>
                <w:rFonts w:eastAsia="Calibri"/>
                <w:color w:val="auto"/>
                <w:sz w:val="20"/>
                <w:szCs w:val="20"/>
              </w:rPr>
            </w:pPr>
            <w:r>
              <w:rPr>
                <w:rFonts w:eastAsia="Calibri"/>
                <w:color w:val="auto"/>
                <w:sz w:val="20"/>
                <w:szCs w:val="20"/>
              </w:rPr>
              <w:t>2041-2042</w:t>
            </w:r>
          </w:p>
        </w:tc>
        <w:tc>
          <w:tcPr>
            <w:tcW w:w="1915" w:type="dxa"/>
            <w:vAlign w:val="bottom"/>
          </w:tcPr>
          <w:p w14:paraId="46AE207C"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21210346" w14:textId="77777777" w:rsidR="004D539B" w:rsidRPr="00C73FC0" w:rsidRDefault="004D539B" w:rsidP="004D539B">
            <w:pPr>
              <w:ind w:right="432"/>
              <w:jc w:val="right"/>
              <w:rPr>
                <w:rFonts w:eastAsia="Calibri"/>
                <w:color w:val="auto"/>
                <w:sz w:val="20"/>
                <w:szCs w:val="20"/>
              </w:rPr>
            </w:pPr>
          </w:p>
        </w:tc>
        <w:tc>
          <w:tcPr>
            <w:tcW w:w="1916" w:type="dxa"/>
            <w:vAlign w:val="bottom"/>
          </w:tcPr>
          <w:p w14:paraId="0A876030" w14:textId="77777777" w:rsidR="004D539B" w:rsidRPr="00F96985" w:rsidRDefault="004D539B" w:rsidP="004D539B">
            <w:pPr>
              <w:ind w:right="432"/>
              <w:jc w:val="right"/>
              <w:rPr>
                <w:rFonts w:eastAsia="Calibri"/>
                <w:color w:val="auto"/>
                <w:sz w:val="20"/>
                <w:szCs w:val="20"/>
              </w:rPr>
            </w:pPr>
          </w:p>
        </w:tc>
      </w:tr>
      <w:tr w:rsidR="004D539B" w:rsidRPr="00F2397D" w14:paraId="1F40BFF3" w14:textId="77777777" w:rsidTr="00205A2E">
        <w:trPr>
          <w:jc w:val="center"/>
        </w:trPr>
        <w:tc>
          <w:tcPr>
            <w:tcW w:w="1915" w:type="dxa"/>
            <w:vAlign w:val="bottom"/>
          </w:tcPr>
          <w:p w14:paraId="39584E9B" w14:textId="4073B284" w:rsidR="004D539B" w:rsidRPr="00F2397D" w:rsidRDefault="004D539B" w:rsidP="004D539B">
            <w:pPr>
              <w:keepNext/>
              <w:keepLines/>
              <w:jc w:val="center"/>
              <w:rPr>
                <w:rFonts w:eastAsia="Calibri"/>
                <w:color w:val="auto"/>
                <w:sz w:val="20"/>
                <w:szCs w:val="20"/>
              </w:rPr>
            </w:pPr>
            <w:r>
              <w:rPr>
                <w:rFonts w:eastAsia="Calibri"/>
                <w:color w:val="auto"/>
                <w:sz w:val="20"/>
                <w:szCs w:val="20"/>
              </w:rPr>
              <w:t>2042-2043</w:t>
            </w:r>
          </w:p>
        </w:tc>
        <w:tc>
          <w:tcPr>
            <w:tcW w:w="1915" w:type="dxa"/>
            <w:vAlign w:val="bottom"/>
          </w:tcPr>
          <w:p w14:paraId="0BCC64D5"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3B44EEA9" w14:textId="77777777" w:rsidR="004D539B" w:rsidRPr="00C73FC0" w:rsidRDefault="004D539B" w:rsidP="004D539B">
            <w:pPr>
              <w:ind w:right="432"/>
              <w:jc w:val="right"/>
              <w:rPr>
                <w:rFonts w:eastAsia="Calibri"/>
                <w:color w:val="auto"/>
                <w:sz w:val="20"/>
                <w:szCs w:val="20"/>
              </w:rPr>
            </w:pPr>
          </w:p>
        </w:tc>
        <w:tc>
          <w:tcPr>
            <w:tcW w:w="1916" w:type="dxa"/>
            <w:vAlign w:val="bottom"/>
          </w:tcPr>
          <w:p w14:paraId="5E849479" w14:textId="77777777" w:rsidR="004D539B" w:rsidRPr="00F96985" w:rsidRDefault="004D539B" w:rsidP="004D539B">
            <w:pPr>
              <w:ind w:right="432"/>
              <w:jc w:val="right"/>
              <w:rPr>
                <w:rFonts w:eastAsia="Calibri"/>
                <w:color w:val="auto"/>
                <w:sz w:val="20"/>
                <w:szCs w:val="20"/>
              </w:rPr>
            </w:pPr>
          </w:p>
        </w:tc>
      </w:tr>
      <w:tr w:rsidR="004D539B" w:rsidRPr="00F2397D" w14:paraId="129BDAAE" w14:textId="77777777" w:rsidTr="00205A2E">
        <w:trPr>
          <w:jc w:val="center"/>
        </w:trPr>
        <w:tc>
          <w:tcPr>
            <w:tcW w:w="1915" w:type="dxa"/>
            <w:vAlign w:val="bottom"/>
          </w:tcPr>
          <w:p w14:paraId="12108687" w14:textId="1E49BDA8" w:rsidR="004D539B" w:rsidRPr="00F2397D" w:rsidRDefault="004D539B" w:rsidP="004D539B">
            <w:pPr>
              <w:keepNext/>
              <w:keepLines/>
              <w:jc w:val="center"/>
              <w:rPr>
                <w:rFonts w:eastAsia="Calibri"/>
                <w:color w:val="auto"/>
                <w:sz w:val="20"/>
                <w:szCs w:val="20"/>
              </w:rPr>
            </w:pPr>
            <w:r>
              <w:rPr>
                <w:rFonts w:eastAsia="Calibri"/>
                <w:color w:val="auto"/>
                <w:sz w:val="20"/>
                <w:szCs w:val="20"/>
              </w:rPr>
              <w:t>2043-2044</w:t>
            </w:r>
          </w:p>
        </w:tc>
        <w:tc>
          <w:tcPr>
            <w:tcW w:w="1915" w:type="dxa"/>
            <w:vAlign w:val="bottom"/>
          </w:tcPr>
          <w:p w14:paraId="1F0593D4"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3404FAFE" w14:textId="77777777" w:rsidR="004D539B" w:rsidRPr="00C73FC0" w:rsidRDefault="004D539B" w:rsidP="004D539B">
            <w:pPr>
              <w:ind w:right="432"/>
              <w:jc w:val="right"/>
              <w:rPr>
                <w:rFonts w:eastAsia="Calibri"/>
                <w:color w:val="auto"/>
                <w:sz w:val="20"/>
                <w:szCs w:val="20"/>
              </w:rPr>
            </w:pPr>
          </w:p>
        </w:tc>
        <w:tc>
          <w:tcPr>
            <w:tcW w:w="1916" w:type="dxa"/>
            <w:vAlign w:val="bottom"/>
          </w:tcPr>
          <w:p w14:paraId="3E1DA6FC" w14:textId="77777777" w:rsidR="004D539B" w:rsidRPr="00F96985" w:rsidRDefault="004D539B" w:rsidP="004D539B">
            <w:pPr>
              <w:ind w:right="432"/>
              <w:jc w:val="right"/>
              <w:rPr>
                <w:rFonts w:eastAsia="Calibri"/>
                <w:color w:val="auto"/>
                <w:sz w:val="20"/>
                <w:szCs w:val="20"/>
              </w:rPr>
            </w:pPr>
          </w:p>
        </w:tc>
      </w:tr>
      <w:tr w:rsidR="004D539B" w:rsidRPr="00F2397D" w14:paraId="29EE7ABE" w14:textId="77777777" w:rsidTr="00205A2E">
        <w:trPr>
          <w:jc w:val="center"/>
        </w:trPr>
        <w:tc>
          <w:tcPr>
            <w:tcW w:w="1915" w:type="dxa"/>
            <w:vAlign w:val="bottom"/>
          </w:tcPr>
          <w:p w14:paraId="0021037B" w14:textId="55FDCA74" w:rsidR="004D539B" w:rsidRPr="00F2397D" w:rsidRDefault="004D539B" w:rsidP="004D539B">
            <w:pPr>
              <w:keepNext/>
              <w:keepLines/>
              <w:jc w:val="center"/>
              <w:rPr>
                <w:rFonts w:eastAsia="Calibri"/>
                <w:color w:val="auto"/>
                <w:sz w:val="20"/>
                <w:szCs w:val="20"/>
              </w:rPr>
            </w:pPr>
            <w:r>
              <w:rPr>
                <w:rFonts w:eastAsia="Calibri"/>
                <w:color w:val="auto"/>
                <w:sz w:val="20"/>
                <w:szCs w:val="20"/>
              </w:rPr>
              <w:t>2044-2045</w:t>
            </w:r>
          </w:p>
        </w:tc>
        <w:tc>
          <w:tcPr>
            <w:tcW w:w="1915" w:type="dxa"/>
            <w:vAlign w:val="bottom"/>
          </w:tcPr>
          <w:p w14:paraId="0D8F36FD"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4A3D4F51" w14:textId="77777777" w:rsidR="004D539B" w:rsidRPr="00C73FC0" w:rsidRDefault="004D539B" w:rsidP="004D539B">
            <w:pPr>
              <w:ind w:right="432"/>
              <w:jc w:val="right"/>
              <w:rPr>
                <w:rFonts w:eastAsia="Calibri"/>
                <w:color w:val="auto"/>
                <w:sz w:val="20"/>
                <w:szCs w:val="20"/>
              </w:rPr>
            </w:pPr>
          </w:p>
        </w:tc>
        <w:tc>
          <w:tcPr>
            <w:tcW w:w="1916" w:type="dxa"/>
            <w:vAlign w:val="bottom"/>
          </w:tcPr>
          <w:p w14:paraId="2D18C29B" w14:textId="77777777" w:rsidR="004D539B" w:rsidRPr="00F96985" w:rsidRDefault="004D539B" w:rsidP="004D539B">
            <w:pPr>
              <w:ind w:right="432"/>
              <w:jc w:val="right"/>
              <w:rPr>
                <w:rFonts w:eastAsia="Calibri"/>
                <w:color w:val="auto"/>
                <w:sz w:val="20"/>
                <w:szCs w:val="20"/>
              </w:rPr>
            </w:pPr>
          </w:p>
        </w:tc>
      </w:tr>
      <w:tr w:rsidR="004D539B" w:rsidRPr="00F2397D" w14:paraId="63F7C56A" w14:textId="77777777" w:rsidTr="00205A2E">
        <w:trPr>
          <w:jc w:val="center"/>
        </w:trPr>
        <w:tc>
          <w:tcPr>
            <w:tcW w:w="1915" w:type="dxa"/>
            <w:vAlign w:val="bottom"/>
          </w:tcPr>
          <w:p w14:paraId="3CE79AF9" w14:textId="0BA008FD" w:rsidR="004D539B" w:rsidRPr="00F2397D" w:rsidRDefault="004D539B" w:rsidP="004D539B">
            <w:pPr>
              <w:keepNext/>
              <w:keepLines/>
              <w:jc w:val="center"/>
              <w:rPr>
                <w:rFonts w:eastAsia="Calibri"/>
                <w:color w:val="auto"/>
                <w:sz w:val="20"/>
                <w:szCs w:val="20"/>
              </w:rPr>
            </w:pPr>
            <w:r>
              <w:rPr>
                <w:rFonts w:eastAsia="Calibri"/>
                <w:color w:val="auto"/>
                <w:sz w:val="20"/>
                <w:szCs w:val="20"/>
              </w:rPr>
              <w:t>2045-2046</w:t>
            </w:r>
          </w:p>
        </w:tc>
        <w:tc>
          <w:tcPr>
            <w:tcW w:w="1915" w:type="dxa"/>
            <w:vAlign w:val="bottom"/>
          </w:tcPr>
          <w:p w14:paraId="1C311508"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22008DD4" w14:textId="77777777" w:rsidR="004D539B" w:rsidRPr="00C73FC0" w:rsidRDefault="004D539B" w:rsidP="004D539B">
            <w:pPr>
              <w:ind w:right="432"/>
              <w:jc w:val="right"/>
              <w:rPr>
                <w:rFonts w:eastAsia="Calibri"/>
                <w:color w:val="auto"/>
                <w:sz w:val="20"/>
                <w:szCs w:val="20"/>
              </w:rPr>
            </w:pPr>
          </w:p>
        </w:tc>
        <w:tc>
          <w:tcPr>
            <w:tcW w:w="1916" w:type="dxa"/>
            <w:vAlign w:val="bottom"/>
          </w:tcPr>
          <w:p w14:paraId="0A4DC128" w14:textId="77777777" w:rsidR="004D539B" w:rsidRPr="00F96985" w:rsidRDefault="004D539B" w:rsidP="004D539B">
            <w:pPr>
              <w:ind w:right="432"/>
              <w:jc w:val="right"/>
              <w:rPr>
                <w:rFonts w:eastAsia="Calibri"/>
                <w:color w:val="auto"/>
                <w:sz w:val="20"/>
                <w:szCs w:val="20"/>
              </w:rPr>
            </w:pPr>
          </w:p>
        </w:tc>
      </w:tr>
      <w:tr w:rsidR="004D539B" w:rsidRPr="00F2397D" w14:paraId="68069DE8" w14:textId="77777777" w:rsidTr="00205A2E">
        <w:trPr>
          <w:jc w:val="center"/>
        </w:trPr>
        <w:tc>
          <w:tcPr>
            <w:tcW w:w="1915" w:type="dxa"/>
            <w:vAlign w:val="bottom"/>
          </w:tcPr>
          <w:p w14:paraId="335D61F4" w14:textId="3C4170D2" w:rsidR="004D539B" w:rsidRPr="00F2397D" w:rsidRDefault="004D539B" w:rsidP="004D539B">
            <w:pPr>
              <w:keepNext/>
              <w:keepLines/>
              <w:jc w:val="center"/>
              <w:rPr>
                <w:rFonts w:eastAsia="Calibri"/>
                <w:color w:val="auto"/>
                <w:sz w:val="20"/>
                <w:szCs w:val="20"/>
              </w:rPr>
            </w:pPr>
            <w:r>
              <w:rPr>
                <w:rFonts w:eastAsia="Calibri"/>
                <w:color w:val="auto"/>
                <w:sz w:val="20"/>
                <w:szCs w:val="20"/>
              </w:rPr>
              <w:t>2046-2047</w:t>
            </w:r>
          </w:p>
        </w:tc>
        <w:tc>
          <w:tcPr>
            <w:tcW w:w="1915" w:type="dxa"/>
            <w:vAlign w:val="bottom"/>
          </w:tcPr>
          <w:p w14:paraId="20839D71"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743BBCAF" w14:textId="77777777" w:rsidR="004D539B" w:rsidRPr="00C73FC0" w:rsidRDefault="004D539B" w:rsidP="004D539B">
            <w:pPr>
              <w:ind w:right="432"/>
              <w:jc w:val="right"/>
              <w:rPr>
                <w:rFonts w:eastAsia="Calibri"/>
                <w:color w:val="auto"/>
                <w:sz w:val="20"/>
                <w:szCs w:val="20"/>
              </w:rPr>
            </w:pPr>
          </w:p>
        </w:tc>
        <w:tc>
          <w:tcPr>
            <w:tcW w:w="1916" w:type="dxa"/>
            <w:vAlign w:val="bottom"/>
          </w:tcPr>
          <w:p w14:paraId="32C26E1A" w14:textId="77777777" w:rsidR="004D539B" w:rsidRPr="00F96985" w:rsidRDefault="004D539B" w:rsidP="004D539B">
            <w:pPr>
              <w:ind w:right="432"/>
              <w:jc w:val="right"/>
              <w:rPr>
                <w:rFonts w:eastAsia="Calibri"/>
                <w:color w:val="auto"/>
                <w:sz w:val="20"/>
                <w:szCs w:val="20"/>
              </w:rPr>
            </w:pPr>
          </w:p>
        </w:tc>
      </w:tr>
      <w:tr w:rsidR="004D539B" w:rsidRPr="00F2397D" w14:paraId="1CAFDADB" w14:textId="77777777" w:rsidTr="00205A2E">
        <w:trPr>
          <w:jc w:val="center"/>
        </w:trPr>
        <w:tc>
          <w:tcPr>
            <w:tcW w:w="1915" w:type="dxa"/>
            <w:vAlign w:val="bottom"/>
          </w:tcPr>
          <w:p w14:paraId="60E4AB8A" w14:textId="3DD8989E" w:rsidR="004D539B" w:rsidRPr="00F2397D" w:rsidRDefault="004D539B" w:rsidP="004D539B">
            <w:pPr>
              <w:keepNext/>
              <w:keepLines/>
              <w:jc w:val="center"/>
              <w:rPr>
                <w:rFonts w:eastAsia="Calibri"/>
                <w:color w:val="auto"/>
                <w:sz w:val="20"/>
                <w:szCs w:val="20"/>
              </w:rPr>
            </w:pPr>
            <w:r>
              <w:rPr>
                <w:rFonts w:eastAsia="Calibri"/>
                <w:color w:val="auto"/>
                <w:sz w:val="20"/>
                <w:szCs w:val="20"/>
              </w:rPr>
              <w:t>2047-2048</w:t>
            </w:r>
          </w:p>
        </w:tc>
        <w:tc>
          <w:tcPr>
            <w:tcW w:w="1915" w:type="dxa"/>
            <w:vAlign w:val="bottom"/>
          </w:tcPr>
          <w:p w14:paraId="3F95BA4E"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6E190EC3" w14:textId="77777777" w:rsidR="004D539B" w:rsidRPr="00C73FC0" w:rsidRDefault="004D539B" w:rsidP="004D539B">
            <w:pPr>
              <w:ind w:right="432"/>
              <w:jc w:val="right"/>
              <w:rPr>
                <w:rFonts w:eastAsia="Calibri"/>
                <w:color w:val="auto"/>
                <w:sz w:val="20"/>
                <w:szCs w:val="20"/>
              </w:rPr>
            </w:pPr>
          </w:p>
        </w:tc>
        <w:tc>
          <w:tcPr>
            <w:tcW w:w="1916" w:type="dxa"/>
            <w:vAlign w:val="bottom"/>
          </w:tcPr>
          <w:p w14:paraId="5258332B" w14:textId="77777777" w:rsidR="004D539B" w:rsidRPr="00F96985" w:rsidRDefault="004D539B" w:rsidP="004D539B">
            <w:pPr>
              <w:ind w:right="432"/>
              <w:jc w:val="right"/>
              <w:rPr>
                <w:rFonts w:eastAsia="Calibri"/>
                <w:color w:val="auto"/>
                <w:sz w:val="20"/>
                <w:szCs w:val="20"/>
              </w:rPr>
            </w:pPr>
          </w:p>
        </w:tc>
      </w:tr>
      <w:tr w:rsidR="004D539B" w:rsidRPr="00F2397D" w14:paraId="39A1B9C5" w14:textId="77777777" w:rsidTr="00205A2E">
        <w:trPr>
          <w:jc w:val="center"/>
        </w:trPr>
        <w:tc>
          <w:tcPr>
            <w:tcW w:w="1915" w:type="dxa"/>
            <w:vAlign w:val="bottom"/>
          </w:tcPr>
          <w:p w14:paraId="216BBC0F" w14:textId="41844627" w:rsidR="004D539B" w:rsidRPr="00F2397D" w:rsidRDefault="004D539B" w:rsidP="004D539B">
            <w:pPr>
              <w:keepNext/>
              <w:keepLines/>
              <w:jc w:val="center"/>
              <w:rPr>
                <w:rFonts w:eastAsia="Calibri"/>
                <w:color w:val="auto"/>
                <w:sz w:val="20"/>
                <w:szCs w:val="20"/>
              </w:rPr>
            </w:pPr>
            <w:r>
              <w:rPr>
                <w:rFonts w:eastAsia="Calibri"/>
                <w:color w:val="auto"/>
                <w:sz w:val="20"/>
                <w:szCs w:val="20"/>
              </w:rPr>
              <w:t>2048-2049</w:t>
            </w:r>
          </w:p>
        </w:tc>
        <w:tc>
          <w:tcPr>
            <w:tcW w:w="1915" w:type="dxa"/>
            <w:vAlign w:val="bottom"/>
          </w:tcPr>
          <w:p w14:paraId="3D1A3D47"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32AD9E9E" w14:textId="77777777" w:rsidR="004D539B" w:rsidRPr="00C73FC0" w:rsidRDefault="004D539B" w:rsidP="004D539B">
            <w:pPr>
              <w:ind w:right="432"/>
              <w:jc w:val="right"/>
              <w:rPr>
                <w:rFonts w:eastAsia="Calibri"/>
                <w:color w:val="auto"/>
                <w:sz w:val="20"/>
                <w:szCs w:val="20"/>
              </w:rPr>
            </w:pPr>
          </w:p>
        </w:tc>
        <w:tc>
          <w:tcPr>
            <w:tcW w:w="1916" w:type="dxa"/>
            <w:vAlign w:val="bottom"/>
          </w:tcPr>
          <w:p w14:paraId="49AAD45C" w14:textId="77777777" w:rsidR="004D539B" w:rsidRPr="00F96985" w:rsidRDefault="004D539B" w:rsidP="004D539B">
            <w:pPr>
              <w:ind w:right="432"/>
              <w:jc w:val="right"/>
              <w:rPr>
                <w:rFonts w:eastAsia="Calibri"/>
                <w:color w:val="auto"/>
                <w:sz w:val="20"/>
                <w:szCs w:val="20"/>
              </w:rPr>
            </w:pPr>
          </w:p>
        </w:tc>
      </w:tr>
      <w:tr w:rsidR="004D539B" w:rsidRPr="00F2397D" w14:paraId="7C106FDD" w14:textId="77777777" w:rsidTr="00205A2E">
        <w:trPr>
          <w:jc w:val="center"/>
        </w:trPr>
        <w:tc>
          <w:tcPr>
            <w:tcW w:w="1915" w:type="dxa"/>
            <w:vAlign w:val="bottom"/>
          </w:tcPr>
          <w:p w14:paraId="0C608712" w14:textId="0A1A5AE9" w:rsidR="004D539B" w:rsidRPr="00F2397D" w:rsidRDefault="004D539B" w:rsidP="004D539B">
            <w:pPr>
              <w:keepNext/>
              <w:keepLines/>
              <w:jc w:val="center"/>
              <w:rPr>
                <w:rFonts w:eastAsia="Calibri"/>
                <w:color w:val="auto"/>
                <w:sz w:val="20"/>
                <w:szCs w:val="20"/>
              </w:rPr>
            </w:pPr>
            <w:r>
              <w:rPr>
                <w:rFonts w:eastAsia="Calibri"/>
                <w:color w:val="auto"/>
                <w:sz w:val="20"/>
                <w:szCs w:val="20"/>
              </w:rPr>
              <w:t>2049-2050</w:t>
            </w:r>
          </w:p>
        </w:tc>
        <w:tc>
          <w:tcPr>
            <w:tcW w:w="1915" w:type="dxa"/>
            <w:vAlign w:val="bottom"/>
          </w:tcPr>
          <w:p w14:paraId="6E2A8278"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6FDC39FD" w14:textId="77777777" w:rsidR="004D539B" w:rsidRPr="00C73FC0" w:rsidRDefault="004D539B" w:rsidP="004D539B">
            <w:pPr>
              <w:ind w:right="432"/>
              <w:jc w:val="right"/>
              <w:rPr>
                <w:rFonts w:eastAsia="Calibri"/>
                <w:color w:val="auto"/>
                <w:sz w:val="20"/>
                <w:szCs w:val="20"/>
              </w:rPr>
            </w:pPr>
          </w:p>
        </w:tc>
        <w:tc>
          <w:tcPr>
            <w:tcW w:w="1916" w:type="dxa"/>
            <w:vAlign w:val="bottom"/>
          </w:tcPr>
          <w:p w14:paraId="6EA99D9D" w14:textId="77777777" w:rsidR="004D539B" w:rsidRPr="00F96985" w:rsidRDefault="004D539B" w:rsidP="004D539B">
            <w:pPr>
              <w:ind w:right="432"/>
              <w:jc w:val="right"/>
              <w:rPr>
                <w:rFonts w:eastAsia="Calibri"/>
                <w:color w:val="auto"/>
                <w:sz w:val="20"/>
                <w:szCs w:val="20"/>
              </w:rPr>
            </w:pPr>
          </w:p>
        </w:tc>
      </w:tr>
      <w:tr w:rsidR="004D539B" w:rsidRPr="00F2397D" w14:paraId="46708977" w14:textId="77777777" w:rsidTr="00205A2E">
        <w:trPr>
          <w:jc w:val="center"/>
        </w:trPr>
        <w:tc>
          <w:tcPr>
            <w:tcW w:w="1915" w:type="dxa"/>
            <w:vAlign w:val="bottom"/>
          </w:tcPr>
          <w:p w14:paraId="1DA07DC7" w14:textId="1675E11E" w:rsidR="004D539B" w:rsidRPr="00F2397D" w:rsidRDefault="004D539B" w:rsidP="004D539B">
            <w:pPr>
              <w:keepNext/>
              <w:keepLines/>
              <w:jc w:val="center"/>
              <w:rPr>
                <w:rFonts w:eastAsia="Calibri"/>
                <w:color w:val="auto"/>
                <w:sz w:val="20"/>
                <w:szCs w:val="20"/>
              </w:rPr>
            </w:pPr>
            <w:r>
              <w:rPr>
                <w:rFonts w:eastAsia="Calibri"/>
                <w:color w:val="auto"/>
                <w:sz w:val="20"/>
                <w:szCs w:val="20"/>
              </w:rPr>
              <w:t>2050-2051</w:t>
            </w:r>
          </w:p>
        </w:tc>
        <w:tc>
          <w:tcPr>
            <w:tcW w:w="1915" w:type="dxa"/>
            <w:vAlign w:val="bottom"/>
          </w:tcPr>
          <w:p w14:paraId="310604F3"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4EF8A6F5" w14:textId="77777777" w:rsidR="004D539B" w:rsidRPr="00C73FC0" w:rsidRDefault="004D539B" w:rsidP="004D539B">
            <w:pPr>
              <w:ind w:right="432"/>
              <w:jc w:val="right"/>
              <w:rPr>
                <w:rFonts w:eastAsia="Calibri"/>
                <w:color w:val="auto"/>
                <w:sz w:val="20"/>
                <w:szCs w:val="20"/>
              </w:rPr>
            </w:pPr>
          </w:p>
        </w:tc>
        <w:tc>
          <w:tcPr>
            <w:tcW w:w="1916" w:type="dxa"/>
            <w:vAlign w:val="bottom"/>
          </w:tcPr>
          <w:p w14:paraId="3429E630" w14:textId="77777777" w:rsidR="004D539B" w:rsidRPr="00F96985" w:rsidRDefault="004D539B" w:rsidP="004D539B">
            <w:pPr>
              <w:ind w:right="432"/>
              <w:jc w:val="right"/>
              <w:rPr>
                <w:rFonts w:eastAsia="Calibri"/>
                <w:color w:val="auto"/>
                <w:sz w:val="20"/>
                <w:szCs w:val="20"/>
              </w:rPr>
            </w:pPr>
          </w:p>
        </w:tc>
      </w:tr>
      <w:tr w:rsidR="004D539B" w:rsidRPr="00F2397D" w14:paraId="4D22DA7A" w14:textId="77777777" w:rsidTr="00205A2E">
        <w:trPr>
          <w:jc w:val="center"/>
        </w:trPr>
        <w:tc>
          <w:tcPr>
            <w:tcW w:w="1915" w:type="dxa"/>
            <w:vAlign w:val="bottom"/>
          </w:tcPr>
          <w:p w14:paraId="07541D55" w14:textId="77777777" w:rsidR="004D539B" w:rsidRDefault="004D539B" w:rsidP="004D539B">
            <w:pPr>
              <w:keepNext/>
              <w:keepLines/>
              <w:jc w:val="center"/>
              <w:rPr>
                <w:rFonts w:eastAsia="Calibri"/>
                <w:color w:val="auto"/>
                <w:sz w:val="20"/>
                <w:szCs w:val="20"/>
              </w:rPr>
            </w:pPr>
            <w:r>
              <w:rPr>
                <w:rFonts w:eastAsia="Calibri"/>
                <w:color w:val="auto"/>
                <w:sz w:val="20"/>
                <w:szCs w:val="20"/>
              </w:rPr>
              <w:t>2051-2052</w:t>
            </w:r>
          </w:p>
          <w:p w14:paraId="665685C0" w14:textId="40F60C9D" w:rsidR="004D539B" w:rsidRPr="00F2397D" w:rsidRDefault="004D539B" w:rsidP="004D539B">
            <w:pPr>
              <w:keepNext/>
              <w:keepLines/>
              <w:jc w:val="center"/>
              <w:rPr>
                <w:rFonts w:eastAsia="Calibri"/>
                <w:color w:val="auto"/>
                <w:sz w:val="20"/>
                <w:szCs w:val="20"/>
              </w:rPr>
            </w:pPr>
            <w:r>
              <w:rPr>
                <w:rFonts w:eastAsia="Calibri"/>
                <w:color w:val="auto"/>
                <w:sz w:val="20"/>
                <w:szCs w:val="20"/>
              </w:rPr>
              <w:t>2052-2053</w:t>
            </w:r>
          </w:p>
        </w:tc>
        <w:tc>
          <w:tcPr>
            <w:tcW w:w="1915" w:type="dxa"/>
            <w:vAlign w:val="bottom"/>
          </w:tcPr>
          <w:p w14:paraId="205609B1"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1FBE9735" w14:textId="77777777" w:rsidR="004D539B" w:rsidRPr="00C73FC0" w:rsidRDefault="004D539B" w:rsidP="004D539B">
            <w:pPr>
              <w:ind w:right="432"/>
              <w:jc w:val="right"/>
              <w:rPr>
                <w:rFonts w:eastAsia="Calibri"/>
                <w:color w:val="auto"/>
                <w:sz w:val="20"/>
                <w:szCs w:val="20"/>
              </w:rPr>
            </w:pPr>
          </w:p>
        </w:tc>
        <w:tc>
          <w:tcPr>
            <w:tcW w:w="1916" w:type="dxa"/>
            <w:vAlign w:val="bottom"/>
          </w:tcPr>
          <w:p w14:paraId="6DBB7FCD" w14:textId="77777777" w:rsidR="004D539B" w:rsidRPr="00F96985" w:rsidRDefault="004D539B" w:rsidP="004D539B">
            <w:pPr>
              <w:ind w:right="432"/>
              <w:jc w:val="right"/>
              <w:rPr>
                <w:rFonts w:eastAsia="Calibri"/>
                <w:color w:val="auto"/>
                <w:sz w:val="20"/>
                <w:szCs w:val="20"/>
              </w:rPr>
            </w:pPr>
          </w:p>
        </w:tc>
      </w:tr>
      <w:tr w:rsidR="004D539B" w:rsidRPr="00F2397D" w14:paraId="1CC70909" w14:textId="77777777" w:rsidTr="00205A2E">
        <w:trPr>
          <w:jc w:val="center"/>
        </w:trPr>
        <w:tc>
          <w:tcPr>
            <w:tcW w:w="1915" w:type="dxa"/>
            <w:vAlign w:val="bottom"/>
          </w:tcPr>
          <w:p w14:paraId="4D244FAA" w14:textId="07BCB028" w:rsidR="004D539B" w:rsidRPr="00F2397D" w:rsidRDefault="004D539B" w:rsidP="004D539B">
            <w:pPr>
              <w:keepNext/>
              <w:keepLines/>
              <w:jc w:val="center"/>
              <w:rPr>
                <w:rFonts w:eastAsia="Calibri"/>
                <w:color w:val="auto"/>
                <w:sz w:val="20"/>
                <w:szCs w:val="20"/>
              </w:rPr>
            </w:pPr>
            <w:r>
              <w:rPr>
                <w:rFonts w:eastAsia="Calibri"/>
                <w:color w:val="auto"/>
                <w:sz w:val="20"/>
                <w:szCs w:val="20"/>
              </w:rPr>
              <w:t>20</w:t>
            </w:r>
            <w:r w:rsidR="00A2454E">
              <w:rPr>
                <w:rFonts w:eastAsia="Calibri"/>
                <w:color w:val="auto"/>
                <w:sz w:val="20"/>
                <w:szCs w:val="20"/>
              </w:rPr>
              <w:t>53</w:t>
            </w:r>
            <w:r>
              <w:rPr>
                <w:rFonts w:eastAsia="Calibri"/>
                <w:color w:val="auto"/>
                <w:sz w:val="20"/>
                <w:szCs w:val="20"/>
              </w:rPr>
              <w:t>-20</w:t>
            </w:r>
            <w:r w:rsidR="00A2454E">
              <w:rPr>
                <w:rFonts w:eastAsia="Calibri"/>
                <w:color w:val="auto"/>
                <w:sz w:val="20"/>
                <w:szCs w:val="20"/>
              </w:rPr>
              <w:t>54</w:t>
            </w:r>
          </w:p>
        </w:tc>
        <w:tc>
          <w:tcPr>
            <w:tcW w:w="1915" w:type="dxa"/>
            <w:vAlign w:val="bottom"/>
          </w:tcPr>
          <w:p w14:paraId="05110254" w14:textId="77777777" w:rsidR="004D539B" w:rsidRPr="00F2397D" w:rsidRDefault="004D539B" w:rsidP="004D539B">
            <w:pPr>
              <w:keepNext/>
              <w:keepLines/>
              <w:ind w:right="431"/>
              <w:jc w:val="right"/>
              <w:rPr>
                <w:rFonts w:eastAsia="Calibri"/>
                <w:color w:val="auto"/>
                <w:sz w:val="20"/>
                <w:szCs w:val="20"/>
              </w:rPr>
            </w:pPr>
          </w:p>
        </w:tc>
        <w:tc>
          <w:tcPr>
            <w:tcW w:w="1915" w:type="dxa"/>
            <w:vAlign w:val="bottom"/>
          </w:tcPr>
          <w:p w14:paraId="7893149F" w14:textId="77777777" w:rsidR="004D539B" w:rsidRPr="00C73FC0" w:rsidRDefault="004D539B" w:rsidP="004D539B">
            <w:pPr>
              <w:ind w:right="432"/>
              <w:jc w:val="right"/>
              <w:rPr>
                <w:rFonts w:eastAsia="Calibri"/>
                <w:color w:val="auto"/>
                <w:sz w:val="20"/>
                <w:szCs w:val="20"/>
              </w:rPr>
            </w:pPr>
          </w:p>
        </w:tc>
        <w:tc>
          <w:tcPr>
            <w:tcW w:w="1916" w:type="dxa"/>
            <w:vAlign w:val="bottom"/>
          </w:tcPr>
          <w:p w14:paraId="3D8B1C3C" w14:textId="77777777" w:rsidR="004D539B" w:rsidRPr="00F96985" w:rsidRDefault="004D539B" w:rsidP="004D539B">
            <w:pPr>
              <w:ind w:right="432"/>
              <w:jc w:val="right"/>
              <w:rPr>
                <w:rFonts w:eastAsia="Calibri"/>
                <w:color w:val="auto"/>
                <w:sz w:val="20"/>
                <w:szCs w:val="20"/>
              </w:rPr>
            </w:pPr>
          </w:p>
        </w:tc>
      </w:tr>
      <w:tr w:rsidR="00413CCD" w:rsidRPr="00F2397D" w14:paraId="60D2D83E" w14:textId="77777777" w:rsidTr="00205A2E">
        <w:trPr>
          <w:jc w:val="center"/>
        </w:trPr>
        <w:tc>
          <w:tcPr>
            <w:tcW w:w="1915" w:type="dxa"/>
            <w:vAlign w:val="bottom"/>
          </w:tcPr>
          <w:p w14:paraId="6829E27D" w14:textId="3EA220A6" w:rsidR="00413CCD" w:rsidRDefault="00413CCD" w:rsidP="00413CCD">
            <w:pPr>
              <w:keepNext/>
              <w:keepLines/>
              <w:jc w:val="center"/>
              <w:rPr>
                <w:rFonts w:eastAsia="Calibri"/>
                <w:color w:val="auto"/>
                <w:sz w:val="20"/>
                <w:szCs w:val="20"/>
              </w:rPr>
            </w:pPr>
            <w:r>
              <w:rPr>
                <w:rFonts w:eastAsia="Calibri"/>
                <w:color w:val="auto"/>
                <w:sz w:val="20"/>
                <w:szCs w:val="20"/>
              </w:rPr>
              <w:t>205</w:t>
            </w:r>
            <w:r w:rsidR="00A2454E">
              <w:rPr>
                <w:rFonts w:eastAsia="Calibri"/>
                <w:color w:val="auto"/>
                <w:sz w:val="20"/>
                <w:szCs w:val="20"/>
              </w:rPr>
              <w:t>4</w:t>
            </w:r>
            <w:r>
              <w:rPr>
                <w:rFonts w:eastAsia="Calibri"/>
                <w:color w:val="auto"/>
                <w:sz w:val="20"/>
                <w:szCs w:val="20"/>
              </w:rPr>
              <w:t>-205</w:t>
            </w:r>
            <w:r w:rsidR="00A2454E">
              <w:rPr>
                <w:rFonts w:eastAsia="Calibri"/>
                <w:color w:val="auto"/>
                <w:sz w:val="20"/>
                <w:szCs w:val="20"/>
              </w:rPr>
              <w:t>5</w:t>
            </w:r>
          </w:p>
          <w:p w14:paraId="1AB24C94" w14:textId="0564B355" w:rsidR="00413CCD" w:rsidRPr="00F2397D" w:rsidRDefault="00413CCD" w:rsidP="00413CCD">
            <w:pPr>
              <w:keepNext/>
              <w:keepLines/>
              <w:jc w:val="center"/>
              <w:rPr>
                <w:rFonts w:eastAsia="Calibri"/>
                <w:color w:val="auto"/>
                <w:sz w:val="20"/>
                <w:szCs w:val="20"/>
              </w:rPr>
            </w:pPr>
          </w:p>
        </w:tc>
        <w:tc>
          <w:tcPr>
            <w:tcW w:w="1915" w:type="dxa"/>
            <w:vAlign w:val="bottom"/>
          </w:tcPr>
          <w:p w14:paraId="453086FB" w14:textId="77777777" w:rsidR="00413CCD" w:rsidRPr="00F2397D" w:rsidRDefault="00413CCD" w:rsidP="00413CCD">
            <w:pPr>
              <w:keepNext/>
              <w:keepLines/>
              <w:ind w:right="431"/>
              <w:jc w:val="right"/>
              <w:rPr>
                <w:rFonts w:eastAsia="Calibri"/>
                <w:color w:val="auto"/>
                <w:sz w:val="20"/>
                <w:szCs w:val="20"/>
              </w:rPr>
            </w:pPr>
          </w:p>
        </w:tc>
        <w:tc>
          <w:tcPr>
            <w:tcW w:w="1915" w:type="dxa"/>
            <w:vAlign w:val="bottom"/>
          </w:tcPr>
          <w:p w14:paraId="71B73461" w14:textId="77777777" w:rsidR="00413CCD" w:rsidRPr="00C73FC0" w:rsidRDefault="00413CCD" w:rsidP="00413CCD">
            <w:pPr>
              <w:ind w:right="432"/>
              <w:jc w:val="right"/>
              <w:rPr>
                <w:rFonts w:eastAsia="Calibri"/>
                <w:color w:val="auto"/>
                <w:sz w:val="20"/>
                <w:szCs w:val="20"/>
              </w:rPr>
            </w:pPr>
          </w:p>
        </w:tc>
        <w:tc>
          <w:tcPr>
            <w:tcW w:w="1916" w:type="dxa"/>
            <w:vAlign w:val="bottom"/>
          </w:tcPr>
          <w:p w14:paraId="1C616E58" w14:textId="77777777" w:rsidR="00413CCD" w:rsidRPr="00F96985" w:rsidRDefault="00413CCD" w:rsidP="00413CCD">
            <w:pPr>
              <w:ind w:right="432"/>
              <w:jc w:val="right"/>
              <w:rPr>
                <w:rFonts w:eastAsia="Calibri"/>
                <w:color w:val="auto"/>
                <w:sz w:val="20"/>
                <w:szCs w:val="20"/>
              </w:rPr>
            </w:pPr>
          </w:p>
        </w:tc>
      </w:tr>
      <w:tr w:rsidR="00413CCD" w:rsidRPr="00F2397D" w14:paraId="0F56CD0B" w14:textId="77777777" w:rsidTr="00205A2E">
        <w:trPr>
          <w:jc w:val="center"/>
        </w:trPr>
        <w:tc>
          <w:tcPr>
            <w:tcW w:w="1915" w:type="dxa"/>
            <w:vAlign w:val="bottom"/>
          </w:tcPr>
          <w:p w14:paraId="13BEBE28" w14:textId="1626EA7E" w:rsidR="00413CCD" w:rsidRPr="00F2397D" w:rsidRDefault="00413CCD" w:rsidP="00413CCD">
            <w:pPr>
              <w:keepNext/>
              <w:keepLines/>
              <w:jc w:val="center"/>
              <w:rPr>
                <w:rFonts w:eastAsia="Calibri"/>
                <w:color w:val="auto"/>
                <w:sz w:val="20"/>
                <w:szCs w:val="20"/>
              </w:rPr>
            </w:pPr>
          </w:p>
        </w:tc>
        <w:tc>
          <w:tcPr>
            <w:tcW w:w="1915" w:type="dxa"/>
            <w:vAlign w:val="bottom"/>
          </w:tcPr>
          <w:p w14:paraId="1791D322" w14:textId="77777777" w:rsidR="00413CCD" w:rsidRPr="00F2397D" w:rsidRDefault="00413CCD" w:rsidP="00413CCD">
            <w:pPr>
              <w:keepNext/>
              <w:keepLines/>
              <w:ind w:right="431"/>
              <w:jc w:val="right"/>
              <w:rPr>
                <w:rFonts w:eastAsia="Calibri"/>
                <w:color w:val="auto"/>
                <w:sz w:val="20"/>
                <w:szCs w:val="20"/>
              </w:rPr>
            </w:pPr>
          </w:p>
        </w:tc>
        <w:tc>
          <w:tcPr>
            <w:tcW w:w="1915" w:type="dxa"/>
            <w:vAlign w:val="bottom"/>
          </w:tcPr>
          <w:p w14:paraId="505D8795" w14:textId="77777777" w:rsidR="00413CCD" w:rsidRPr="00C73FC0" w:rsidRDefault="00413CCD" w:rsidP="00413CCD">
            <w:pPr>
              <w:ind w:right="432"/>
              <w:jc w:val="right"/>
              <w:rPr>
                <w:rFonts w:eastAsia="Calibri"/>
                <w:color w:val="auto"/>
                <w:sz w:val="20"/>
                <w:szCs w:val="20"/>
              </w:rPr>
            </w:pPr>
          </w:p>
        </w:tc>
        <w:tc>
          <w:tcPr>
            <w:tcW w:w="1916" w:type="dxa"/>
            <w:vAlign w:val="bottom"/>
          </w:tcPr>
          <w:p w14:paraId="2F273CDE" w14:textId="77777777" w:rsidR="00413CCD" w:rsidRPr="00F96985" w:rsidRDefault="00413CCD" w:rsidP="00413CCD">
            <w:pPr>
              <w:ind w:right="432"/>
              <w:jc w:val="right"/>
              <w:rPr>
                <w:rFonts w:eastAsia="Calibri"/>
                <w:color w:val="auto"/>
                <w:sz w:val="20"/>
                <w:szCs w:val="20"/>
              </w:rPr>
            </w:pPr>
          </w:p>
        </w:tc>
      </w:tr>
    </w:tbl>
    <w:p w14:paraId="1004E1E9" w14:textId="77777777" w:rsidR="00F67FD0" w:rsidRPr="00F2397D" w:rsidRDefault="00F67FD0" w:rsidP="00F67FD0">
      <w:pPr>
        <w:ind w:left="900" w:right="810"/>
        <w:rPr>
          <w:sz w:val="18"/>
          <w:szCs w:val="18"/>
          <w:vertAlign w:val="superscript"/>
        </w:rPr>
      </w:pPr>
    </w:p>
    <w:p w14:paraId="1AF1585B" w14:textId="3F92F590" w:rsidR="00F67FD0" w:rsidRPr="00413CCD" w:rsidRDefault="00F67FD0" w:rsidP="00413CCD">
      <w:pPr>
        <w:spacing w:after="240"/>
        <w:ind w:left="900" w:right="810"/>
        <w:rPr>
          <w:rFonts w:eastAsia="Calibri"/>
          <w:color w:val="auto"/>
          <w:sz w:val="18"/>
          <w:szCs w:val="18"/>
        </w:rPr>
        <w:sectPr w:rsidR="00F67FD0" w:rsidRPr="00413CCD" w:rsidSect="00655D13">
          <w:pgSz w:w="12240" w:h="15840" w:code="1"/>
          <w:pgMar w:top="1440" w:right="1440" w:bottom="1440" w:left="1440" w:header="720" w:footer="720" w:gutter="0"/>
          <w:cols w:space="720"/>
          <w:titlePg/>
          <w:docGrid w:linePitch="360"/>
        </w:sectPr>
      </w:pPr>
      <w:r w:rsidRPr="00F2397D">
        <w:rPr>
          <w:sz w:val="18"/>
          <w:szCs w:val="18"/>
          <w:vertAlign w:val="superscript"/>
        </w:rPr>
        <w:t>(1)</w:t>
      </w:r>
      <w:r w:rsidRPr="00F2397D">
        <w:rPr>
          <w:sz w:val="18"/>
          <w:szCs w:val="18"/>
        </w:rPr>
        <w:tab/>
        <w:t>Schedule does not include remaining payments of $</w:t>
      </w:r>
      <w:r w:rsidR="00413CCD">
        <w:rPr>
          <w:sz w:val="18"/>
          <w:szCs w:val="18"/>
        </w:rPr>
        <w:t>[</w:t>
      </w:r>
      <w:r w:rsidR="00750B14">
        <w:rPr>
          <w:sz w:val="18"/>
          <w:szCs w:val="18"/>
        </w:rPr>
        <w:t>______</w:t>
      </w:r>
      <w:r w:rsidR="00413CCD">
        <w:rPr>
          <w:sz w:val="18"/>
          <w:szCs w:val="18"/>
        </w:rPr>
        <w:t>]</w:t>
      </w:r>
      <w:r>
        <w:rPr>
          <w:sz w:val="18"/>
          <w:szCs w:val="18"/>
        </w:rPr>
        <w:t xml:space="preserve"> du</w:t>
      </w:r>
      <w:r w:rsidR="00413CCD">
        <w:rPr>
          <w:sz w:val="18"/>
          <w:szCs w:val="18"/>
        </w:rPr>
        <w:t>e</w:t>
      </w:r>
      <w:r w:rsidR="00413CCD" w:rsidRPr="00782AFB">
        <w:rPr>
          <w:sz w:val="18"/>
          <w:szCs w:val="18"/>
        </w:rPr>
        <w:t xml:space="preserve"> under an energy performance contract.</w:t>
      </w:r>
      <w:r w:rsidR="00413CCD">
        <w:rPr>
          <w:sz w:val="18"/>
          <w:szCs w:val="18"/>
        </w:rPr>
        <w:t xml:space="preserve"> </w:t>
      </w:r>
      <w:r w:rsidR="00413CCD" w:rsidRPr="00413CCD">
        <w:rPr>
          <w:color w:val="FF0000"/>
          <w:sz w:val="18"/>
          <w:szCs w:val="18"/>
        </w:rPr>
        <w:t>[</w:t>
      </w:r>
      <w:bookmarkStart w:id="20" w:name="_Hlk193217950"/>
      <w:r w:rsidR="005B0CBD" w:rsidRPr="00413CCD">
        <w:rPr>
          <w:i/>
          <w:color w:val="FF0000"/>
          <w:sz w:val="18"/>
          <w:szCs w:val="18"/>
        </w:rPr>
        <w:t xml:space="preserve">if applicable, </w:t>
      </w:r>
      <w:r w:rsidR="005B0CBD">
        <w:rPr>
          <w:i/>
          <w:color w:val="FF0000"/>
          <w:sz w:val="18"/>
          <w:szCs w:val="18"/>
        </w:rPr>
        <w:t>please include the principal amount due under such contract[s]. If not applicable, please delete this footnote</w:t>
      </w:r>
      <w:bookmarkEnd w:id="20"/>
      <w:r w:rsidR="00413CCD" w:rsidRPr="00413CCD">
        <w:rPr>
          <w:color w:val="FF0000"/>
          <w:sz w:val="18"/>
          <w:szCs w:val="18"/>
        </w:rPr>
        <w:t>]</w:t>
      </w:r>
    </w:p>
    <w:p w14:paraId="2C0679B8" w14:textId="45EA58AE" w:rsidR="004E0C6C" w:rsidRPr="00D07D90" w:rsidRDefault="004E0C6C" w:rsidP="004E0C6C">
      <w:pPr>
        <w:jc w:val="both"/>
        <w:rPr>
          <w:rFonts w:eastAsia="Calibri"/>
          <w:b/>
          <w:bCs/>
          <w:i/>
          <w:iCs/>
          <w:color w:val="FF0000"/>
          <w:sz w:val="20"/>
          <w:szCs w:val="20"/>
        </w:rPr>
      </w:pPr>
      <w:r>
        <w:rPr>
          <w:rFonts w:eastAsia="Calibri"/>
          <w:b/>
          <w:bCs/>
          <w:color w:val="auto"/>
          <w:sz w:val="20"/>
          <w:szCs w:val="20"/>
        </w:rPr>
        <w:t xml:space="preserve">[Recent Late Payment of Principal and Interest] </w:t>
      </w:r>
      <w:r w:rsidRPr="00D07D90">
        <w:rPr>
          <w:rFonts w:eastAsia="Calibri"/>
          <w:i/>
          <w:iCs/>
          <w:color w:val="FF0000"/>
          <w:sz w:val="20"/>
          <w:szCs w:val="20"/>
        </w:rPr>
        <w:t>[</w:t>
      </w:r>
      <w:r w:rsidR="0048372B">
        <w:rPr>
          <w:rFonts w:eastAsia="Calibri"/>
          <w:i/>
          <w:iCs/>
          <w:color w:val="FF0000"/>
          <w:sz w:val="20"/>
          <w:szCs w:val="20"/>
        </w:rPr>
        <w:t xml:space="preserve">Include </w:t>
      </w:r>
      <w:r w:rsidRPr="00D07D90">
        <w:rPr>
          <w:rFonts w:eastAsia="Calibri"/>
          <w:i/>
          <w:iCs/>
          <w:color w:val="FF0000"/>
          <w:sz w:val="20"/>
          <w:szCs w:val="20"/>
        </w:rPr>
        <w:t>if applicable, if not please delete this section]</w:t>
      </w:r>
    </w:p>
    <w:p w14:paraId="0F784523" w14:textId="77777777" w:rsidR="004E0C6C" w:rsidRDefault="004E0C6C" w:rsidP="004E0C6C">
      <w:pPr>
        <w:jc w:val="both"/>
        <w:rPr>
          <w:rFonts w:eastAsia="Calibri"/>
          <w:bCs/>
          <w:i/>
          <w:iCs/>
          <w:color w:val="FF0000"/>
          <w:sz w:val="20"/>
          <w:szCs w:val="20"/>
        </w:rPr>
      </w:pPr>
    </w:p>
    <w:p w14:paraId="2D50C4A3" w14:textId="6DC146DC" w:rsidR="0048372B" w:rsidRPr="0048372B" w:rsidRDefault="0048372B" w:rsidP="004E0C6C">
      <w:pPr>
        <w:jc w:val="both"/>
        <w:rPr>
          <w:rFonts w:eastAsia="Calibri"/>
          <w:bCs/>
          <w:i/>
          <w:iCs/>
          <w:color w:val="FF0000"/>
          <w:sz w:val="20"/>
          <w:szCs w:val="20"/>
        </w:rPr>
      </w:pPr>
      <w:bookmarkStart w:id="21" w:name="_cp_change_67"/>
      <w:bookmarkEnd w:id="21"/>
      <w:r w:rsidRPr="0048372B">
        <w:rPr>
          <w:rFonts w:eastAsia="Calibri"/>
          <w:b/>
          <w:bCs/>
          <w:i/>
          <w:iCs/>
          <w:color w:val="FF0000"/>
          <w:sz w:val="20"/>
          <w:szCs w:val="20"/>
        </w:rPr>
        <w:t>Note for District’s Financial Advisor and Local Counsel</w:t>
      </w:r>
      <w:r w:rsidRPr="0048372B">
        <w:rPr>
          <w:rFonts w:eastAsia="Calibri"/>
          <w:bCs/>
          <w:i/>
          <w:iCs/>
          <w:color w:val="FF0000"/>
          <w:sz w:val="20"/>
          <w:szCs w:val="20"/>
        </w:rPr>
        <w:t>:</w:t>
      </w:r>
    </w:p>
    <w:p w14:paraId="1C884D1C" w14:textId="77777777" w:rsidR="0048372B" w:rsidRPr="00D07D90" w:rsidRDefault="0048372B" w:rsidP="004E0C6C">
      <w:pPr>
        <w:jc w:val="both"/>
        <w:rPr>
          <w:rFonts w:eastAsia="Calibri"/>
          <w:bCs/>
          <w:i/>
          <w:iCs/>
          <w:color w:val="FF0000"/>
          <w:sz w:val="20"/>
          <w:szCs w:val="20"/>
        </w:rPr>
      </w:pPr>
    </w:p>
    <w:p w14:paraId="14011986" w14:textId="04090D3C" w:rsidR="004E0C6C" w:rsidRPr="00D07D90" w:rsidRDefault="004E0C6C" w:rsidP="004E0C6C">
      <w:pPr>
        <w:jc w:val="both"/>
        <w:rPr>
          <w:rFonts w:eastAsia="Calibri"/>
          <w:bCs/>
          <w:i/>
          <w:iCs/>
          <w:color w:val="FF0000"/>
          <w:sz w:val="20"/>
          <w:szCs w:val="20"/>
        </w:rPr>
      </w:pPr>
      <w:r w:rsidRPr="00D07D90">
        <w:rPr>
          <w:rFonts w:eastAsia="Calibri"/>
          <w:bCs/>
          <w:i/>
          <w:iCs/>
          <w:color w:val="FF0000"/>
          <w:sz w:val="20"/>
          <w:szCs w:val="20"/>
        </w:rPr>
        <w:tab/>
      </w:r>
      <w:bookmarkStart w:id="22" w:name="_Hlk193217967"/>
      <w:r w:rsidR="005B0CBD">
        <w:rPr>
          <w:rFonts w:eastAsia="Calibri"/>
          <w:bCs/>
          <w:i/>
          <w:iCs/>
          <w:color w:val="FF0000"/>
          <w:sz w:val="20"/>
          <w:szCs w:val="20"/>
        </w:rPr>
        <w:t>Please describe any late payments of principal and/or interest made by the District in the last 5 years. Please list any failure to file or material event notices stemming from such late payments of principal and/or interest in the Historical Disclosure Compliance section below.</w:t>
      </w:r>
      <w:bookmarkEnd w:id="22"/>
    </w:p>
    <w:p w14:paraId="48E8EFFB" w14:textId="77777777" w:rsidR="004E0C6C" w:rsidRDefault="004E0C6C" w:rsidP="004E0C6C">
      <w:pPr>
        <w:jc w:val="both"/>
        <w:rPr>
          <w:rFonts w:eastAsia="Calibri"/>
          <w:bCs/>
          <w:color w:val="auto"/>
          <w:sz w:val="20"/>
          <w:szCs w:val="20"/>
        </w:rPr>
      </w:pPr>
    </w:p>
    <w:p w14:paraId="2B4B54D0" w14:textId="77777777" w:rsidR="004E0C6C" w:rsidRDefault="004E0C6C" w:rsidP="004E0C6C">
      <w:pPr>
        <w:spacing w:after="240"/>
        <w:jc w:val="both"/>
        <w:rPr>
          <w:rFonts w:eastAsia="Calibri"/>
          <w:b/>
          <w:bCs/>
          <w:color w:val="auto"/>
          <w:sz w:val="20"/>
          <w:szCs w:val="20"/>
        </w:rPr>
      </w:pPr>
      <w:r>
        <w:rPr>
          <w:rFonts w:eastAsia="Calibri"/>
          <w:b/>
          <w:bCs/>
          <w:color w:val="auto"/>
          <w:sz w:val="20"/>
          <w:szCs w:val="20"/>
        </w:rPr>
        <w:t>Litigation</w:t>
      </w:r>
    </w:p>
    <w:p w14:paraId="3AF032E2" w14:textId="77777777" w:rsidR="00C21815" w:rsidRPr="00C21815" w:rsidRDefault="00C21815" w:rsidP="00C21815">
      <w:pPr>
        <w:jc w:val="both"/>
        <w:rPr>
          <w:rFonts w:eastAsia="Calibri"/>
          <w:bCs/>
          <w:i/>
          <w:color w:val="FF0000"/>
          <w:sz w:val="20"/>
          <w:szCs w:val="20"/>
        </w:rPr>
      </w:pPr>
      <w:bookmarkStart w:id="23" w:name="_cp_change_71"/>
      <w:r w:rsidRPr="00C21815">
        <w:rPr>
          <w:rFonts w:eastAsia="Calibri"/>
          <w:b/>
          <w:bCs/>
          <w:i/>
          <w:color w:val="FF0000"/>
          <w:sz w:val="20"/>
          <w:szCs w:val="20"/>
        </w:rPr>
        <w:t>Note for District’s Financial Advisor and Local Counsel</w:t>
      </w:r>
      <w:r w:rsidRPr="00C21815">
        <w:rPr>
          <w:rFonts w:eastAsia="Calibri"/>
          <w:bCs/>
          <w:i/>
          <w:color w:val="FF0000"/>
          <w:sz w:val="20"/>
          <w:szCs w:val="20"/>
        </w:rPr>
        <w:t xml:space="preserve">: </w:t>
      </w:r>
      <w:bookmarkStart w:id="24" w:name="_cp_change_70"/>
      <w:bookmarkEnd w:id="23"/>
    </w:p>
    <w:p w14:paraId="6F01222B" w14:textId="77777777" w:rsidR="00C21815" w:rsidRPr="00C21815" w:rsidRDefault="00C21815" w:rsidP="00C21815">
      <w:pPr>
        <w:jc w:val="both"/>
        <w:rPr>
          <w:rFonts w:eastAsia="Calibri"/>
          <w:bCs/>
          <w:i/>
          <w:color w:val="FF0000"/>
          <w:sz w:val="20"/>
          <w:szCs w:val="20"/>
        </w:rPr>
      </w:pPr>
    </w:p>
    <w:p w14:paraId="2BDCEAB5" w14:textId="77777777" w:rsidR="00C21815" w:rsidRPr="00C21815" w:rsidRDefault="00C21815" w:rsidP="00C21815">
      <w:pPr>
        <w:jc w:val="both"/>
        <w:rPr>
          <w:rFonts w:eastAsia="Calibri"/>
          <w:bCs/>
          <w:color w:val="FF0000"/>
          <w:sz w:val="20"/>
          <w:szCs w:val="20"/>
        </w:rPr>
      </w:pPr>
      <w:bookmarkStart w:id="25" w:name="_cp_change_73"/>
      <w:bookmarkEnd w:id="24"/>
      <w:r w:rsidRPr="00C21815">
        <w:rPr>
          <w:rFonts w:eastAsia="Calibri"/>
          <w:bCs/>
          <w:i/>
          <w:color w:val="FF0000"/>
          <w:sz w:val="20"/>
          <w:szCs w:val="20"/>
        </w:rPr>
        <w:t>Please insert one of the following</w:t>
      </w:r>
      <w:r w:rsidRPr="00C21815">
        <w:rPr>
          <w:rFonts w:eastAsia="Calibri"/>
          <w:bCs/>
          <w:color w:val="FF0000"/>
          <w:sz w:val="20"/>
          <w:szCs w:val="20"/>
        </w:rPr>
        <w:t>:</w:t>
      </w:r>
      <w:r w:rsidRPr="00C21815">
        <w:rPr>
          <w:rFonts w:eastAsia="Calibri"/>
          <w:bCs/>
          <w:color w:val="FF0000"/>
          <w:sz w:val="20"/>
          <w:szCs w:val="20"/>
        </w:rPr>
        <w:tab/>
      </w:r>
      <w:bookmarkStart w:id="26" w:name="_Hlk160553513"/>
      <w:bookmarkStart w:id="27" w:name="_cp_change_72"/>
      <w:bookmarkEnd w:id="25"/>
      <w:bookmarkEnd w:id="26"/>
    </w:p>
    <w:p w14:paraId="747F72F7" w14:textId="77777777" w:rsidR="00C21815" w:rsidRPr="00C21815" w:rsidRDefault="00C21815" w:rsidP="00C21815">
      <w:pPr>
        <w:jc w:val="both"/>
        <w:rPr>
          <w:rFonts w:eastAsia="Calibri"/>
          <w:bCs/>
          <w:color w:val="auto"/>
          <w:sz w:val="20"/>
          <w:szCs w:val="20"/>
        </w:rPr>
      </w:pPr>
    </w:p>
    <w:p w14:paraId="3F739F20" w14:textId="454A9823" w:rsidR="00C21815" w:rsidRPr="00C21815" w:rsidRDefault="00C21815" w:rsidP="004E0C6C">
      <w:pPr>
        <w:jc w:val="both"/>
        <w:rPr>
          <w:rFonts w:eastAsia="Calibri"/>
          <w:bCs/>
          <w:color w:val="auto"/>
          <w:sz w:val="20"/>
          <w:szCs w:val="20"/>
        </w:rPr>
      </w:pPr>
      <w:bookmarkStart w:id="28" w:name="_cp_change_75"/>
      <w:bookmarkEnd w:id="27"/>
      <w:r w:rsidRPr="00C21815">
        <w:rPr>
          <w:rFonts w:eastAsia="Calibri"/>
          <w:bCs/>
          <w:color w:val="auto"/>
          <w:sz w:val="20"/>
          <w:szCs w:val="20"/>
        </w:rPr>
        <w:tab/>
        <w:t xml:space="preserve">The District represents that there are no suits pending or, to the knowledge of the District, threatened against the District wherein an unfavorable result would have a material adverse effect on the financial condition or operations of the District, and any potential or pending litigation known to the District does not affect the right of the District to conduct its business or affect the validity or enforceability of its obligations with respect to the School District Bonds and the contracts executed in connection therewith. </w:t>
      </w:r>
      <w:r w:rsidRPr="00C21815">
        <w:rPr>
          <w:rFonts w:eastAsia="Calibri"/>
          <w:b/>
          <w:bCs/>
          <w:i/>
          <w:color w:val="auto"/>
          <w:sz w:val="20"/>
          <w:szCs w:val="20"/>
          <w:highlight w:val="yellow"/>
        </w:rPr>
        <w:t>OR</w:t>
      </w:r>
      <w:r w:rsidRPr="00C21815">
        <w:rPr>
          <w:rFonts w:eastAsia="Calibri"/>
          <w:bCs/>
          <w:color w:val="auto"/>
          <w:sz w:val="20"/>
          <w:szCs w:val="20"/>
        </w:rPr>
        <w:t xml:space="preserve"> </w:t>
      </w:r>
      <w:bookmarkStart w:id="29" w:name="_cp_change_74"/>
      <w:bookmarkEnd w:id="28"/>
      <w:bookmarkEnd w:id="29"/>
      <w:r w:rsidR="004E0C6C" w:rsidRPr="00C21815">
        <w:rPr>
          <w:rFonts w:eastAsia="Calibri"/>
          <w:bCs/>
          <w:color w:val="auto"/>
          <w:sz w:val="20"/>
          <w:szCs w:val="20"/>
        </w:rPr>
        <w:tab/>
      </w:r>
    </w:p>
    <w:p w14:paraId="17DBB43D" w14:textId="77777777" w:rsidR="00C21815" w:rsidRDefault="00C21815" w:rsidP="004E0C6C">
      <w:pPr>
        <w:jc w:val="both"/>
        <w:rPr>
          <w:rFonts w:eastAsia="Calibri"/>
          <w:bCs/>
          <w:color w:val="auto"/>
          <w:sz w:val="20"/>
          <w:szCs w:val="20"/>
        </w:rPr>
      </w:pPr>
    </w:p>
    <w:p w14:paraId="0401873C" w14:textId="69337D4A" w:rsidR="004E0C6C" w:rsidRDefault="00C21815" w:rsidP="004E0C6C">
      <w:pPr>
        <w:jc w:val="both"/>
        <w:rPr>
          <w:rFonts w:eastAsia="Calibri"/>
          <w:bCs/>
          <w:color w:val="auto"/>
          <w:sz w:val="20"/>
          <w:szCs w:val="20"/>
        </w:rPr>
      </w:pPr>
      <w:r>
        <w:rPr>
          <w:rFonts w:eastAsia="Calibri"/>
          <w:bCs/>
          <w:color w:val="auto"/>
          <w:sz w:val="20"/>
          <w:szCs w:val="20"/>
        </w:rPr>
        <w:tab/>
        <w:t>Except as otherwise described below, t</w:t>
      </w:r>
      <w:r w:rsidR="002F75C7">
        <w:rPr>
          <w:rFonts w:eastAsia="Calibri"/>
          <w:bCs/>
          <w:color w:val="auto"/>
          <w:sz w:val="20"/>
          <w:szCs w:val="20"/>
        </w:rPr>
        <w:t>he</w:t>
      </w:r>
      <w:r w:rsidR="002F75C7" w:rsidRPr="007B1BA0">
        <w:rPr>
          <w:rFonts w:eastAsia="Calibri"/>
          <w:bCs/>
          <w:color w:val="auto"/>
          <w:sz w:val="20"/>
          <w:szCs w:val="20"/>
        </w:rPr>
        <w:t xml:space="preserve"> District represents that there are no suits pending or, to the knowledge of the District, threatened against the District wherein an unfavorable result would have a material adverse effect on the financial condition or operations of the District, and any potential or pending litigation known to the District does not affect the right of the District to conduct its business or affect the validity or enforceability of its obligations with respect to the School District Bonds and the contracts executed in connection therewith</w:t>
      </w:r>
      <w:r w:rsidR="002F75C7">
        <w:rPr>
          <w:rFonts w:eastAsia="Calibri"/>
          <w:bCs/>
          <w:color w:val="auto"/>
          <w:sz w:val="20"/>
          <w:szCs w:val="20"/>
        </w:rPr>
        <w:t>.</w:t>
      </w:r>
      <w:r>
        <w:rPr>
          <w:rFonts w:eastAsia="Calibri"/>
          <w:bCs/>
          <w:color w:val="auto"/>
          <w:sz w:val="20"/>
          <w:szCs w:val="20"/>
        </w:rPr>
        <w:t xml:space="preserve"> </w:t>
      </w:r>
      <w:r w:rsidR="002F75C7" w:rsidRPr="00025DD4">
        <w:rPr>
          <w:rFonts w:eastAsia="Calibri"/>
          <w:i/>
          <w:iCs/>
          <w:color w:val="FF0000"/>
          <w:sz w:val="20"/>
          <w:szCs w:val="20"/>
        </w:rPr>
        <w:t>[</w:t>
      </w:r>
      <w:r w:rsidR="002F75C7">
        <w:rPr>
          <w:rFonts w:eastAsia="Calibri"/>
          <w:i/>
          <w:iCs/>
          <w:color w:val="FF0000"/>
          <w:sz w:val="20"/>
          <w:szCs w:val="20"/>
        </w:rPr>
        <w:t xml:space="preserve">please </w:t>
      </w:r>
      <w:r w:rsidR="002F75C7" w:rsidRPr="00025DD4">
        <w:rPr>
          <w:rFonts w:eastAsia="Calibri"/>
          <w:i/>
          <w:iCs/>
          <w:color w:val="FF0000"/>
          <w:sz w:val="20"/>
          <w:szCs w:val="20"/>
        </w:rPr>
        <w:t>describe</w:t>
      </w:r>
      <w:r>
        <w:rPr>
          <w:rFonts w:eastAsia="Calibri"/>
          <w:i/>
          <w:iCs/>
          <w:color w:val="FF0000"/>
          <w:sz w:val="20"/>
          <w:szCs w:val="20"/>
        </w:rPr>
        <w:t xml:space="preserve"> under this paragraph</w:t>
      </w:r>
      <w:r w:rsidR="002F75C7" w:rsidRPr="00025DD4">
        <w:rPr>
          <w:rFonts w:eastAsia="Calibri"/>
          <w:i/>
          <w:iCs/>
          <w:color w:val="FF0000"/>
          <w:sz w:val="20"/>
          <w:szCs w:val="20"/>
        </w:rPr>
        <w:t xml:space="preserve"> any </w:t>
      </w:r>
      <w:r w:rsidR="002F75C7" w:rsidRPr="00025DD4">
        <w:rPr>
          <w:bCs/>
          <w:i/>
          <w:iCs/>
          <w:color w:val="FF0000"/>
          <w:sz w:val="20"/>
          <w:szCs w:val="20"/>
        </w:rPr>
        <w:t>material litigation pending or threatened against the District, including any Child Victims Act litigation pending or threatened against the District</w:t>
      </w:r>
      <w:r w:rsidR="002F75C7" w:rsidRPr="00025DD4">
        <w:rPr>
          <w:rFonts w:eastAsia="Calibri"/>
          <w:i/>
          <w:iCs/>
          <w:color w:val="FF0000"/>
          <w:sz w:val="20"/>
          <w:szCs w:val="20"/>
        </w:rPr>
        <w:t>]</w:t>
      </w:r>
      <w:r w:rsidR="004E0C6C" w:rsidRPr="00025DD4">
        <w:rPr>
          <w:rFonts w:eastAsia="Calibri"/>
          <w:i/>
          <w:iCs/>
          <w:color w:val="FF0000"/>
          <w:sz w:val="20"/>
          <w:szCs w:val="20"/>
        </w:rPr>
        <w:t>.</w:t>
      </w:r>
    </w:p>
    <w:p w14:paraId="5CB05BCF" w14:textId="77777777" w:rsidR="003B2CB5" w:rsidRDefault="003B2CB5" w:rsidP="003B2CB5">
      <w:pPr>
        <w:jc w:val="both"/>
        <w:rPr>
          <w:rFonts w:eastAsia="Calibri"/>
          <w:bCs/>
          <w:color w:val="auto"/>
          <w:sz w:val="20"/>
          <w:szCs w:val="20"/>
        </w:rPr>
      </w:pPr>
    </w:p>
    <w:p w14:paraId="74BF0005" w14:textId="1BE3FAB6" w:rsidR="003B2CB5" w:rsidRPr="00995966" w:rsidRDefault="003B2CB5" w:rsidP="003B2CB5">
      <w:pPr>
        <w:spacing w:after="240"/>
        <w:rPr>
          <w:rFonts w:eastAsia="Calibri"/>
          <w:b/>
          <w:bCs/>
          <w:color w:val="auto"/>
          <w:sz w:val="20"/>
          <w:szCs w:val="20"/>
        </w:rPr>
      </w:pPr>
      <w:r>
        <w:rPr>
          <w:rFonts w:eastAsia="Calibri"/>
          <w:b/>
          <w:bCs/>
          <w:color w:val="auto"/>
          <w:sz w:val="20"/>
          <w:szCs w:val="20"/>
        </w:rPr>
        <w:t>[</w:t>
      </w:r>
      <w:r w:rsidRPr="00995966">
        <w:rPr>
          <w:rFonts w:eastAsia="Calibri"/>
          <w:b/>
          <w:bCs/>
          <w:color w:val="auto"/>
          <w:sz w:val="20"/>
          <w:szCs w:val="20"/>
        </w:rPr>
        <w:t>Historical Disclosure Compliance</w:t>
      </w:r>
      <w:r>
        <w:rPr>
          <w:rFonts w:eastAsia="Calibri"/>
          <w:b/>
          <w:bCs/>
          <w:color w:val="auto"/>
          <w:sz w:val="20"/>
          <w:szCs w:val="20"/>
        </w:rPr>
        <w:t xml:space="preserve">] </w:t>
      </w:r>
      <w:r w:rsidRPr="00D07D90">
        <w:rPr>
          <w:rFonts w:eastAsia="Calibri"/>
          <w:i/>
          <w:iCs/>
          <w:color w:val="FF0000"/>
          <w:sz w:val="20"/>
          <w:szCs w:val="20"/>
        </w:rPr>
        <w:t>[</w:t>
      </w:r>
      <w:r w:rsidR="0048372B">
        <w:rPr>
          <w:rFonts w:eastAsia="Calibri"/>
          <w:i/>
          <w:iCs/>
          <w:color w:val="FF0000"/>
          <w:sz w:val="20"/>
          <w:szCs w:val="20"/>
        </w:rPr>
        <w:t xml:space="preserve">Include </w:t>
      </w:r>
      <w:r w:rsidRPr="00D07D90">
        <w:rPr>
          <w:rFonts w:eastAsia="Calibri"/>
          <w:i/>
          <w:iCs/>
          <w:color w:val="FF0000"/>
          <w:sz w:val="20"/>
          <w:szCs w:val="20"/>
        </w:rPr>
        <w:t>if applicable, if not please delete this section]</w:t>
      </w:r>
    </w:p>
    <w:p w14:paraId="7A227838" w14:textId="77777777" w:rsidR="00304355" w:rsidRDefault="003B2CB5" w:rsidP="00304355">
      <w:pPr>
        <w:spacing w:after="240"/>
        <w:jc w:val="both"/>
        <w:rPr>
          <w:rFonts w:eastAsia="Calibri"/>
          <w:bCs/>
          <w:color w:val="auto"/>
          <w:sz w:val="20"/>
          <w:szCs w:val="20"/>
        </w:rPr>
      </w:pPr>
      <w:r w:rsidRPr="00995966">
        <w:rPr>
          <w:rFonts w:eastAsia="Calibri"/>
          <w:b/>
          <w:bCs/>
          <w:color w:val="auto"/>
          <w:sz w:val="20"/>
          <w:szCs w:val="20"/>
        </w:rPr>
        <w:tab/>
      </w:r>
      <w:r w:rsidR="00304355">
        <w:rPr>
          <w:rFonts w:eastAsia="Calibri"/>
          <w:color w:val="auto"/>
          <w:sz w:val="20"/>
          <w:szCs w:val="20"/>
        </w:rPr>
        <w:t>T</w:t>
      </w:r>
      <w:r w:rsidR="00304355" w:rsidRPr="00995966">
        <w:rPr>
          <w:rFonts w:eastAsia="Calibri"/>
          <w:bCs/>
          <w:color w:val="auto"/>
          <w:sz w:val="20"/>
          <w:szCs w:val="20"/>
        </w:rPr>
        <w:t>he District has in the previous five years complied, in all material respects, with any previous undertakings pursuant to Securities Exchange Commission Rule 15c2-12; however</w:t>
      </w:r>
      <w:r w:rsidR="00304355">
        <w:rPr>
          <w:rFonts w:eastAsia="Calibri"/>
          <w:bCs/>
          <w:color w:val="auto"/>
          <w:sz w:val="20"/>
          <w:szCs w:val="20"/>
        </w:rPr>
        <w:t>:</w:t>
      </w:r>
    </w:p>
    <w:p w14:paraId="176AE5B2" w14:textId="2818B738" w:rsidR="00304355" w:rsidRDefault="00304355" w:rsidP="00304355">
      <w:pPr>
        <w:spacing w:after="240"/>
        <w:jc w:val="both"/>
        <w:rPr>
          <w:rFonts w:eastAsia="Calibri"/>
          <w:bCs/>
          <w:i/>
          <w:iCs/>
          <w:color w:val="FF0000"/>
          <w:sz w:val="20"/>
          <w:szCs w:val="20"/>
        </w:rPr>
      </w:pPr>
      <w:r>
        <w:rPr>
          <w:rFonts w:eastAsia="Calibri"/>
          <w:bCs/>
          <w:i/>
          <w:iCs/>
          <w:color w:val="FF0000"/>
          <w:sz w:val="20"/>
          <w:szCs w:val="20"/>
        </w:rPr>
        <w:tab/>
      </w:r>
      <w:bookmarkStart w:id="30" w:name="_cp_change_81"/>
      <w:bookmarkStart w:id="31" w:name="_cp_change_82"/>
      <w:bookmarkEnd w:id="30"/>
      <w:bookmarkEnd w:id="31"/>
      <w:r w:rsidR="0048372B" w:rsidRPr="0048372B">
        <w:rPr>
          <w:rFonts w:eastAsia="Calibri"/>
          <w:b/>
          <w:bCs/>
          <w:i/>
          <w:iCs/>
          <w:color w:val="FF0000"/>
          <w:sz w:val="20"/>
          <w:szCs w:val="20"/>
        </w:rPr>
        <w:t>Note for District’s Financial Advisor and Local Counsel</w:t>
      </w:r>
      <w:r w:rsidR="0048372B" w:rsidRPr="0048372B">
        <w:rPr>
          <w:rFonts w:eastAsia="Calibri"/>
          <w:bCs/>
          <w:i/>
          <w:iCs/>
          <w:color w:val="FF0000"/>
          <w:sz w:val="20"/>
          <w:szCs w:val="20"/>
        </w:rPr>
        <w:t xml:space="preserve">: </w:t>
      </w:r>
      <w:r w:rsidRPr="0048372B">
        <w:rPr>
          <w:rFonts w:eastAsia="Calibri"/>
          <w:bCs/>
          <w:i/>
          <w:iCs/>
          <w:color w:val="FF0000"/>
          <w:sz w:val="20"/>
          <w:szCs w:val="20"/>
        </w:rPr>
        <w:t>Please</w:t>
      </w:r>
      <w:r w:rsidRPr="00D07D90">
        <w:rPr>
          <w:rFonts w:eastAsia="Calibri"/>
          <w:bCs/>
          <w:i/>
          <w:iCs/>
          <w:color w:val="FF0000"/>
          <w:sz w:val="20"/>
          <w:szCs w:val="20"/>
        </w:rPr>
        <w:t xml:space="preserve"> include below any</w:t>
      </w:r>
      <w:r>
        <w:rPr>
          <w:rFonts w:eastAsia="Calibri"/>
          <w:bCs/>
          <w:i/>
          <w:iCs/>
          <w:color w:val="FF0000"/>
          <w:sz w:val="20"/>
          <w:szCs w:val="20"/>
        </w:rPr>
        <w:t xml:space="preserve"> event in which the District was not in material compliance with any previous undertakings such as</w:t>
      </w:r>
      <w:r w:rsidRPr="00D07D90">
        <w:rPr>
          <w:rFonts w:eastAsia="Calibri"/>
          <w:bCs/>
          <w:i/>
          <w:iCs/>
          <w:color w:val="FF0000"/>
          <w:sz w:val="20"/>
          <w:szCs w:val="20"/>
        </w:rPr>
        <w:t xml:space="preserve"> late filings, failure to file, or any other filings made to EMMA by the District</w:t>
      </w:r>
      <w:r>
        <w:rPr>
          <w:rFonts w:eastAsia="Calibri"/>
          <w:bCs/>
          <w:i/>
          <w:iCs/>
          <w:color w:val="FF0000"/>
          <w:sz w:val="20"/>
          <w:szCs w:val="20"/>
        </w:rPr>
        <w:t xml:space="preserve"> in the last 5 years</w:t>
      </w:r>
      <w:r w:rsidR="0048372B">
        <w:rPr>
          <w:rFonts w:eastAsia="Calibri"/>
          <w:bCs/>
          <w:i/>
          <w:iCs/>
          <w:color w:val="FF0000"/>
          <w:sz w:val="20"/>
          <w:szCs w:val="20"/>
        </w:rPr>
        <w:t>.</w:t>
      </w:r>
    </w:p>
    <w:p w14:paraId="7AFAA01F" w14:textId="44D3B5F3" w:rsidR="00304355" w:rsidRPr="00D9281C" w:rsidRDefault="00304355" w:rsidP="00304355">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 xml:space="preserve">The District failed to provide its Annual Financial and Operating Data (“AFIOD”) for the  fiscal  year  ended  [____],  20[_]  within  the  time  required  under  continuing  disclosure undertakings of the District. The AFIOD was due to be filed </w:t>
      </w:r>
      <w:r w:rsidR="003738C9">
        <w:rPr>
          <w:rFonts w:eastAsia="Calibri"/>
          <w:bCs/>
          <w:i/>
          <w:iCs/>
          <w:color w:val="FF0000"/>
          <w:sz w:val="20"/>
          <w:szCs w:val="20"/>
        </w:rPr>
        <w:t>on</w:t>
      </w:r>
      <w:r w:rsidRPr="00D9281C">
        <w:rPr>
          <w:rFonts w:eastAsia="Calibri"/>
          <w:bCs/>
          <w:i/>
          <w:iCs/>
          <w:color w:val="FF0000"/>
          <w:sz w:val="20"/>
          <w:szCs w:val="20"/>
        </w:rPr>
        <w:t xml:space="preserve"> the Municipal Securities Rulemaking Board’s Electronic Municipal Market Access (“EMMA”) website no later than [____],  20[_]  ([_] days after the fiscal year end) but was not filed </w:t>
      </w:r>
      <w:r w:rsidR="005B0CBD">
        <w:rPr>
          <w:rFonts w:eastAsia="Calibri"/>
          <w:bCs/>
          <w:i/>
          <w:iCs/>
          <w:color w:val="FF0000"/>
          <w:sz w:val="20"/>
          <w:szCs w:val="20"/>
        </w:rPr>
        <w:t>on</w:t>
      </w:r>
      <w:r w:rsidRPr="00D9281C">
        <w:rPr>
          <w:rFonts w:eastAsia="Calibri"/>
          <w:bCs/>
          <w:i/>
          <w:iCs/>
          <w:color w:val="FF0000"/>
          <w:sz w:val="20"/>
          <w:szCs w:val="20"/>
        </w:rPr>
        <w:t xml:space="preserve"> EMMA until [____],  20[_] . A failure to provide annual financial information notice was filed </w:t>
      </w:r>
      <w:r w:rsidR="005B0CBD">
        <w:rPr>
          <w:rFonts w:eastAsia="Calibri"/>
          <w:bCs/>
          <w:i/>
          <w:iCs/>
          <w:color w:val="FF0000"/>
          <w:sz w:val="20"/>
          <w:szCs w:val="20"/>
        </w:rPr>
        <w:t>on</w:t>
      </w:r>
      <w:r w:rsidRPr="00D9281C">
        <w:rPr>
          <w:rFonts w:eastAsia="Calibri"/>
          <w:bCs/>
          <w:i/>
          <w:iCs/>
          <w:color w:val="FF0000"/>
          <w:sz w:val="20"/>
          <w:szCs w:val="20"/>
        </w:rPr>
        <w:t xml:space="preserve"> EMMA on [____],  20[_].</w:t>
      </w:r>
      <w:r>
        <w:rPr>
          <w:rFonts w:eastAsia="Calibri"/>
          <w:bCs/>
          <w:i/>
          <w:iCs/>
          <w:color w:val="FF0000"/>
          <w:sz w:val="20"/>
          <w:szCs w:val="20"/>
        </w:rPr>
        <w:t>]</w:t>
      </w:r>
    </w:p>
    <w:p w14:paraId="7BDDC9E2" w14:textId="54222072" w:rsidR="00304355" w:rsidRPr="00D9281C" w:rsidRDefault="00304355" w:rsidP="00304355">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 xml:space="preserve">On [____],  20[_] , the District failed to file within a timely manner a Material Event Notice stemming from the payment delinquency of an interest payment due in the amount of $[_______] with respect to its [______________]. The Material Event Notice was filed </w:t>
      </w:r>
      <w:r w:rsidR="005B0CBD">
        <w:rPr>
          <w:rFonts w:eastAsia="Calibri"/>
          <w:bCs/>
          <w:i/>
          <w:iCs/>
          <w:color w:val="FF0000"/>
          <w:sz w:val="20"/>
          <w:szCs w:val="20"/>
        </w:rPr>
        <w:t>on</w:t>
      </w:r>
      <w:r w:rsidRPr="00D9281C">
        <w:rPr>
          <w:rFonts w:eastAsia="Calibri"/>
          <w:bCs/>
          <w:i/>
          <w:iCs/>
          <w:color w:val="FF0000"/>
          <w:sz w:val="20"/>
          <w:szCs w:val="20"/>
        </w:rPr>
        <w:t xml:space="preserve"> EMMA </w:t>
      </w:r>
      <w:r w:rsidR="005B0CBD">
        <w:rPr>
          <w:rFonts w:eastAsia="Calibri"/>
          <w:bCs/>
          <w:i/>
          <w:iCs/>
          <w:color w:val="FF0000"/>
          <w:sz w:val="20"/>
          <w:szCs w:val="20"/>
        </w:rPr>
        <w:t>on</w:t>
      </w:r>
      <w:r w:rsidRPr="00D9281C">
        <w:rPr>
          <w:rFonts w:eastAsia="Calibri"/>
          <w:bCs/>
          <w:i/>
          <w:iCs/>
          <w:color w:val="FF0000"/>
          <w:sz w:val="20"/>
          <w:szCs w:val="20"/>
        </w:rPr>
        <w:t xml:space="preserve"> [____],  20[_].</w:t>
      </w:r>
      <w:r>
        <w:rPr>
          <w:rFonts w:eastAsia="Calibri"/>
          <w:bCs/>
          <w:i/>
          <w:iCs/>
          <w:color w:val="FF0000"/>
          <w:sz w:val="20"/>
          <w:szCs w:val="20"/>
        </w:rPr>
        <w:t>]</w:t>
      </w:r>
      <w:r w:rsidRPr="00D9281C">
        <w:rPr>
          <w:rFonts w:eastAsia="Calibri"/>
          <w:bCs/>
          <w:i/>
          <w:iCs/>
          <w:color w:val="FF0000"/>
          <w:sz w:val="20"/>
          <w:szCs w:val="20"/>
        </w:rPr>
        <w:t xml:space="preserve"> </w:t>
      </w:r>
    </w:p>
    <w:p w14:paraId="0696D06D" w14:textId="77777777" w:rsidR="00304355" w:rsidRPr="00D07D90" w:rsidRDefault="00304355" w:rsidP="00304355">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The District failed to file notice of the incurrence of a financial obligation with regards to the issuance of [______________].</w:t>
      </w:r>
      <w:r>
        <w:rPr>
          <w:rFonts w:eastAsia="Calibri"/>
          <w:bCs/>
          <w:i/>
          <w:iCs/>
          <w:color w:val="FF0000"/>
          <w:sz w:val="20"/>
          <w:szCs w:val="20"/>
        </w:rPr>
        <w:t>]</w:t>
      </w:r>
    </w:p>
    <w:p w14:paraId="62C699AC" w14:textId="77777777" w:rsidR="00304355" w:rsidRPr="00514E35" w:rsidRDefault="00304355" w:rsidP="00304355">
      <w:pPr>
        <w:pStyle w:val="ListParagraph"/>
        <w:numPr>
          <w:ilvl w:val="0"/>
          <w:numId w:val="21"/>
        </w:numPr>
        <w:rPr>
          <w:rFonts w:eastAsia="Calibri"/>
          <w:bCs/>
          <w:color w:val="auto"/>
          <w:sz w:val="20"/>
          <w:szCs w:val="20"/>
        </w:rPr>
      </w:pPr>
      <w:r>
        <w:rPr>
          <w:sz w:val="20"/>
        </w:rPr>
        <w:t>[________]</w:t>
      </w:r>
    </w:p>
    <w:p w14:paraId="04C5C59F" w14:textId="3335BD2D" w:rsidR="00EF322B" w:rsidRDefault="003B2CB5" w:rsidP="008A45D1">
      <w:pPr>
        <w:spacing w:after="240"/>
        <w:jc w:val="both"/>
        <w:rPr>
          <w:rFonts w:eastAsia="Calibri"/>
          <w:bCs/>
          <w:color w:val="auto"/>
          <w:sz w:val="20"/>
          <w:szCs w:val="20"/>
        </w:rPr>
      </w:pPr>
      <w:r>
        <w:rPr>
          <w:rFonts w:eastAsia="Calibri"/>
          <w:bCs/>
          <w:color w:val="auto"/>
          <w:sz w:val="20"/>
          <w:szCs w:val="20"/>
        </w:rPr>
        <w:tab/>
        <w:t xml:space="preserve">The information contained under this subheading “Historical Disclosure Compliance” does not constitute operating data and annual financial information for purposes of DASNY’s continuing disclosure agreement. </w:t>
      </w:r>
    </w:p>
    <w:sectPr w:rsidR="00EF322B" w:rsidSect="00655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C94" w14:textId="77777777" w:rsidR="007255A2" w:rsidRDefault="007255A2">
      <w:r>
        <w:separator/>
      </w:r>
    </w:p>
  </w:endnote>
  <w:endnote w:type="continuationSeparator" w:id="0">
    <w:p w14:paraId="56DC0AAF" w14:textId="77777777" w:rsidR="007255A2" w:rsidRDefault="0072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420000" w:csb0="006F006F" w:csb1="006D006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4DA6" w14:textId="77777777" w:rsidR="004A10DA" w:rsidRDefault="004A1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872F" w14:textId="77777777" w:rsidR="005213B0" w:rsidRDefault="005213B0" w:rsidP="00EA4425">
    <w:pPr>
      <w:pStyle w:val="Footer"/>
      <w:jc w:val="center"/>
      <w:rPr>
        <w:noProof/>
      </w:rPr>
    </w:pPr>
    <w:r>
      <w:t>C-[_]-</w:t>
    </w:r>
    <w:r>
      <w:fldChar w:fldCharType="begin"/>
    </w:r>
    <w:r>
      <w:instrText xml:space="preserve"> PAGE   \* MERGEFORMAT </w:instrText>
    </w:r>
    <w:r>
      <w:fldChar w:fldCharType="separate"/>
    </w:r>
    <w:r>
      <w:t>1</w:t>
    </w:r>
    <w:r>
      <w:rPr>
        <w:noProof/>
      </w:rPr>
      <w:fldChar w:fldCharType="end"/>
    </w:r>
  </w:p>
  <w:p w14:paraId="30400319" w14:textId="77777777" w:rsidR="005213B0" w:rsidRDefault="005213B0" w:rsidP="00EA4425">
    <w:pPr>
      <w:pStyle w:val="DocID"/>
    </w:pPr>
  </w:p>
  <w:bookmarkStart w:id="2" w:name="_iDocIDField54fb22be-8654-430c-a160-addd"/>
  <w:p w14:paraId="22C394A6" w14:textId="5DDA14E4" w:rsidR="005213B0" w:rsidRDefault="005213B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2058F">
      <w:rPr>
        <w:noProof/>
      </w:rPr>
      <w:instrText>12</w:instrText>
    </w:r>
    <w:r>
      <w:rPr>
        <w:noProof/>
      </w:rPr>
      <w:fldChar w:fldCharType="end"/>
    </w:r>
    <w:r>
      <w:instrText xml:space="preserve"> = 1 1 0</w:instrText>
    </w:r>
    <w:r>
      <w:fldChar w:fldCharType="separate"/>
    </w:r>
    <w:r w:rsidR="0002058F">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02058F">
      <w:instrText>10</w:instrText>
    </w:r>
    <w:r>
      <w:fldChar w:fldCharType="end"/>
    </w:r>
    <w:r>
      <w:instrText xml:space="preserve"> = "1"  </w:instrText>
    </w:r>
    <w:r>
      <w:fldChar w:fldCharType="separate"/>
    </w:r>
    <w:r w:rsidR="0002058F">
      <w:rPr>
        <w:noProof/>
      </w:rPr>
      <w:instrText>0</w:instrText>
    </w:r>
    <w:r>
      <w:fldChar w:fldCharType="end"/>
    </w:r>
    <w:r>
      <w:instrText xml:space="preserve"> = 1 1 0</w:instrText>
    </w:r>
    <w:r>
      <w:fldChar w:fldCharType="separate"/>
    </w:r>
    <w:r w:rsidR="0002058F">
      <w:rPr>
        <w:noProof/>
      </w:rPr>
      <w:instrText>0</w:instrText>
    </w:r>
    <w:r>
      <w:fldChar w:fldCharType="end"/>
    </w:r>
    <w:r>
      <w:fldChar w:fldCharType="separate"/>
    </w:r>
    <w:r w:rsidR="0002058F">
      <w:rPr>
        <w:noProof/>
      </w:rPr>
      <w:instrText>0</w:instrText>
    </w:r>
    <w:r>
      <w:fldChar w:fldCharType="end"/>
    </w:r>
    <w:r>
      <w:instrText xml:space="preserve"> = 1 </w:instrText>
    </w:r>
    <w:r>
      <w:fldChar w:fldCharType="begin"/>
    </w:r>
    <w:r>
      <w:instrText xml:space="preserve">  DOCPROPERTY "CUS_DocIDChunk0" </w:instrText>
    </w:r>
    <w:r>
      <w:fldChar w:fldCharType="separate"/>
    </w:r>
    <w:r>
      <w:instrText>US_304817344v2</w:instrText>
    </w:r>
    <w:r>
      <w:fldChar w:fldCharType="end"/>
    </w:r>
    <w:r>
      <w:instrText xml:space="preserve"> </w:instrTex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0FD" w14:textId="77777777" w:rsidR="005213B0" w:rsidRDefault="005213B0" w:rsidP="00D32288">
    <w:pPr>
      <w:pStyle w:val="Footer"/>
      <w:jc w:val="center"/>
      <w:rPr>
        <w:noProof/>
      </w:rPr>
    </w:pPr>
    <w:r>
      <w:t>C-[_]-</w:t>
    </w:r>
    <w:sdt>
      <w:sdtPr>
        <w:id w:val="16251919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bookmarkStart w:id="3" w:name="_iDocIDFieldc9943b4c-1486-4ce1-87ed-d9ea"/>
  <w:p w14:paraId="3B841B0D" w14:textId="44E5378E" w:rsidR="005213B0" w:rsidRDefault="005213B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02058F">
      <w:rPr>
        <w:noProof/>
      </w:rPr>
      <w:instrText>7</w:instrText>
    </w:r>
    <w:r>
      <w:rPr>
        <w:noProof/>
      </w:rPr>
      <w:fldChar w:fldCharType="end"/>
    </w:r>
    <w:r>
      <w:instrText xml:space="preserve"> = 1 1 0</w:instrText>
    </w:r>
    <w:r>
      <w:fldChar w:fldCharType="separate"/>
    </w:r>
    <w:r w:rsidR="0002058F">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02058F">
      <w:instrText>5</w:instrText>
    </w:r>
    <w:r>
      <w:fldChar w:fldCharType="end"/>
    </w:r>
    <w:r>
      <w:instrText xml:space="preserve"> = "1"  </w:instrText>
    </w:r>
    <w:r>
      <w:fldChar w:fldCharType="separate"/>
    </w:r>
    <w:r w:rsidR="0002058F">
      <w:rPr>
        <w:noProof/>
      </w:rPr>
      <w:instrText>0</w:instrText>
    </w:r>
    <w:r>
      <w:fldChar w:fldCharType="end"/>
    </w:r>
    <w:r>
      <w:instrText xml:space="preserve"> = 1 1 0</w:instrText>
    </w:r>
    <w:r>
      <w:fldChar w:fldCharType="separate"/>
    </w:r>
    <w:r w:rsidR="0002058F">
      <w:rPr>
        <w:noProof/>
      </w:rPr>
      <w:instrText>0</w:instrText>
    </w:r>
    <w:r>
      <w:fldChar w:fldCharType="end"/>
    </w:r>
    <w:r>
      <w:fldChar w:fldCharType="separate"/>
    </w:r>
    <w:r w:rsidR="0002058F">
      <w:rPr>
        <w:noProof/>
      </w:rPr>
      <w:instrText>0</w:instrText>
    </w:r>
    <w:r>
      <w:fldChar w:fldCharType="end"/>
    </w:r>
    <w:r>
      <w:instrText xml:space="preserve"> = 1 </w:instrText>
    </w:r>
    <w:r>
      <w:fldChar w:fldCharType="begin"/>
    </w:r>
    <w:r>
      <w:instrText xml:space="preserve">  DOCPROPERTY "CUS_DocIDChunk0" </w:instrText>
    </w:r>
    <w:r>
      <w:fldChar w:fldCharType="separate"/>
    </w:r>
    <w:r>
      <w:instrText>US_304817344v2</w:instrText>
    </w:r>
    <w:r>
      <w:fldChar w:fldCharType="end"/>
    </w:r>
    <w:r>
      <w:instrText xml:space="preserve"> </w:instrTex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4DC8" w14:textId="77777777" w:rsidR="007255A2" w:rsidRDefault="007255A2">
      <w:r>
        <w:separator/>
      </w:r>
    </w:p>
  </w:footnote>
  <w:footnote w:type="continuationSeparator" w:id="0">
    <w:p w14:paraId="46BECDE0" w14:textId="77777777" w:rsidR="007255A2" w:rsidRDefault="0072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7356" w14:textId="77777777" w:rsidR="004A10DA" w:rsidRDefault="004A1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36D" w14:textId="77777777" w:rsidR="00EF322B" w:rsidRPr="00B16AA5" w:rsidRDefault="00EF322B" w:rsidP="00205A2E">
    <w:pPr>
      <w:pStyle w:val="Header"/>
      <w:jc w:val="right"/>
      <w:rPr>
        <w:b/>
        <w:i/>
      </w:rPr>
    </w:pPr>
    <w:r w:rsidRPr="00B16AA5">
      <w:rPr>
        <w:b/>
        <w:i/>
      </w:rPr>
      <w:t>Appendix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553A" w14:textId="77777777" w:rsidR="00EF322B" w:rsidRPr="00B16AA5" w:rsidRDefault="00EF322B" w:rsidP="00205A2E">
    <w:pPr>
      <w:pStyle w:val="Header"/>
      <w:jc w:val="right"/>
      <w:rPr>
        <w:b/>
        <w:i/>
      </w:rPr>
    </w:pPr>
    <w:r w:rsidRPr="00B16AA5">
      <w:rPr>
        <w:b/>
        <w:i/>
      </w:rPr>
      <w:t>Appendix C</w:t>
    </w:r>
  </w:p>
  <w:p w14:paraId="74BC5F52" w14:textId="77777777" w:rsidR="00EF322B" w:rsidRPr="000032B9" w:rsidRDefault="00EF322B" w:rsidP="00205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72F5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7126A"/>
    <w:multiLevelType w:val="hybridMultilevel"/>
    <w:tmpl w:val="419EDE86"/>
    <w:lvl w:ilvl="0" w:tplc="6584FC6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8F9"/>
    <w:multiLevelType w:val="hybridMultilevel"/>
    <w:tmpl w:val="71DA208A"/>
    <w:lvl w:ilvl="0" w:tplc="4836CB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D1172"/>
    <w:multiLevelType w:val="hybridMultilevel"/>
    <w:tmpl w:val="E69480DC"/>
    <w:lvl w:ilvl="0" w:tplc="F8AA40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20C98"/>
    <w:multiLevelType w:val="hybridMultilevel"/>
    <w:tmpl w:val="777A122A"/>
    <w:lvl w:ilvl="0" w:tplc="3FFAD100">
      <w:start w:val="1"/>
      <w:numFmt w:val="decimal"/>
      <w:lvlText w:val="(%1)"/>
      <w:lvlJc w:val="left"/>
      <w:pPr>
        <w:ind w:left="720" w:hanging="360"/>
      </w:pPr>
      <w:rPr>
        <w:rFonts w:eastAsia="Calibri"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64CA0"/>
    <w:multiLevelType w:val="hybridMultilevel"/>
    <w:tmpl w:val="DCCC2F20"/>
    <w:lvl w:ilvl="0" w:tplc="4052E9F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66B64"/>
    <w:multiLevelType w:val="hybridMultilevel"/>
    <w:tmpl w:val="41A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74AA7"/>
    <w:multiLevelType w:val="hybridMultilevel"/>
    <w:tmpl w:val="F1A25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D7829FD"/>
    <w:multiLevelType w:val="hybridMultilevel"/>
    <w:tmpl w:val="748E0D64"/>
    <w:lvl w:ilvl="0" w:tplc="24AC53FE">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E33F0"/>
    <w:multiLevelType w:val="hybridMultilevel"/>
    <w:tmpl w:val="A2982BE4"/>
    <w:lvl w:ilvl="0" w:tplc="A59CFE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81ACE"/>
    <w:multiLevelType w:val="hybridMultilevel"/>
    <w:tmpl w:val="2BDC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4AF2"/>
    <w:multiLevelType w:val="hybridMultilevel"/>
    <w:tmpl w:val="37089D4E"/>
    <w:lvl w:ilvl="0" w:tplc="0EA41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5EF"/>
    <w:multiLevelType w:val="hybridMultilevel"/>
    <w:tmpl w:val="CBAAC482"/>
    <w:lvl w:ilvl="0" w:tplc="3F50297E">
      <w:start w:val="1"/>
      <w:numFmt w:val="decimal"/>
      <w:lvlText w:val="(%1)"/>
      <w:lvlJc w:val="left"/>
      <w:pPr>
        <w:ind w:left="720" w:hanging="360"/>
      </w:pPr>
      <w:rPr>
        <w:rFonts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D4BEB"/>
    <w:multiLevelType w:val="hybridMultilevel"/>
    <w:tmpl w:val="1DD0F8EE"/>
    <w:lvl w:ilvl="0" w:tplc="43860260">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226BD"/>
    <w:multiLevelType w:val="hybridMultilevel"/>
    <w:tmpl w:val="DFAA19F2"/>
    <w:lvl w:ilvl="0" w:tplc="44A60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8725C"/>
    <w:multiLevelType w:val="multilevel"/>
    <w:tmpl w:val="C042577E"/>
    <w:lvl w:ilvl="0">
      <w:start w:val="1"/>
      <w:numFmt w:val="upperRoman"/>
      <w:pStyle w:val="Heading1"/>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040" w:firstLine="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931E3D"/>
    <w:multiLevelType w:val="hybridMultilevel"/>
    <w:tmpl w:val="C66CA164"/>
    <w:lvl w:ilvl="0" w:tplc="03B0D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C2830"/>
    <w:multiLevelType w:val="hybridMultilevel"/>
    <w:tmpl w:val="A56EFB64"/>
    <w:lvl w:ilvl="0" w:tplc="EFDEB1E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B634B"/>
    <w:multiLevelType w:val="hybridMultilevel"/>
    <w:tmpl w:val="004CC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AD0A4F"/>
    <w:multiLevelType w:val="hybridMultilevel"/>
    <w:tmpl w:val="6C64A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16547BA"/>
    <w:multiLevelType w:val="hybridMultilevel"/>
    <w:tmpl w:val="D9AC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A3D0A"/>
    <w:multiLevelType w:val="hybridMultilevel"/>
    <w:tmpl w:val="D9AE8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43C17"/>
    <w:multiLevelType w:val="hybridMultilevel"/>
    <w:tmpl w:val="169A958C"/>
    <w:lvl w:ilvl="0" w:tplc="16288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7D6"/>
    <w:multiLevelType w:val="hybridMultilevel"/>
    <w:tmpl w:val="94DE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1283E"/>
    <w:multiLevelType w:val="hybridMultilevel"/>
    <w:tmpl w:val="0FA8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7375B"/>
    <w:multiLevelType w:val="hybridMultilevel"/>
    <w:tmpl w:val="0546C6DE"/>
    <w:lvl w:ilvl="0" w:tplc="989E81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077D6"/>
    <w:multiLevelType w:val="hybridMultilevel"/>
    <w:tmpl w:val="4DBEE8C2"/>
    <w:lvl w:ilvl="0" w:tplc="168C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0353B"/>
    <w:multiLevelType w:val="hybridMultilevel"/>
    <w:tmpl w:val="B3E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16D88"/>
    <w:multiLevelType w:val="hybridMultilevel"/>
    <w:tmpl w:val="79A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10257">
    <w:abstractNumId w:val="15"/>
  </w:num>
  <w:num w:numId="2" w16cid:durableId="543293555">
    <w:abstractNumId w:val="8"/>
  </w:num>
  <w:num w:numId="3" w16cid:durableId="1573664177">
    <w:abstractNumId w:val="16"/>
  </w:num>
  <w:num w:numId="4" w16cid:durableId="67968169">
    <w:abstractNumId w:val="14"/>
  </w:num>
  <w:num w:numId="5" w16cid:durableId="420565104">
    <w:abstractNumId w:val="9"/>
  </w:num>
  <w:num w:numId="6" w16cid:durableId="991056181">
    <w:abstractNumId w:val="25"/>
  </w:num>
  <w:num w:numId="7" w16cid:durableId="284194743">
    <w:abstractNumId w:val="3"/>
  </w:num>
  <w:num w:numId="8" w16cid:durableId="1859735695">
    <w:abstractNumId w:val="0"/>
  </w:num>
  <w:num w:numId="9" w16cid:durableId="920988644">
    <w:abstractNumId w:val="2"/>
  </w:num>
  <w:num w:numId="10" w16cid:durableId="25835470">
    <w:abstractNumId w:val="13"/>
  </w:num>
  <w:num w:numId="11" w16cid:durableId="2129542012">
    <w:abstractNumId w:val="12"/>
  </w:num>
  <w:num w:numId="12" w16cid:durableId="5374494">
    <w:abstractNumId w:val="28"/>
  </w:num>
  <w:num w:numId="13" w16cid:durableId="1405956289">
    <w:abstractNumId w:val="19"/>
  </w:num>
  <w:num w:numId="14" w16cid:durableId="724452829">
    <w:abstractNumId w:val="23"/>
  </w:num>
  <w:num w:numId="15" w16cid:durableId="1733624682">
    <w:abstractNumId w:val="10"/>
  </w:num>
  <w:num w:numId="16" w16cid:durableId="2019649301">
    <w:abstractNumId w:val="1"/>
  </w:num>
  <w:num w:numId="17" w16cid:durableId="1131941538">
    <w:abstractNumId w:val="4"/>
  </w:num>
  <w:num w:numId="18" w16cid:durableId="1505822351">
    <w:abstractNumId w:val="11"/>
  </w:num>
  <w:num w:numId="19" w16cid:durableId="221330440">
    <w:abstractNumId w:val="7"/>
  </w:num>
  <w:num w:numId="20" w16cid:durableId="94983301">
    <w:abstractNumId w:val="17"/>
  </w:num>
  <w:num w:numId="21" w16cid:durableId="1101535056">
    <w:abstractNumId w:val="27"/>
  </w:num>
  <w:num w:numId="22" w16cid:durableId="1973097848">
    <w:abstractNumId w:val="5"/>
  </w:num>
  <w:num w:numId="23" w16cid:durableId="940259117">
    <w:abstractNumId w:val="26"/>
  </w:num>
  <w:num w:numId="24" w16cid:durableId="1308709448">
    <w:abstractNumId w:val="22"/>
  </w:num>
  <w:num w:numId="25" w16cid:durableId="1735007476">
    <w:abstractNumId w:val="21"/>
  </w:num>
  <w:num w:numId="26" w16cid:durableId="2061857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2875044">
    <w:abstractNumId w:val="24"/>
  </w:num>
  <w:num w:numId="28" w16cid:durableId="1882396891">
    <w:abstractNumId w:val="20"/>
  </w:num>
  <w:num w:numId="29" w16cid:durableId="872690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D0"/>
    <w:rsid w:val="00012C8B"/>
    <w:rsid w:val="0002058F"/>
    <w:rsid w:val="00020DDA"/>
    <w:rsid w:val="00041E63"/>
    <w:rsid w:val="00047D39"/>
    <w:rsid w:val="0005019C"/>
    <w:rsid w:val="00051CBD"/>
    <w:rsid w:val="00052FFA"/>
    <w:rsid w:val="0005605C"/>
    <w:rsid w:val="00057A02"/>
    <w:rsid w:val="000610AF"/>
    <w:rsid w:val="00063F3B"/>
    <w:rsid w:val="000668FD"/>
    <w:rsid w:val="0007054F"/>
    <w:rsid w:val="00082C3E"/>
    <w:rsid w:val="0008382E"/>
    <w:rsid w:val="00091923"/>
    <w:rsid w:val="00091A19"/>
    <w:rsid w:val="00095D1C"/>
    <w:rsid w:val="000A154F"/>
    <w:rsid w:val="000A2397"/>
    <w:rsid w:val="000C6083"/>
    <w:rsid w:val="000D28B9"/>
    <w:rsid w:val="000E14A0"/>
    <w:rsid w:val="000E2A14"/>
    <w:rsid w:val="000E74D3"/>
    <w:rsid w:val="000E7BBE"/>
    <w:rsid w:val="000F18C6"/>
    <w:rsid w:val="000F3F9A"/>
    <w:rsid w:val="001205C5"/>
    <w:rsid w:val="00121EB0"/>
    <w:rsid w:val="00130566"/>
    <w:rsid w:val="0013238B"/>
    <w:rsid w:val="00136252"/>
    <w:rsid w:val="001403EF"/>
    <w:rsid w:val="00143A96"/>
    <w:rsid w:val="00154B79"/>
    <w:rsid w:val="001644ED"/>
    <w:rsid w:val="00193391"/>
    <w:rsid w:val="001A301A"/>
    <w:rsid w:val="001A5148"/>
    <w:rsid w:val="001B24AB"/>
    <w:rsid w:val="001B2ADA"/>
    <w:rsid w:val="001B45A6"/>
    <w:rsid w:val="001B6F64"/>
    <w:rsid w:val="001C286C"/>
    <w:rsid w:val="001D568A"/>
    <w:rsid w:val="001E1C60"/>
    <w:rsid w:val="001E5948"/>
    <w:rsid w:val="001E7802"/>
    <w:rsid w:val="001F25A6"/>
    <w:rsid w:val="001F4178"/>
    <w:rsid w:val="00200B48"/>
    <w:rsid w:val="00205A2E"/>
    <w:rsid w:val="002116EC"/>
    <w:rsid w:val="0021193B"/>
    <w:rsid w:val="00220CAE"/>
    <w:rsid w:val="002223B5"/>
    <w:rsid w:val="00222BF4"/>
    <w:rsid w:val="0022594A"/>
    <w:rsid w:val="0023440A"/>
    <w:rsid w:val="00235194"/>
    <w:rsid w:val="00236215"/>
    <w:rsid w:val="00242E5D"/>
    <w:rsid w:val="00243076"/>
    <w:rsid w:val="00257ED4"/>
    <w:rsid w:val="00265AB1"/>
    <w:rsid w:val="0026620E"/>
    <w:rsid w:val="00267DD2"/>
    <w:rsid w:val="002805FD"/>
    <w:rsid w:val="00282EE1"/>
    <w:rsid w:val="002A1BB4"/>
    <w:rsid w:val="002A32C9"/>
    <w:rsid w:val="002A40DE"/>
    <w:rsid w:val="002A534C"/>
    <w:rsid w:val="002B173C"/>
    <w:rsid w:val="002C58AE"/>
    <w:rsid w:val="002E08BA"/>
    <w:rsid w:val="002E3539"/>
    <w:rsid w:val="002F6CAF"/>
    <w:rsid w:val="002F75C7"/>
    <w:rsid w:val="003012B0"/>
    <w:rsid w:val="00304355"/>
    <w:rsid w:val="003114E2"/>
    <w:rsid w:val="00316ED5"/>
    <w:rsid w:val="0032231B"/>
    <w:rsid w:val="0032514E"/>
    <w:rsid w:val="00332871"/>
    <w:rsid w:val="00332D52"/>
    <w:rsid w:val="00334F40"/>
    <w:rsid w:val="00335040"/>
    <w:rsid w:val="00336694"/>
    <w:rsid w:val="00352859"/>
    <w:rsid w:val="00356B4F"/>
    <w:rsid w:val="003738C9"/>
    <w:rsid w:val="00383BE6"/>
    <w:rsid w:val="00390047"/>
    <w:rsid w:val="00391E42"/>
    <w:rsid w:val="003929C0"/>
    <w:rsid w:val="00392A94"/>
    <w:rsid w:val="0039410B"/>
    <w:rsid w:val="0039792D"/>
    <w:rsid w:val="003A311A"/>
    <w:rsid w:val="003B0D55"/>
    <w:rsid w:val="003B10B3"/>
    <w:rsid w:val="003B2CB5"/>
    <w:rsid w:val="003B4E03"/>
    <w:rsid w:val="003C2FFE"/>
    <w:rsid w:val="003C4F56"/>
    <w:rsid w:val="003D0112"/>
    <w:rsid w:val="003D698D"/>
    <w:rsid w:val="003E0F84"/>
    <w:rsid w:val="003E11DB"/>
    <w:rsid w:val="003E7824"/>
    <w:rsid w:val="003F5845"/>
    <w:rsid w:val="003F6621"/>
    <w:rsid w:val="003F671C"/>
    <w:rsid w:val="00407DB1"/>
    <w:rsid w:val="00411A34"/>
    <w:rsid w:val="00413CCD"/>
    <w:rsid w:val="004140B6"/>
    <w:rsid w:val="00414468"/>
    <w:rsid w:val="00416894"/>
    <w:rsid w:val="00417EB8"/>
    <w:rsid w:val="00426700"/>
    <w:rsid w:val="00432240"/>
    <w:rsid w:val="00432509"/>
    <w:rsid w:val="004357EF"/>
    <w:rsid w:val="004406A4"/>
    <w:rsid w:val="004500A0"/>
    <w:rsid w:val="004501A5"/>
    <w:rsid w:val="00450DC7"/>
    <w:rsid w:val="0045427A"/>
    <w:rsid w:val="00455670"/>
    <w:rsid w:val="004558DF"/>
    <w:rsid w:val="0046541C"/>
    <w:rsid w:val="00473E05"/>
    <w:rsid w:val="004750B7"/>
    <w:rsid w:val="004802D8"/>
    <w:rsid w:val="00480A49"/>
    <w:rsid w:val="0048372B"/>
    <w:rsid w:val="004840C1"/>
    <w:rsid w:val="00484CB5"/>
    <w:rsid w:val="00494B87"/>
    <w:rsid w:val="004A10DA"/>
    <w:rsid w:val="004A4174"/>
    <w:rsid w:val="004C3026"/>
    <w:rsid w:val="004C38C3"/>
    <w:rsid w:val="004C440B"/>
    <w:rsid w:val="004D539B"/>
    <w:rsid w:val="004E0C6C"/>
    <w:rsid w:val="004E4441"/>
    <w:rsid w:val="004F1F05"/>
    <w:rsid w:val="004F7D01"/>
    <w:rsid w:val="00500359"/>
    <w:rsid w:val="00501E99"/>
    <w:rsid w:val="00506B7F"/>
    <w:rsid w:val="005117A3"/>
    <w:rsid w:val="00514554"/>
    <w:rsid w:val="00515C82"/>
    <w:rsid w:val="00516836"/>
    <w:rsid w:val="005213B0"/>
    <w:rsid w:val="00531E1C"/>
    <w:rsid w:val="00533CA6"/>
    <w:rsid w:val="005448E0"/>
    <w:rsid w:val="00546AC7"/>
    <w:rsid w:val="00550EC7"/>
    <w:rsid w:val="00554418"/>
    <w:rsid w:val="00555099"/>
    <w:rsid w:val="005568C7"/>
    <w:rsid w:val="00563C3B"/>
    <w:rsid w:val="00571E3E"/>
    <w:rsid w:val="0057218E"/>
    <w:rsid w:val="00576A28"/>
    <w:rsid w:val="00595548"/>
    <w:rsid w:val="005A10C3"/>
    <w:rsid w:val="005A10D8"/>
    <w:rsid w:val="005A1691"/>
    <w:rsid w:val="005A496F"/>
    <w:rsid w:val="005B00A4"/>
    <w:rsid w:val="005B0CBD"/>
    <w:rsid w:val="005B1B9E"/>
    <w:rsid w:val="005B1E1C"/>
    <w:rsid w:val="005C4C82"/>
    <w:rsid w:val="005D2C2B"/>
    <w:rsid w:val="005D6DC6"/>
    <w:rsid w:val="005E32B6"/>
    <w:rsid w:val="005E43A7"/>
    <w:rsid w:val="005F20AC"/>
    <w:rsid w:val="005F2767"/>
    <w:rsid w:val="00600B8B"/>
    <w:rsid w:val="00606615"/>
    <w:rsid w:val="00607255"/>
    <w:rsid w:val="00610695"/>
    <w:rsid w:val="00610B4B"/>
    <w:rsid w:val="0061517E"/>
    <w:rsid w:val="00615882"/>
    <w:rsid w:val="0062098F"/>
    <w:rsid w:val="0062383E"/>
    <w:rsid w:val="006247A4"/>
    <w:rsid w:val="00631EB4"/>
    <w:rsid w:val="00634415"/>
    <w:rsid w:val="006411FB"/>
    <w:rsid w:val="0064753D"/>
    <w:rsid w:val="0065326E"/>
    <w:rsid w:val="0065404C"/>
    <w:rsid w:val="00655D13"/>
    <w:rsid w:val="006614B8"/>
    <w:rsid w:val="00663647"/>
    <w:rsid w:val="0066559B"/>
    <w:rsid w:val="00671F65"/>
    <w:rsid w:val="00681846"/>
    <w:rsid w:val="00681E17"/>
    <w:rsid w:val="006846B6"/>
    <w:rsid w:val="0068645C"/>
    <w:rsid w:val="00686F62"/>
    <w:rsid w:val="00691B50"/>
    <w:rsid w:val="0069464B"/>
    <w:rsid w:val="00697B99"/>
    <w:rsid w:val="006A4F8C"/>
    <w:rsid w:val="006A63D8"/>
    <w:rsid w:val="006B43A7"/>
    <w:rsid w:val="006C3A59"/>
    <w:rsid w:val="006D5473"/>
    <w:rsid w:val="006E3912"/>
    <w:rsid w:val="006F0235"/>
    <w:rsid w:val="006F050E"/>
    <w:rsid w:val="006F29CD"/>
    <w:rsid w:val="006F3648"/>
    <w:rsid w:val="0070223E"/>
    <w:rsid w:val="00705B13"/>
    <w:rsid w:val="007112E9"/>
    <w:rsid w:val="00714C75"/>
    <w:rsid w:val="00716A94"/>
    <w:rsid w:val="00716BA5"/>
    <w:rsid w:val="00724AEC"/>
    <w:rsid w:val="007255A2"/>
    <w:rsid w:val="00726537"/>
    <w:rsid w:val="0073118A"/>
    <w:rsid w:val="007312E5"/>
    <w:rsid w:val="00733575"/>
    <w:rsid w:val="00736FC1"/>
    <w:rsid w:val="00741A60"/>
    <w:rsid w:val="00747B24"/>
    <w:rsid w:val="00750B14"/>
    <w:rsid w:val="00765CA6"/>
    <w:rsid w:val="00766DD9"/>
    <w:rsid w:val="007829C2"/>
    <w:rsid w:val="00785B4F"/>
    <w:rsid w:val="0078783C"/>
    <w:rsid w:val="007878D3"/>
    <w:rsid w:val="00793C93"/>
    <w:rsid w:val="007A00D9"/>
    <w:rsid w:val="007A6B68"/>
    <w:rsid w:val="007B588E"/>
    <w:rsid w:val="007B7B37"/>
    <w:rsid w:val="007B7DF3"/>
    <w:rsid w:val="007C0C80"/>
    <w:rsid w:val="007C1BE7"/>
    <w:rsid w:val="007D2653"/>
    <w:rsid w:val="007D2791"/>
    <w:rsid w:val="007D2901"/>
    <w:rsid w:val="007D2A8D"/>
    <w:rsid w:val="007E431A"/>
    <w:rsid w:val="007E5132"/>
    <w:rsid w:val="007E5EDC"/>
    <w:rsid w:val="007F2D0D"/>
    <w:rsid w:val="007F5028"/>
    <w:rsid w:val="007F5BC2"/>
    <w:rsid w:val="0080108E"/>
    <w:rsid w:val="008028E0"/>
    <w:rsid w:val="00803FD5"/>
    <w:rsid w:val="00806132"/>
    <w:rsid w:val="00812664"/>
    <w:rsid w:val="00812CE3"/>
    <w:rsid w:val="00813D4F"/>
    <w:rsid w:val="00815DD6"/>
    <w:rsid w:val="00820BAE"/>
    <w:rsid w:val="00831363"/>
    <w:rsid w:val="008418FB"/>
    <w:rsid w:val="00842BC9"/>
    <w:rsid w:val="00844A72"/>
    <w:rsid w:val="0085278B"/>
    <w:rsid w:val="00852F68"/>
    <w:rsid w:val="00861688"/>
    <w:rsid w:val="008677A2"/>
    <w:rsid w:val="00872975"/>
    <w:rsid w:val="008733C1"/>
    <w:rsid w:val="008823ED"/>
    <w:rsid w:val="008839D8"/>
    <w:rsid w:val="008A0AF1"/>
    <w:rsid w:val="008A45D1"/>
    <w:rsid w:val="008B383C"/>
    <w:rsid w:val="008B4352"/>
    <w:rsid w:val="008B6D77"/>
    <w:rsid w:val="008C2104"/>
    <w:rsid w:val="008C230B"/>
    <w:rsid w:val="008C4A53"/>
    <w:rsid w:val="008D3A2B"/>
    <w:rsid w:val="008D675B"/>
    <w:rsid w:val="008E034C"/>
    <w:rsid w:val="008E0935"/>
    <w:rsid w:val="008E5CC8"/>
    <w:rsid w:val="008F54B6"/>
    <w:rsid w:val="009114BF"/>
    <w:rsid w:val="00914933"/>
    <w:rsid w:val="00943147"/>
    <w:rsid w:val="00944326"/>
    <w:rsid w:val="00947195"/>
    <w:rsid w:val="00951152"/>
    <w:rsid w:val="00952A9C"/>
    <w:rsid w:val="0095335E"/>
    <w:rsid w:val="00966F93"/>
    <w:rsid w:val="0097354A"/>
    <w:rsid w:val="00974483"/>
    <w:rsid w:val="009836B7"/>
    <w:rsid w:val="00994548"/>
    <w:rsid w:val="009A4647"/>
    <w:rsid w:val="009A4F4B"/>
    <w:rsid w:val="009A5C4B"/>
    <w:rsid w:val="009A6D4D"/>
    <w:rsid w:val="009B4074"/>
    <w:rsid w:val="009B41C1"/>
    <w:rsid w:val="009B58ED"/>
    <w:rsid w:val="009B7A08"/>
    <w:rsid w:val="009C2536"/>
    <w:rsid w:val="009D133A"/>
    <w:rsid w:val="009D18A3"/>
    <w:rsid w:val="009F052C"/>
    <w:rsid w:val="009F1A49"/>
    <w:rsid w:val="009F4FB1"/>
    <w:rsid w:val="009F7F29"/>
    <w:rsid w:val="00A00BE2"/>
    <w:rsid w:val="00A02E7C"/>
    <w:rsid w:val="00A04D5C"/>
    <w:rsid w:val="00A172F2"/>
    <w:rsid w:val="00A22866"/>
    <w:rsid w:val="00A2454E"/>
    <w:rsid w:val="00A3523D"/>
    <w:rsid w:val="00A43EA0"/>
    <w:rsid w:val="00A644B7"/>
    <w:rsid w:val="00A75D60"/>
    <w:rsid w:val="00A96704"/>
    <w:rsid w:val="00AB14FD"/>
    <w:rsid w:val="00AB5CDD"/>
    <w:rsid w:val="00AB7DFA"/>
    <w:rsid w:val="00AC108A"/>
    <w:rsid w:val="00AC1E6F"/>
    <w:rsid w:val="00AC521F"/>
    <w:rsid w:val="00AC7AEE"/>
    <w:rsid w:val="00AD2EB9"/>
    <w:rsid w:val="00AD4C6C"/>
    <w:rsid w:val="00AD5919"/>
    <w:rsid w:val="00AE52F9"/>
    <w:rsid w:val="00AE6866"/>
    <w:rsid w:val="00B00BA3"/>
    <w:rsid w:val="00B04F8A"/>
    <w:rsid w:val="00B13C82"/>
    <w:rsid w:val="00B13DF4"/>
    <w:rsid w:val="00B14F20"/>
    <w:rsid w:val="00B21C4F"/>
    <w:rsid w:val="00B262CA"/>
    <w:rsid w:val="00B27489"/>
    <w:rsid w:val="00B330D7"/>
    <w:rsid w:val="00B373E3"/>
    <w:rsid w:val="00B52E4D"/>
    <w:rsid w:val="00B535FA"/>
    <w:rsid w:val="00B73363"/>
    <w:rsid w:val="00B81BB0"/>
    <w:rsid w:val="00B82C15"/>
    <w:rsid w:val="00B963D9"/>
    <w:rsid w:val="00BA0D9D"/>
    <w:rsid w:val="00BA0F58"/>
    <w:rsid w:val="00BA13C1"/>
    <w:rsid w:val="00BA1706"/>
    <w:rsid w:val="00BA2EEC"/>
    <w:rsid w:val="00BA3EC0"/>
    <w:rsid w:val="00BB20E0"/>
    <w:rsid w:val="00BB233B"/>
    <w:rsid w:val="00BB495A"/>
    <w:rsid w:val="00BD217E"/>
    <w:rsid w:val="00BD287A"/>
    <w:rsid w:val="00BD7CD4"/>
    <w:rsid w:val="00BD7D36"/>
    <w:rsid w:val="00BE326E"/>
    <w:rsid w:val="00BF29D8"/>
    <w:rsid w:val="00C1085A"/>
    <w:rsid w:val="00C13721"/>
    <w:rsid w:val="00C14F0E"/>
    <w:rsid w:val="00C14F50"/>
    <w:rsid w:val="00C206D8"/>
    <w:rsid w:val="00C21815"/>
    <w:rsid w:val="00C23CD2"/>
    <w:rsid w:val="00C25D66"/>
    <w:rsid w:val="00C33188"/>
    <w:rsid w:val="00C55C86"/>
    <w:rsid w:val="00C57FCE"/>
    <w:rsid w:val="00C60CBB"/>
    <w:rsid w:val="00C61832"/>
    <w:rsid w:val="00C71A91"/>
    <w:rsid w:val="00C740B4"/>
    <w:rsid w:val="00C838BF"/>
    <w:rsid w:val="00C851BC"/>
    <w:rsid w:val="00C86A6C"/>
    <w:rsid w:val="00C90461"/>
    <w:rsid w:val="00C91862"/>
    <w:rsid w:val="00C94149"/>
    <w:rsid w:val="00CA0B0F"/>
    <w:rsid w:val="00CA1380"/>
    <w:rsid w:val="00CC44A5"/>
    <w:rsid w:val="00CC4BDF"/>
    <w:rsid w:val="00CC7001"/>
    <w:rsid w:val="00CD18AB"/>
    <w:rsid w:val="00CD195F"/>
    <w:rsid w:val="00CD7AA8"/>
    <w:rsid w:val="00CF1740"/>
    <w:rsid w:val="00CF2F7D"/>
    <w:rsid w:val="00CF4E1A"/>
    <w:rsid w:val="00D01C64"/>
    <w:rsid w:val="00D07D90"/>
    <w:rsid w:val="00D24BFF"/>
    <w:rsid w:val="00D27969"/>
    <w:rsid w:val="00D32B4D"/>
    <w:rsid w:val="00D40A48"/>
    <w:rsid w:val="00D555A5"/>
    <w:rsid w:val="00D557A1"/>
    <w:rsid w:val="00D55E0A"/>
    <w:rsid w:val="00D76736"/>
    <w:rsid w:val="00D80E5E"/>
    <w:rsid w:val="00D8282A"/>
    <w:rsid w:val="00D939AB"/>
    <w:rsid w:val="00DB0B63"/>
    <w:rsid w:val="00DB0EA1"/>
    <w:rsid w:val="00DB3630"/>
    <w:rsid w:val="00DC36DE"/>
    <w:rsid w:val="00DD4C38"/>
    <w:rsid w:val="00DE35DD"/>
    <w:rsid w:val="00DE4C39"/>
    <w:rsid w:val="00DF276D"/>
    <w:rsid w:val="00DF3993"/>
    <w:rsid w:val="00E02B92"/>
    <w:rsid w:val="00E053A7"/>
    <w:rsid w:val="00E11296"/>
    <w:rsid w:val="00E123BA"/>
    <w:rsid w:val="00E15122"/>
    <w:rsid w:val="00E23A38"/>
    <w:rsid w:val="00E30723"/>
    <w:rsid w:val="00E42BD8"/>
    <w:rsid w:val="00E4592F"/>
    <w:rsid w:val="00E54FF8"/>
    <w:rsid w:val="00E56314"/>
    <w:rsid w:val="00E70DBB"/>
    <w:rsid w:val="00E73711"/>
    <w:rsid w:val="00E8536F"/>
    <w:rsid w:val="00E85D75"/>
    <w:rsid w:val="00E93CF1"/>
    <w:rsid w:val="00EA6F21"/>
    <w:rsid w:val="00EB4439"/>
    <w:rsid w:val="00EB4573"/>
    <w:rsid w:val="00EB473B"/>
    <w:rsid w:val="00EB636A"/>
    <w:rsid w:val="00EC6023"/>
    <w:rsid w:val="00ED1626"/>
    <w:rsid w:val="00ED2707"/>
    <w:rsid w:val="00EE0B42"/>
    <w:rsid w:val="00EE38AC"/>
    <w:rsid w:val="00EF322B"/>
    <w:rsid w:val="00EF57AB"/>
    <w:rsid w:val="00EF60D2"/>
    <w:rsid w:val="00EF780D"/>
    <w:rsid w:val="00F04572"/>
    <w:rsid w:val="00F05DC9"/>
    <w:rsid w:val="00F11CBC"/>
    <w:rsid w:val="00F20C17"/>
    <w:rsid w:val="00F24666"/>
    <w:rsid w:val="00F2599D"/>
    <w:rsid w:val="00F30A69"/>
    <w:rsid w:val="00F3564E"/>
    <w:rsid w:val="00F370D8"/>
    <w:rsid w:val="00F44379"/>
    <w:rsid w:val="00F67FD0"/>
    <w:rsid w:val="00F7358D"/>
    <w:rsid w:val="00F83DC4"/>
    <w:rsid w:val="00F86738"/>
    <w:rsid w:val="00F90569"/>
    <w:rsid w:val="00F90FCC"/>
    <w:rsid w:val="00F95A00"/>
    <w:rsid w:val="00FA45A9"/>
    <w:rsid w:val="00FA5287"/>
    <w:rsid w:val="00FA60E5"/>
    <w:rsid w:val="00FA6DB7"/>
    <w:rsid w:val="00FC2939"/>
    <w:rsid w:val="00FC5DAE"/>
    <w:rsid w:val="00FD453B"/>
    <w:rsid w:val="00FD5E78"/>
    <w:rsid w:val="00FE43FD"/>
    <w:rsid w:val="00FE710B"/>
    <w:rsid w:val="00FF20F9"/>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D1EC0"/>
  <w15:chartTrackingRefBased/>
  <w15:docId w15:val="{940CA808-4C22-429D-A5B1-4AEE7B8B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iPriority="1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iPriority="1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67FD0"/>
    <w:pPr>
      <w:spacing w:after="0" w:line="240" w:lineRule="auto"/>
    </w:pPr>
    <w:rPr>
      <w:rFonts w:ascii="Times New Roman" w:eastAsia="Times New Roman" w:hAnsi="Times New Roman" w:cs="Times New Roman"/>
      <w:color w:val="000000"/>
      <w:sz w:val="24"/>
      <w:szCs w:val="24"/>
    </w:rPr>
  </w:style>
  <w:style w:type="paragraph" w:styleId="Heading1">
    <w:name w:val="heading 1"/>
    <w:aliases w:val="h1"/>
    <w:basedOn w:val="Normal"/>
    <w:next w:val="Heading2"/>
    <w:link w:val="Heading1Char"/>
    <w:uiPriority w:val="19"/>
    <w:qFormat/>
    <w:rsid w:val="00F67FD0"/>
    <w:pPr>
      <w:keepNext/>
      <w:keepLines/>
      <w:widowControl w:val="0"/>
      <w:numPr>
        <w:numId w:val="1"/>
      </w:numPr>
      <w:spacing w:after="240"/>
      <w:outlineLvl w:val="0"/>
    </w:pPr>
  </w:style>
  <w:style w:type="paragraph" w:styleId="Heading2">
    <w:name w:val="heading 2"/>
    <w:aliases w:val="h2"/>
    <w:basedOn w:val="Normal"/>
    <w:link w:val="Heading2Char"/>
    <w:uiPriority w:val="19"/>
    <w:qFormat/>
    <w:rsid w:val="00F67FD0"/>
    <w:pPr>
      <w:numPr>
        <w:ilvl w:val="1"/>
        <w:numId w:val="1"/>
      </w:numPr>
      <w:spacing w:after="240"/>
      <w:outlineLvl w:val="1"/>
    </w:pPr>
  </w:style>
  <w:style w:type="paragraph" w:styleId="Heading3">
    <w:name w:val="heading 3"/>
    <w:aliases w:val="h3"/>
    <w:basedOn w:val="Normal"/>
    <w:link w:val="Heading3Char"/>
    <w:uiPriority w:val="19"/>
    <w:qFormat/>
    <w:rsid w:val="00F67FD0"/>
    <w:pPr>
      <w:numPr>
        <w:ilvl w:val="2"/>
        <w:numId w:val="1"/>
      </w:numPr>
      <w:spacing w:after="240"/>
      <w:outlineLvl w:val="2"/>
    </w:pPr>
  </w:style>
  <w:style w:type="paragraph" w:styleId="Heading4">
    <w:name w:val="heading 4"/>
    <w:aliases w:val="h4"/>
    <w:basedOn w:val="Normal"/>
    <w:link w:val="Heading4Char"/>
    <w:uiPriority w:val="19"/>
    <w:qFormat/>
    <w:rsid w:val="00F67FD0"/>
    <w:pPr>
      <w:numPr>
        <w:ilvl w:val="3"/>
        <w:numId w:val="1"/>
      </w:numPr>
      <w:spacing w:after="240"/>
      <w:outlineLvl w:val="3"/>
    </w:pPr>
    <w:rPr>
      <w:snapToGrid w:val="0"/>
    </w:rPr>
  </w:style>
  <w:style w:type="paragraph" w:styleId="Heading5">
    <w:name w:val="heading 5"/>
    <w:aliases w:val="h5"/>
    <w:basedOn w:val="Normal"/>
    <w:link w:val="Heading5Char"/>
    <w:uiPriority w:val="19"/>
    <w:qFormat/>
    <w:rsid w:val="00F67FD0"/>
    <w:pPr>
      <w:numPr>
        <w:ilvl w:val="4"/>
        <w:numId w:val="1"/>
      </w:numPr>
      <w:spacing w:after="240"/>
      <w:outlineLvl w:val="4"/>
    </w:pPr>
  </w:style>
  <w:style w:type="paragraph" w:styleId="Heading6">
    <w:name w:val="heading 6"/>
    <w:aliases w:val="h6"/>
    <w:basedOn w:val="Normal"/>
    <w:link w:val="Heading6Char"/>
    <w:uiPriority w:val="19"/>
    <w:qFormat/>
    <w:rsid w:val="00F67FD0"/>
    <w:pPr>
      <w:numPr>
        <w:ilvl w:val="5"/>
        <w:numId w:val="1"/>
      </w:numPr>
      <w:spacing w:after="240"/>
      <w:outlineLvl w:val="5"/>
    </w:pPr>
  </w:style>
  <w:style w:type="paragraph" w:styleId="Heading7">
    <w:name w:val="heading 7"/>
    <w:aliases w:val="h7"/>
    <w:basedOn w:val="Normal"/>
    <w:link w:val="Heading7Char"/>
    <w:uiPriority w:val="19"/>
    <w:qFormat/>
    <w:rsid w:val="00F67FD0"/>
    <w:pPr>
      <w:numPr>
        <w:ilvl w:val="6"/>
        <w:numId w:val="1"/>
      </w:numPr>
      <w:spacing w:after="240"/>
      <w:outlineLvl w:val="6"/>
    </w:pPr>
  </w:style>
  <w:style w:type="paragraph" w:styleId="Heading8">
    <w:name w:val="heading 8"/>
    <w:aliases w:val="h8"/>
    <w:basedOn w:val="Normal"/>
    <w:link w:val="Heading8Char"/>
    <w:uiPriority w:val="19"/>
    <w:qFormat/>
    <w:rsid w:val="00F67FD0"/>
    <w:pPr>
      <w:numPr>
        <w:ilvl w:val="7"/>
        <w:numId w:val="1"/>
      </w:numPr>
      <w:spacing w:after="240"/>
      <w:outlineLvl w:val="7"/>
    </w:pPr>
    <w:rPr>
      <w:snapToGrid w:val="0"/>
    </w:rPr>
  </w:style>
  <w:style w:type="paragraph" w:styleId="Heading9">
    <w:name w:val="heading 9"/>
    <w:aliases w:val="h9"/>
    <w:basedOn w:val="Normal"/>
    <w:link w:val="Heading9Char"/>
    <w:uiPriority w:val="19"/>
    <w:qFormat/>
    <w:rsid w:val="00F67FD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9"/>
    <w:rsid w:val="00F67FD0"/>
    <w:rPr>
      <w:rFonts w:ascii="Times New Roman" w:eastAsia="Times New Roman" w:hAnsi="Times New Roman" w:cs="Times New Roman"/>
      <w:color w:val="000000"/>
      <w:sz w:val="24"/>
      <w:szCs w:val="24"/>
    </w:rPr>
  </w:style>
  <w:style w:type="character" w:customStyle="1" w:styleId="Heading2Char">
    <w:name w:val="Heading 2 Char"/>
    <w:aliases w:val="h2 Char"/>
    <w:basedOn w:val="DefaultParagraphFont"/>
    <w:link w:val="Heading2"/>
    <w:uiPriority w:val="19"/>
    <w:rsid w:val="00F67FD0"/>
    <w:rPr>
      <w:rFonts w:ascii="Times New Roman" w:eastAsia="Times New Roman" w:hAnsi="Times New Roman" w:cs="Times New Roman"/>
      <w:color w:val="000000"/>
      <w:sz w:val="24"/>
      <w:szCs w:val="24"/>
    </w:rPr>
  </w:style>
  <w:style w:type="character" w:customStyle="1" w:styleId="Heading3Char">
    <w:name w:val="Heading 3 Char"/>
    <w:aliases w:val="h3 Char"/>
    <w:basedOn w:val="DefaultParagraphFont"/>
    <w:link w:val="Heading3"/>
    <w:uiPriority w:val="19"/>
    <w:rsid w:val="00F67FD0"/>
    <w:rPr>
      <w:rFonts w:ascii="Times New Roman" w:eastAsia="Times New Roman" w:hAnsi="Times New Roman" w:cs="Times New Roman"/>
      <w:color w:val="000000"/>
      <w:sz w:val="24"/>
      <w:szCs w:val="24"/>
    </w:rPr>
  </w:style>
  <w:style w:type="character" w:customStyle="1" w:styleId="Heading4Char">
    <w:name w:val="Heading 4 Char"/>
    <w:aliases w:val="h4 Char"/>
    <w:basedOn w:val="DefaultParagraphFont"/>
    <w:link w:val="Heading4"/>
    <w:uiPriority w:val="19"/>
    <w:rsid w:val="00F67FD0"/>
    <w:rPr>
      <w:rFonts w:ascii="Times New Roman" w:eastAsia="Times New Roman" w:hAnsi="Times New Roman" w:cs="Times New Roman"/>
      <w:snapToGrid w:val="0"/>
      <w:color w:val="000000"/>
      <w:sz w:val="24"/>
      <w:szCs w:val="24"/>
    </w:rPr>
  </w:style>
  <w:style w:type="character" w:customStyle="1" w:styleId="Heading5Char">
    <w:name w:val="Heading 5 Char"/>
    <w:aliases w:val="h5 Char"/>
    <w:basedOn w:val="DefaultParagraphFont"/>
    <w:link w:val="Heading5"/>
    <w:uiPriority w:val="19"/>
    <w:rsid w:val="00F67FD0"/>
    <w:rPr>
      <w:rFonts w:ascii="Times New Roman" w:eastAsia="Times New Roman" w:hAnsi="Times New Roman" w:cs="Times New Roman"/>
      <w:color w:val="000000"/>
      <w:sz w:val="24"/>
      <w:szCs w:val="24"/>
    </w:rPr>
  </w:style>
  <w:style w:type="character" w:customStyle="1" w:styleId="Heading6Char">
    <w:name w:val="Heading 6 Char"/>
    <w:aliases w:val="h6 Char"/>
    <w:basedOn w:val="DefaultParagraphFont"/>
    <w:link w:val="Heading6"/>
    <w:uiPriority w:val="19"/>
    <w:rsid w:val="00F67FD0"/>
    <w:rPr>
      <w:rFonts w:ascii="Times New Roman" w:eastAsia="Times New Roman" w:hAnsi="Times New Roman" w:cs="Times New Roman"/>
      <w:color w:val="000000"/>
      <w:sz w:val="24"/>
      <w:szCs w:val="24"/>
    </w:rPr>
  </w:style>
  <w:style w:type="character" w:customStyle="1" w:styleId="Heading7Char">
    <w:name w:val="Heading 7 Char"/>
    <w:aliases w:val="h7 Char"/>
    <w:basedOn w:val="DefaultParagraphFont"/>
    <w:link w:val="Heading7"/>
    <w:uiPriority w:val="19"/>
    <w:rsid w:val="00F67FD0"/>
    <w:rPr>
      <w:rFonts w:ascii="Times New Roman" w:eastAsia="Times New Roman" w:hAnsi="Times New Roman" w:cs="Times New Roman"/>
      <w:color w:val="000000"/>
      <w:sz w:val="24"/>
      <w:szCs w:val="24"/>
    </w:rPr>
  </w:style>
  <w:style w:type="character" w:customStyle="1" w:styleId="Heading8Char">
    <w:name w:val="Heading 8 Char"/>
    <w:aliases w:val="h8 Char"/>
    <w:basedOn w:val="DefaultParagraphFont"/>
    <w:link w:val="Heading8"/>
    <w:uiPriority w:val="19"/>
    <w:rsid w:val="00F67FD0"/>
    <w:rPr>
      <w:rFonts w:ascii="Times New Roman" w:eastAsia="Times New Roman" w:hAnsi="Times New Roman" w:cs="Times New Roman"/>
      <w:snapToGrid w:val="0"/>
      <w:color w:val="000000"/>
      <w:sz w:val="24"/>
      <w:szCs w:val="24"/>
    </w:rPr>
  </w:style>
  <w:style w:type="character" w:customStyle="1" w:styleId="Heading9Char">
    <w:name w:val="Heading 9 Char"/>
    <w:aliases w:val="h9 Char"/>
    <w:basedOn w:val="DefaultParagraphFont"/>
    <w:link w:val="Heading9"/>
    <w:uiPriority w:val="19"/>
    <w:rsid w:val="00F67FD0"/>
    <w:rPr>
      <w:rFonts w:ascii="Times New Roman" w:eastAsia="Times New Roman" w:hAnsi="Times New Roman" w:cs="Times New Roman"/>
      <w:color w:val="000000"/>
      <w:sz w:val="24"/>
      <w:szCs w:val="24"/>
    </w:rPr>
  </w:style>
  <w:style w:type="paragraph" w:customStyle="1" w:styleId="BodyTextDouble">
    <w:name w:val="Body Text_Double"/>
    <w:aliases w:val="Body DS"/>
    <w:basedOn w:val="Normal"/>
    <w:uiPriority w:val="2"/>
    <w:qFormat/>
    <w:rsid w:val="00F67FD0"/>
    <w:pPr>
      <w:spacing w:line="480" w:lineRule="auto"/>
    </w:pPr>
  </w:style>
  <w:style w:type="paragraph" w:customStyle="1" w:styleId="BodyTextDoubleInd">
    <w:name w:val="Body Text_Double_Ind"/>
    <w:aliases w:val="Body DSI"/>
    <w:basedOn w:val="Normal"/>
    <w:uiPriority w:val="3"/>
    <w:qFormat/>
    <w:rsid w:val="00F67FD0"/>
    <w:pPr>
      <w:spacing w:line="480" w:lineRule="auto"/>
      <w:ind w:firstLine="720"/>
    </w:pPr>
  </w:style>
  <w:style w:type="paragraph" w:customStyle="1" w:styleId="BodyTextSingle">
    <w:name w:val="Body Text_Single"/>
    <w:aliases w:val="Body SS"/>
    <w:basedOn w:val="Normal"/>
    <w:link w:val="BodyTextSingleChar"/>
    <w:qFormat/>
    <w:rsid w:val="00F67FD0"/>
    <w:pPr>
      <w:spacing w:after="240"/>
    </w:pPr>
  </w:style>
  <w:style w:type="paragraph" w:customStyle="1" w:styleId="BodyTextSingleInd">
    <w:name w:val="Body Text_Single_Ind"/>
    <w:aliases w:val="Body SSI"/>
    <w:basedOn w:val="Normal"/>
    <w:link w:val="BodyTextSingleIndChar"/>
    <w:uiPriority w:val="1"/>
    <w:qFormat/>
    <w:rsid w:val="00F67FD0"/>
    <w:pPr>
      <w:spacing w:after="240"/>
      <w:ind w:firstLine="720"/>
    </w:pPr>
  </w:style>
  <w:style w:type="paragraph" w:customStyle="1" w:styleId="FN14">
    <w:name w:val="FN14"/>
    <w:aliases w:val="f4"/>
    <w:basedOn w:val="Normal"/>
    <w:uiPriority w:val="19"/>
    <w:semiHidden/>
    <w:unhideWhenUsed/>
    <w:rsid w:val="00F67FD0"/>
    <w:pPr>
      <w:spacing w:after="120"/>
      <w:ind w:left="720" w:hanging="720"/>
    </w:pPr>
    <w:rPr>
      <w:sz w:val="28"/>
    </w:rPr>
  </w:style>
  <w:style w:type="paragraph" w:styleId="Footer">
    <w:name w:val="footer"/>
    <w:basedOn w:val="Normal"/>
    <w:link w:val="FooterChar"/>
    <w:uiPriority w:val="99"/>
    <w:unhideWhenUsed/>
    <w:rsid w:val="00F67FD0"/>
    <w:pPr>
      <w:tabs>
        <w:tab w:val="center" w:pos="4320"/>
        <w:tab w:val="right" w:pos="8640"/>
      </w:tabs>
    </w:pPr>
  </w:style>
  <w:style w:type="character" w:customStyle="1" w:styleId="FooterChar">
    <w:name w:val="Footer Char"/>
    <w:basedOn w:val="DefaultParagraphFont"/>
    <w:link w:val="Footer"/>
    <w:uiPriority w:val="99"/>
    <w:rsid w:val="00F67FD0"/>
    <w:rPr>
      <w:rFonts w:ascii="Times New Roman" w:eastAsia="Times New Roman" w:hAnsi="Times New Roman" w:cs="Times New Roman"/>
      <w:color w:val="000000"/>
      <w:sz w:val="24"/>
      <w:szCs w:val="24"/>
    </w:rPr>
  </w:style>
  <w:style w:type="character" w:styleId="FootnoteReference">
    <w:name w:val="footnote reference"/>
    <w:uiPriority w:val="99"/>
    <w:semiHidden/>
    <w:rsid w:val="00F67FD0"/>
    <w:rPr>
      <w:rFonts w:ascii="Times New Roman" w:hAnsi="Times New Roman"/>
      <w:dstrike w:val="0"/>
      <w:color w:val="auto"/>
      <w:sz w:val="20"/>
      <w:vertAlign w:val="superscript"/>
    </w:rPr>
  </w:style>
  <w:style w:type="paragraph" w:styleId="FootnoteText">
    <w:name w:val="footnote text"/>
    <w:basedOn w:val="Normal"/>
    <w:link w:val="FootnoteTextChar"/>
    <w:uiPriority w:val="99"/>
    <w:semiHidden/>
    <w:rsid w:val="00F67FD0"/>
    <w:pPr>
      <w:spacing w:after="120"/>
    </w:pPr>
    <w:rPr>
      <w:sz w:val="20"/>
    </w:rPr>
  </w:style>
  <w:style w:type="character" w:customStyle="1" w:styleId="FootnoteTextChar">
    <w:name w:val="Footnote Text Char"/>
    <w:basedOn w:val="DefaultParagraphFont"/>
    <w:link w:val="FootnoteText"/>
    <w:uiPriority w:val="99"/>
    <w:semiHidden/>
    <w:rsid w:val="00F67FD0"/>
    <w:rPr>
      <w:rFonts w:ascii="Times New Roman" w:eastAsia="Times New Roman" w:hAnsi="Times New Roman" w:cs="Times New Roman"/>
      <w:color w:val="000000"/>
      <w:sz w:val="20"/>
      <w:szCs w:val="24"/>
    </w:rPr>
  </w:style>
  <w:style w:type="paragraph" w:styleId="TOC2">
    <w:name w:val="toc 2"/>
    <w:basedOn w:val="Normal"/>
    <w:next w:val="Normal"/>
    <w:autoRedefine/>
    <w:uiPriority w:val="19"/>
    <w:semiHidden/>
    <w:rsid w:val="00F67FD0"/>
    <w:pPr>
      <w:ind w:left="240"/>
    </w:pPr>
  </w:style>
  <w:style w:type="paragraph" w:styleId="Signature">
    <w:name w:val="Signature"/>
    <w:aliases w:val="s1,S1"/>
    <w:basedOn w:val="Normal"/>
    <w:link w:val="SignatureChar"/>
    <w:uiPriority w:val="7"/>
    <w:qFormat/>
    <w:rsid w:val="00F67FD0"/>
    <w:pPr>
      <w:ind w:left="4320"/>
    </w:pPr>
  </w:style>
  <w:style w:type="character" w:customStyle="1" w:styleId="SignatureChar">
    <w:name w:val="Signature Char"/>
    <w:aliases w:val="s1 Char,S1 Char"/>
    <w:basedOn w:val="DefaultParagraphFont"/>
    <w:link w:val="Signature"/>
    <w:uiPriority w:val="7"/>
    <w:rsid w:val="00F67FD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7FD0"/>
    <w:pPr>
      <w:tabs>
        <w:tab w:val="center" w:pos="4320"/>
        <w:tab w:val="right" w:pos="8640"/>
      </w:tabs>
    </w:pPr>
  </w:style>
  <w:style w:type="character" w:customStyle="1" w:styleId="HeaderChar">
    <w:name w:val="Header Char"/>
    <w:basedOn w:val="DefaultParagraphFont"/>
    <w:link w:val="Header"/>
    <w:uiPriority w:val="99"/>
    <w:rsid w:val="00F67FD0"/>
    <w:rPr>
      <w:rFonts w:ascii="Times New Roman" w:eastAsia="Times New Roman" w:hAnsi="Times New Roman" w:cs="Times New Roman"/>
      <w:color w:val="000000"/>
      <w:sz w:val="24"/>
      <w:szCs w:val="24"/>
    </w:rPr>
  </w:style>
  <w:style w:type="paragraph" w:customStyle="1" w:styleId="BlockIndent">
    <w:name w:val="BlockIndent"/>
    <w:aliases w:val="BI 1/2&quot;"/>
    <w:basedOn w:val="Normal"/>
    <w:uiPriority w:val="4"/>
    <w:qFormat/>
    <w:rsid w:val="00F67FD0"/>
    <w:pPr>
      <w:spacing w:after="240"/>
      <w:ind w:left="720" w:right="720"/>
    </w:pPr>
  </w:style>
  <w:style w:type="paragraph" w:customStyle="1" w:styleId="BlockIndent2">
    <w:name w:val="BlockIndent2"/>
    <w:aliases w:val="BI 1&quot;"/>
    <w:basedOn w:val="Normal"/>
    <w:uiPriority w:val="5"/>
    <w:qFormat/>
    <w:rsid w:val="00F67FD0"/>
    <w:pPr>
      <w:spacing w:after="240"/>
      <w:ind w:left="1440" w:right="1440"/>
    </w:pPr>
  </w:style>
  <w:style w:type="paragraph" w:styleId="TOC1">
    <w:name w:val="toc 1"/>
    <w:basedOn w:val="Normal"/>
    <w:next w:val="Normal"/>
    <w:autoRedefine/>
    <w:uiPriority w:val="19"/>
    <w:semiHidden/>
    <w:rsid w:val="00F67FD0"/>
  </w:style>
  <w:style w:type="paragraph" w:styleId="TOC3">
    <w:name w:val="toc 3"/>
    <w:basedOn w:val="Normal"/>
    <w:next w:val="Normal"/>
    <w:autoRedefine/>
    <w:uiPriority w:val="19"/>
    <w:semiHidden/>
    <w:rsid w:val="00F67FD0"/>
    <w:pPr>
      <w:ind w:left="480"/>
    </w:pPr>
  </w:style>
  <w:style w:type="paragraph" w:styleId="EnvelopeAddress">
    <w:name w:val="envelope address"/>
    <w:basedOn w:val="Normal"/>
    <w:uiPriority w:val="19"/>
    <w:rsid w:val="00F67FD0"/>
    <w:pPr>
      <w:framePr w:w="7920" w:h="1980" w:hRule="exact" w:hSpace="180" w:wrap="auto" w:hAnchor="page" w:xAlign="center" w:yAlign="bottom"/>
      <w:ind w:left="2880"/>
    </w:pPr>
    <w:rPr>
      <w:rFonts w:cs="Arial"/>
    </w:rPr>
  </w:style>
  <w:style w:type="paragraph" w:styleId="EnvelopeReturn">
    <w:name w:val="envelope return"/>
    <w:basedOn w:val="Normal"/>
    <w:uiPriority w:val="19"/>
    <w:rsid w:val="00F67FD0"/>
    <w:rPr>
      <w:rFonts w:cs="Arial"/>
      <w:sz w:val="20"/>
    </w:rPr>
  </w:style>
  <w:style w:type="paragraph" w:styleId="NoSpacing">
    <w:name w:val="No Spacing"/>
    <w:uiPriority w:val="1"/>
    <w:qFormat/>
    <w:rsid w:val="00F67FD0"/>
    <w:pPr>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67FD0"/>
    <w:pPr>
      <w:spacing w:after="240"/>
      <w:ind w:left="720"/>
    </w:pPr>
  </w:style>
  <w:style w:type="paragraph" w:styleId="Subtitle">
    <w:name w:val="Subtitle"/>
    <w:basedOn w:val="Normal"/>
    <w:next w:val="Normal"/>
    <w:link w:val="SubtitleChar"/>
    <w:uiPriority w:val="11"/>
    <w:qFormat/>
    <w:rsid w:val="00F67FD0"/>
    <w:pPr>
      <w:numPr>
        <w:ilvl w:val="1"/>
      </w:numPr>
      <w:spacing w:after="24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F67FD0"/>
    <w:rPr>
      <w:rFonts w:asciiTheme="majorHAnsi" w:eastAsiaTheme="majorEastAsia" w:hAnsiTheme="majorHAnsi" w:cstheme="majorBidi"/>
      <w:i/>
      <w:iCs/>
      <w:color w:val="5B9BD5" w:themeColor="accent1"/>
      <w:spacing w:val="15"/>
      <w:sz w:val="24"/>
      <w:szCs w:val="24"/>
    </w:rPr>
  </w:style>
  <w:style w:type="paragraph" w:styleId="Title">
    <w:name w:val="Title"/>
    <w:aliases w:val="T1"/>
    <w:basedOn w:val="Normal"/>
    <w:next w:val="Normal"/>
    <w:link w:val="TitleChar"/>
    <w:qFormat/>
    <w:rsid w:val="00F67FD0"/>
    <w:pPr>
      <w:spacing w:after="300"/>
      <w:contextualSpacing/>
      <w:jc w:val="center"/>
    </w:pPr>
    <w:rPr>
      <w:rFonts w:eastAsiaTheme="majorEastAsia" w:cstheme="majorBidi"/>
      <w:b/>
      <w:spacing w:val="5"/>
      <w:kern w:val="28"/>
      <w:szCs w:val="52"/>
    </w:rPr>
  </w:style>
  <w:style w:type="character" w:customStyle="1" w:styleId="TitleChar">
    <w:name w:val="Title Char"/>
    <w:aliases w:val="T1 Char"/>
    <w:basedOn w:val="DefaultParagraphFont"/>
    <w:link w:val="Title"/>
    <w:rsid w:val="00F67FD0"/>
    <w:rPr>
      <w:rFonts w:ascii="Times New Roman" w:eastAsiaTheme="majorEastAsia" w:hAnsi="Times New Roman" w:cstheme="majorBidi"/>
      <w:b/>
      <w:color w:val="000000"/>
      <w:spacing w:val="5"/>
      <w:kern w:val="28"/>
      <w:sz w:val="24"/>
      <w:szCs w:val="52"/>
    </w:rPr>
  </w:style>
  <w:style w:type="paragraph" w:customStyle="1" w:styleId="CenterBold">
    <w:name w:val="Center Bold"/>
    <w:basedOn w:val="Normal"/>
    <w:rsid w:val="00F67FD0"/>
    <w:pPr>
      <w:spacing w:after="240"/>
      <w:jc w:val="center"/>
    </w:pPr>
    <w:rPr>
      <w:b/>
    </w:rPr>
  </w:style>
  <w:style w:type="table" w:styleId="TableGrid">
    <w:name w:val="Table Grid"/>
    <w:basedOn w:val="TableNormal"/>
    <w:uiPriority w:val="59"/>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FD0"/>
    <w:rPr>
      <w:rFonts w:ascii="Tahoma" w:hAnsi="Tahoma" w:cs="Tahoma"/>
      <w:sz w:val="16"/>
      <w:szCs w:val="16"/>
    </w:rPr>
  </w:style>
  <w:style w:type="character" w:customStyle="1" w:styleId="BalloonTextChar">
    <w:name w:val="Balloon Text Char"/>
    <w:basedOn w:val="DefaultParagraphFont"/>
    <w:link w:val="BalloonText"/>
    <w:uiPriority w:val="99"/>
    <w:semiHidden/>
    <w:rsid w:val="00F67FD0"/>
    <w:rPr>
      <w:rFonts w:ascii="Tahoma" w:eastAsia="Times New Roman" w:hAnsi="Tahoma" w:cs="Tahoma"/>
      <w:color w:val="000000"/>
      <w:sz w:val="16"/>
      <w:szCs w:val="16"/>
    </w:rPr>
  </w:style>
  <w:style w:type="paragraph" w:customStyle="1" w:styleId="DocID">
    <w:name w:val="DocID"/>
    <w:basedOn w:val="Footer"/>
    <w:next w:val="Footer"/>
    <w:link w:val="DocIDChar"/>
    <w:rsid w:val="00F67FD0"/>
    <w:pPr>
      <w:tabs>
        <w:tab w:val="clear" w:pos="4320"/>
        <w:tab w:val="clear" w:pos="8640"/>
      </w:tabs>
    </w:pPr>
    <w:rPr>
      <w:color w:val="auto"/>
      <w:sz w:val="16"/>
      <w:szCs w:val="20"/>
    </w:rPr>
  </w:style>
  <w:style w:type="character" w:customStyle="1" w:styleId="BodyTextSingleChar">
    <w:name w:val="Body Text_Single Char"/>
    <w:aliases w:val="Body SS Char"/>
    <w:basedOn w:val="DefaultParagraphFont"/>
    <w:link w:val="BodyTextSingle"/>
    <w:rsid w:val="00F67FD0"/>
    <w:rPr>
      <w:rFonts w:ascii="Times New Roman" w:eastAsia="Times New Roman" w:hAnsi="Times New Roman" w:cs="Times New Roman"/>
      <w:color w:val="000000"/>
      <w:sz w:val="24"/>
      <w:szCs w:val="24"/>
    </w:rPr>
  </w:style>
  <w:style w:type="character" w:customStyle="1" w:styleId="BodyTextSingleIndChar">
    <w:name w:val="Body Text_Single_Ind Char"/>
    <w:aliases w:val="Body SSI Char"/>
    <w:basedOn w:val="DefaultParagraphFont"/>
    <w:link w:val="BodyTextSingleInd"/>
    <w:uiPriority w:val="1"/>
    <w:rsid w:val="00F67FD0"/>
    <w:rPr>
      <w:rFonts w:ascii="Times New Roman" w:eastAsia="Times New Roman" w:hAnsi="Times New Roman" w:cs="Times New Roman"/>
      <w:color w:val="000000"/>
      <w:sz w:val="24"/>
      <w:szCs w:val="24"/>
    </w:rPr>
  </w:style>
  <w:style w:type="paragraph" w:customStyle="1" w:styleId="LeftBold">
    <w:name w:val="Left Bold"/>
    <w:basedOn w:val="Normal"/>
    <w:rsid w:val="00F67FD0"/>
    <w:pPr>
      <w:spacing w:after="240"/>
    </w:pPr>
    <w:rPr>
      <w:b/>
    </w:rPr>
  </w:style>
  <w:style w:type="character" w:styleId="Hyperlink">
    <w:name w:val="Hyperlink"/>
    <w:basedOn w:val="DefaultParagraphFont"/>
    <w:uiPriority w:val="99"/>
    <w:unhideWhenUsed/>
    <w:rsid w:val="00F67FD0"/>
    <w:rPr>
      <w:color w:val="0563C1" w:themeColor="hyperlink"/>
      <w:u w:val="single"/>
    </w:rPr>
  </w:style>
  <w:style w:type="paragraph" w:styleId="BodyText3">
    <w:name w:val="Body Text 3"/>
    <w:aliases w:val="B3"/>
    <w:basedOn w:val="Normal"/>
    <w:link w:val="BodyText3Char"/>
    <w:uiPriority w:val="4"/>
    <w:qFormat/>
    <w:rsid w:val="00F67FD0"/>
    <w:pPr>
      <w:spacing w:after="240"/>
      <w:ind w:firstLine="720"/>
    </w:pPr>
    <w:rPr>
      <w:szCs w:val="16"/>
    </w:rPr>
  </w:style>
  <w:style w:type="character" w:customStyle="1" w:styleId="BodyText3Char">
    <w:name w:val="Body Text 3 Char"/>
    <w:aliases w:val="B3 Char"/>
    <w:basedOn w:val="DefaultParagraphFont"/>
    <w:link w:val="BodyText3"/>
    <w:uiPriority w:val="4"/>
    <w:rsid w:val="00F67FD0"/>
    <w:rPr>
      <w:rFonts w:ascii="Times New Roman" w:eastAsia="Times New Roman" w:hAnsi="Times New Roman" w:cs="Times New Roman"/>
      <w:color w:val="000000"/>
      <w:sz w:val="24"/>
      <w:szCs w:val="16"/>
    </w:rPr>
  </w:style>
  <w:style w:type="table" w:customStyle="1" w:styleId="TableGrid1">
    <w:name w:val="Table Grid1"/>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67FD0"/>
  </w:style>
  <w:style w:type="paragraph" w:customStyle="1" w:styleId="BodyText1">
    <w:name w:val="Body Text 1"/>
    <w:aliases w:val="B1"/>
    <w:basedOn w:val="Normal"/>
    <w:link w:val="BodyText1Char"/>
    <w:uiPriority w:val="2"/>
    <w:qFormat/>
    <w:rsid w:val="00F67FD0"/>
    <w:pPr>
      <w:spacing w:after="240"/>
      <w:ind w:firstLine="1440"/>
    </w:pPr>
  </w:style>
  <w:style w:type="paragraph" w:styleId="BodyText2">
    <w:name w:val="Body Text 2"/>
    <w:aliases w:val="B2"/>
    <w:basedOn w:val="Normal"/>
    <w:link w:val="BodyText2Char"/>
    <w:uiPriority w:val="3"/>
    <w:qFormat/>
    <w:rsid w:val="00F67FD0"/>
    <w:pPr>
      <w:spacing w:line="480" w:lineRule="auto"/>
      <w:ind w:firstLine="1440"/>
    </w:pPr>
  </w:style>
  <w:style w:type="character" w:customStyle="1" w:styleId="BodyText2Char">
    <w:name w:val="Body Text 2 Char"/>
    <w:aliases w:val="B2 Char"/>
    <w:basedOn w:val="DefaultParagraphFont"/>
    <w:link w:val="BodyText2"/>
    <w:uiPriority w:val="3"/>
    <w:rsid w:val="00F67FD0"/>
    <w:rPr>
      <w:rFonts w:ascii="Times New Roman" w:eastAsia="Times New Roman" w:hAnsi="Times New Roman" w:cs="Times New Roman"/>
      <w:color w:val="000000"/>
      <w:sz w:val="24"/>
      <w:szCs w:val="24"/>
    </w:rPr>
  </w:style>
  <w:style w:type="paragraph" w:styleId="Quote">
    <w:name w:val="Quote"/>
    <w:aliases w:val="Q1"/>
    <w:basedOn w:val="Normal"/>
    <w:link w:val="QuoteChar"/>
    <w:uiPriority w:val="6"/>
    <w:qFormat/>
    <w:rsid w:val="00F67FD0"/>
    <w:pPr>
      <w:spacing w:after="240"/>
      <w:ind w:left="1440" w:right="1440"/>
    </w:pPr>
    <w:rPr>
      <w:iCs/>
      <w:sz w:val="20"/>
      <w:szCs w:val="20"/>
      <w:lang w:val="x-none" w:eastAsia="x-none"/>
    </w:rPr>
  </w:style>
  <w:style w:type="character" w:customStyle="1" w:styleId="QuoteChar">
    <w:name w:val="Quote Char"/>
    <w:aliases w:val="Q1 Char"/>
    <w:basedOn w:val="DefaultParagraphFont"/>
    <w:link w:val="Quote"/>
    <w:uiPriority w:val="6"/>
    <w:rsid w:val="00F67FD0"/>
    <w:rPr>
      <w:rFonts w:ascii="Times New Roman" w:eastAsia="Times New Roman" w:hAnsi="Times New Roman" w:cs="Times New Roman"/>
      <w:iCs/>
      <w:color w:val="000000"/>
      <w:sz w:val="20"/>
      <w:szCs w:val="20"/>
      <w:lang w:val="x-none" w:eastAsia="x-none"/>
    </w:rPr>
  </w:style>
  <w:style w:type="paragraph" w:customStyle="1" w:styleId="Title2">
    <w:name w:val="Title 2"/>
    <w:aliases w:val="C1,T2"/>
    <w:basedOn w:val="Normal"/>
    <w:next w:val="Normal"/>
    <w:link w:val="Title2Char"/>
    <w:uiPriority w:val="9"/>
    <w:qFormat/>
    <w:rsid w:val="00F67FD0"/>
    <w:pPr>
      <w:spacing w:after="240"/>
      <w:jc w:val="center"/>
    </w:pPr>
    <w:rPr>
      <w:b/>
      <w:caps/>
      <w:sz w:val="20"/>
      <w:szCs w:val="20"/>
      <w:lang w:val="x-none" w:eastAsia="x-none"/>
    </w:rPr>
  </w:style>
  <w:style w:type="character" w:customStyle="1" w:styleId="Title2Char">
    <w:name w:val="Title 2 Char"/>
    <w:aliases w:val="C1 Char,T2 Char"/>
    <w:link w:val="Title2"/>
    <w:uiPriority w:val="9"/>
    <w:rsid w:val="00F67FD0"/>
    <w:rPr>
      <w:rFonts w:ascii="Times New Roman" w:eastAsia="Times New Roman" w:hAnsi="Times New Roman" w:cs="Times New Roman"/>
      <w:b/>
      <w:caps/>
      <w:color w:val="000000"/>
      <w:sz w:val="20"/>
      <w:szCs w:val="20"/>
      <w:lang w:val="x-none" w:eastAsia="x-none"/>
    </w:rPr>
  </w:style>
  <w:style w:type="paragraph" w:styleId="ListBullet">
    <w:name w:val="List Bullet"/>
    <w:aliases w:val="BL1"/>
    <w:basedOn w:val="Normal"/>
    <w:uiPriority w:val="10"/>
    <w:qFormat/>
    <w:rsid w:val="00F67FD0"/>
    <w:pPr>
      <w:tabs>
        <w:tab w:val="num" w:pos="360"/>
      </w:tabs>
      <w:spacing w:after="240"/>
      <w:ind w:left="360" w:hanging="360"/>
    </w:pPr>
  </w:style>
  <w:style w:type="paragraph" w:customStyle="1" w:styleId="BodyText4">
    <w:name w:val="Body Text 4"/>
    <w:aliases w:val="B4"/>
    <w:basedOn w:val="Normal"/>
    <w:link w:val="BodyText4Char"/>
    <w:uiPriority w:val="5"/>
    <w:qFormat/>
    <w:rsid w:val="00F67FD0"/>
    <w:pPr>
      <w:spacing w:line="480" w:lineRule="auto"/>
      <w:ind w:firstLine="720"/>
    </w:pPr>
  </w:style>
  <w:style w:type="character" w:customStyle="1" w:styleId="BodyText1Char">
    <w:name w:val="Body Text 1 Char"/>
    <w:aliases w:val="B1 Char"/>
    <w:basedOn w:val="DefaultParagraphFont"/>
    <w:link w:val="BodyText1"/>
    <w:uiPriority w:val="2"/>
    <w:rsid w:val="00F67FD0"/>
    <w:rPr>
      <w:rFonts w:ascii="Times New Roman" w:eastAsia="Times New Roman" w:hAnsi="Times New Roman" w:cs="Times New Roman"/>
      <w:color w:val="000000"/>
      <w:sz w:val="24"/>
      <w:szCs w:val="24"/>
    </w:rPr>
  </w:style>
  <w:style w:type="character" w:customStyle="1" w:styleId="BodyText4Char">
    <w:name w:val="Body Text 4 Char"/>
    <w:aliases w:val="B4 Char"/>
    <w:basedOn w:val="DefaultParagraphFont"/>
    <w:link w:val="BodyText4"/>
    <w:uiPriority w:val="5"/>
    <w:rsid w:val="00F67FD0"/>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F67FD0"/>
    <w:rPr>
      <w:sz w:val="16"/>
      <w:szCs w:val="16"/>
    </w:rPr>
  </w:style>
  <w:style w:type="table" w:customStyle="1" w:styleId="TableGrid10">
    <w:name w:val="Table Grid10"/>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67FD0"/>
  </w:style>
  <w:style w:type="paragraph" w:customStyle="1" w:styleId="TableFootnote">
    <w:name w:val="Table Footnote"/>
    <w:basedOn w:val="Normal"/>
    <w:qFormat/>
    <w:rsid w:val="00F67FD0"/>
    <w:pPr>
      <w:keepNext/>
      <w:keepLines/>
      <w:ind w:left="360" w:hanging="360"/>
    </w:pPr>
    <w:rPr>
      <w:rFonts w:eastAsia="Calibri"/>
      <w:bCs/>
      <w:sz w:val="18"/>
      <w:szCs w:val="18"/>
    </w:rPr>
  </w:style>
  <w:style w:type="paragraph" w:customStyle="1" w:styleId="TableFootnote12ptSpaceAfter">
    <w:name w:val="Table Footnote 12 pt Space After"/>
    <w:basedOn w:val="TableFootnote"/>
    <w:qFormat/>
    <w:rsid w:val="00F67FD0"/>
    <w:pPr>
      <w:keepNext w:val="0"/>
      <w:spacing w:after="240"/>
    </w:pPr>
  </w:style>
  <w:style w:type="numbering" w:customStyle="1" w:styleId="NoList2">
    <w:name w:val="No List2"/>
    <w:next w:val="NoList"/>
    <w:uiPriority w:val="99"/>
    <w:semiHidden/>
    <w:unhideWhenUsed/>
    <w:rsid w:val="00F67FD0"/>
  </w:style>
  <w:style w:type="table" w:customStyle="1" w:styleId="TableGrid11">
    <w:name w:val="Table Grid11"/>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F67FD0"/>
  </w:style>
  <w:style w:type="numbering" w:customStyle="1" w:styleId="NoList3">
    <w:name w:val="No List3"/>
    <w:next w:val="NoList"/>
    <w:uiPriority w:val="99"/>
    <w:semiHidden/>
    <w:unhideWhenUsed/>
    <w:rsid w:val="00F67FD0"/>
  </w:style>
  <w:style w:type="table" w:customStyle="1" w:styleId="TableGrid12">
    <w:name w:val="Table Grid12"/>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F67FD0"/>
  </w:style>
  <w:style w:type="paragraph" w:customStyle="1" w:styleId="Default">
    <w:name w:val="Default"/>
    <w:rsid w:val="00F67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2"/>
    <w:unhideWhenUsed/>
    <w:qFormat/>
    <w:rsid w:val="00F67FD0"/>
    <w:pPr>
      <w:spacing w:after="120"/>
    </w:pPr>
  </w:style>
  <w:style w:type="character" w:customStyle="1" w:styleId="BodyTextChar">
    <w:name w:val="Body Text Char"/>
    <w:basedOn w:val="DefaultParagraphFont"/>
    <w:link w:val="BodyText"/>
    <w:uiPriority w:val="2"/>
    <w:rsid w:val="00F67FD0"/>
    <w:rPr>
      <w:rFonts w:ascii="Times New Roman" w:eastAsia="Times New Roman" w:hAnsi="Times New Roman" w:cs="Times New Roman"/>
      <w:color w:val="000000"/>
      <w:sz w:val="24"/>
      <w:szCs w:val="24"/>
    </w:rPr>
  </w:style>
  <w:style w:type="paragraph" w:customStyle="1" w:styleId="NewNormal">
    <w:name w:val="New Normal"/>
    <w:basedOn w:val="Normal"/>
    <w:rsid w:val="00F67FD0"/>
    <w:pPr>
      <w:spacing w:line="240" w:lineRule="atLeast"/>
    </w:pPr>
    <w:rPr>
      <w:sz w:val="20"/>
      <w:szCs w:val="20"/>
    </w:rPr>
  </w:style>
  <w:style w:type="paragraph" w:styleId="CommentText">
    <w:name w:val="annotation text"/>
    <w:basedOn w:val="Normal"/>
    <w:link w:val="CommentTextChar"/>
    <w:uiPriority w:val="99"/>
    <w:unhideWhenUsed/>
    <w:rsid w:val="00F67FD0"/>
    <w:rPr>
      <w:sz w:val="20"/>
      <w:szCs w:val="20"/>
    </w:rPr>
  </w:style>
  <w:style w:type="character" w:customStyle="1" w:styleId="CommentTextChar">
    <w:name w:val="Comment Text Char"/>
    <w:basedOn w:val="DefaultParagraphFont"/>
    <w:link w:val="CommentText"/>
    <w:uiPriority w:val="99"/>
    <w:rsid w:val="00F67FD0"/>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F67FD0"/>
    <w:pPr>
      <w:widowControl w:val="0"/>
    </w:pPr>
    <w:rPr>
      <w:rFonts w:asciiTheme="minorHAnsi" w:eastAsiaTheme="minorHAnsi" w:hAnsiTheme="minorHAnsi" w:cstheme="minorBidi"/>
      <w:color w:val="auto"/>
      <w:sz w:val="22"/>
      <w:szCs w:val="22"/>
    </w:rPr>
  </w:style>
  <w:style w:type="paragraph" w:styleId="Revision">
    <w:name w:val="Revision"/>
    <w:hidden/>
    <w:uiPriority w:val="99"/>
    <w:semiHidden/>
    <w:rsid w:val="00F67FD0"/>
    <w:pPr>
      <w:spacing w:after="0" w:line="240" w:lineRule="auto"/>
    </w:pPr>
    <w:rPr>
      <w:rFonts w:ascii="Times New Roman" w:eastAsia="Times New Roman" w:hAnsi="Times New Roman" w:cs="Times New Roman"/>
      <w:color w:val="000000"/>
      <w:sz w:val="24"/>
      <w:szCs w:val="24"/>
    </w:rPr>
  </w:style>
  <w:style w:type="paragraph" w:customStyle="1" w:styleId="Norm">
    <w:name w:val="Norm"/>
    <w:basedOn w:val="Normal"/>
    <w:rsid w:val="00F67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0"/>
      <w:szCs w:val="20"/>
    </w:rPr>
  </w:style>
  <w:style w:type="paragraph" w:customStyle="1" w:styleId="JustifiedParagraphNormal">
    <w:name w:val="Justified Paragraph Normal"/>
    <w:basedOn w:val="Normal"/>
    <w:rsid w:val="00F67FD0"/>
    <w:pPr>
      <w:ind w:firstLine="360"/>
      <w:jc w:val="both"/>
    </w:pPr>
    <w:rPr>
      <w:color w:val="auto"/>
      <w:sz w:val="20"/>
      <w:szCs w:val="20"/>
    </w:rPr>
  </w:style>
  <w:style w:type="character" w:customStyle="1" w:styleId="DeltaViewInsertion">
    <w:name w:val="DeltaView Insertion"/>
    <w:uiPriority w:val="99"/>
    <w:rsid w:val="00F67FD0"/>
    <w:rPr>
      <w:color w:val="0000FF"/>
      <w:u w:val="double"/>
      <w:shd w:val="clear" w:color="auto" w:fill="FFFFFF"/>
    </w:rPr>
  </w:style>
  <w:style w:type="paragraph" w:styleId="PlainText">
    <w:name w:val="Plain Text"/>
    <w:basedOn w:val="Normal"/>
    <w:link w:val="PlainTextChar"/>
    <w:uiPriority w:val="99"/>
    <w:semiHidden/>
    <w:unhideWhenUsed/>
    <w:rsid w:val="00F67FD0"/>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F67FD0"/>
    <w:rPr>
      <w:rFonts w:ascii="Calibri" w:hAnsi="Calibri" w:cs="Consolas"/>
      <w:szCs w:val="21"/>
    </w:rPr>
  </w:style>
  <w:style w:type="character" w:customStyle="1" w:styleId="DocIDChar">
    <w:name w:val="DocID Char"/>
    <w:basedOn w:val="DefaultParagraphFont"/>
    <w:link w:val="DocID"/>
    <w:rsid w:val="00F67FD0"/>
    <w:rPr>
      <w:rFonts w:ascii="Times New Roman" w:eastAsia="Times New Roman" w:hAnsi="Times New Roman" w:cs="Times New Roman"/>
      <w:sz w:val="16"/>
      <w:szCs w:val="20"/>
    </w:rPr>
  </w:style>
  <w:style w:type="character" w:customStyle="1" w:styleId="UnresolvedMention1">
    <w:name w:val="Unresolved Mention1"/>
    <w:uiPriority w:val="99"/>
    <w:semiHidden/>
    <w:unhideWhenUsed/>
    <w:rsid w:val="00F67FD0"/>
    <w:rPr>
      <w:color w:val="808080"/>
      <w:shd w:val="clear" w:color="auto" w:fill="E6E6E6"/>
    </w:rPr>
  </w:style>
  <w:style w:type="table" w:customStyle="1" w:styleId="TableGrid13">
    <w:name w:val="Table Grid13"/>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19"/>
    <w:semiHidden/>
    <w:unhideWhenUsed/>
    <w:rsid w:val="00F67FD0"/>
  </w:style>
  <w:style w:type="character" w:styleId="FollowedHyperlink">
    <w:name w:val="FollowedHyperlink"/>
    <w:basedOn w:val="DefaultParagraphFont"/>
    <w:uiPriority w:val="99"/>
    <w:semiHidden/>
    <w:unhideWhenUsed/>
    <w:rsid w:val="00F67FD0"/>
    <w:rPr>
      <w:color w:val="954F72" w:themeColor="followedHyperlink"/>
      <w:u w:val="single"/>
    </w:rPr>
  </w:style>
  <w:style w:type="paragraph" w:customStyle="1" w:styleId="OSText">
    <w:name w:val="OS Text"/>
    <w:rsid w:val="00F67FD0"/>
    <w:pPr>
      <w:widowControl w:val="0"/>
      <w:suppressAutoHyphens/>
      <w:spacing w:after="0" w:line="240" w:lineRule="auto"/>
    </w:pPr>
    <w:rPr>
      <w:rFonts w:ascii="Arial Narrow" w:eastAsia="Times New Roman" w:hAnsi="Arial Narrow" w:cs="Times New Roman"/>
      <w:snapToGrid w:val="0"/>
      <w:sz w:val="19"/>
      <w:szCs w:val="20"/>
    </w:rPr>
  </w:style>
  <w:style w:type="character" w:customStyle="1" w:styleId="UnresolvedMention2">
    <w:name w:val="Unresolved Mention2"/>
    <w:basedOn w:val="DefaultParagraphFont"/>
    <w:uiPriority w:val="99"/>
    <w:semiHidden/>
    <w:unhideWhenUsed/>
    <w:rsid w:val="00F67FD0"/>
    <w:rPr>
      <w:color w:val="605E5C"/>
      <w:shd w:val="clear" w:color="auto" w:fill="E1DFDD"/>
    </w:rPr>
  </w:style>
  <w:style w:type="paragraph" w:customStyle="1" w:styleId="S">
    <w:name w:val=".S"/>
    <w:basedOn w:val="Normal"/>
    <w:rsid w:val="00F67FD0"/>
    <w:pPr>
      <w:tabs>
        <w:tab w:val="left" w:pos="360"/>
      </w:tabs>
      <w:jc w:val="both"/>
    </w:pPr>
    <w:rPr>
      <w:rFonts w:ascii="Times" w:hAnsi="Times"/>
      <w:b/>
      <w:color w:val="auto"/>
      <w:sz w:val="20"/>
      <w:szCs w:val="20"/>
    </w:rPr>
  </w:style>
  <w:style w:type="paragraph" w:styleId="BodyTextIndent2">
    <w:name w:val="Body Text Indent 2"/>
    <w:basedOn w:val="Normal"/>
    <w:link w:val="BodyTextIndent2Char"/>
    <w:uiPriority w:val="19"/>
    <w:semiHidden/>
    <w:unhideWhenUsed/>
    <w:rsid w:val="00F67FD0"/>
    <w:pPr>
      <w:spacing w:after="120" w:line="480" w:lineRule="auto"/>
      <w:ind w:left="360"/>
    </w:pPr>
  </w:style>
  <w:style w:type="character" w:customStyle="1" w:styleId="BodyTextIndent2Char">
    <w:name w:val="Body Text Indent 2 Char"/>
    <w:basedOn w:val="DefaultParagraphFont"/>
    <w:link w:val="BodyTextIndent2"/>
    <w:uiPriority w:val="19"/>
    <w:semiHidden/>
    <w:rsid w:val="00F67FD0"/>
    <w:rPr>
      <w:rFonts w:ascii="Times New Roman" w:eastAsia="Times New Roman" w:hAnsi="Times New Roman" w:cs="Times New Roman"/>
      <w:color w:val="000000"/>
      <w:sz w:val="24"/>
      <w:szCs w:val="24"/>
    </w:rPr>
  </w:style>
  <w:style w:type="character" w:customStyle="1" w:styleId="OSHeading">
    <w:name w:val="OS Heading"/>
    <w:basedOn w:val="DefaultParagraphFont"/>
    <w:rsid w:val="00F67FD0"/>
  </w:style>
  <w:style w:type="paragraph" w:customStyle="1" w:styleId="msonormal0">
    <w:name w:val="msonormal"/>
    <w:basedOn w:val="Normal"/>
    <w:rsid w:val="00F67FD0"/>
    <w:pPr>
      <w:spacing w:before="100" w:beforeAutospacing="1" w:after="100" w:afterAutospacing="1"/>
    </w:pPr>
    <w:rPr>
      <w:color w:val="auto"/>
    </w:rPr>
  </w:style>
  <w:style w:type="character" w:customStyle="1" w:styleId="TitleChar1">
    <w:name w:val="Title Char1"/>
    <w:aliases w:val="T1 Char1"/>
    <w:basedOn w:val="DefaultParagraphFont"/>
    <w:rsid w:val="00F67FD0"/>
    <w:rPr>
      <w:rFonts w:ascii="Calibri Light" w:eastAsia="Times New Roman" w:hAnsi="Calibri Light" w:cs="Times New Roman"/>
      <w:spacing w:val="-10"/>
      <w:kern w:val="28"/>
      <w:sz w:val="56"/>
      <w:szCs w:val="56"/>
    </w:rPr>
  </w:style>
  <w:style w:type="character" w:customStyle="1" w:styleId="SignatureChar1">
    <w:name w:val="Signature Char1"/>
    <w:aliases w:val="S1 Char1"/>
    <w:basedOn w:val="DefaultParagraphFont"/>
    <w:uiPriority w:val="7"/>
    <w:semiHidden/>
    <w:rsid w:val="00F67FD0"/>
    <w:rPr>
      <w:color w:val="000000"/>
    </w:rPr>
  </w:style>
  <w:style w:type="character" w:customStyle="1" w:styleId="BodyText2Char1">
    <w:name w:val="Body Text 2 Char1"/>
    <w:aliases w:val="B2 Char1"/>
    <w:basedOn w:val="DefaultParagraphFont"/>
    <w:uiPriority w:val="3"/>
    <w:semiHidden/>
    <w:rsid w:val="00F67FD0"/>
    <w:rPr>
      <w:color w:val="000000"/>
    </w:rPr>
  </w:style>
  <w:style w:type="character" w:customStyle="1" w:styleId="BodyText3Char1">
    <w:name w:val="Body Text 3 Char1"/>
    <w:aliases w:val="B3 Char1"/>
    <w:basedOn w:val="DefaultParagraphFont"/>
    <w:uiPriority w:val="4"/>
    <w:semiHidden/>
    <w:rsid w:val="00F67FD0"/>
    <w:rPr>
      <w:color w:val="000000"/>
      <w:sz w:val="16"/>
      <w:szCs w:val="16"/>
    </w:rPr>
  </w:style>
  <w:style w:type="character" w:customStyle="1" w:styleId="QuoteChar1">
    <w:name w:val="Quote Char1"/>
    <w:aliases w:val="Q1 Char1"/>
    <w:basedOn w:val="DefaultParagraphFont"/>
    <w:uiPriority w:val="6"/>
    <w:rsid w:val="00F67FD0"/>
    <w:rPr>
      <w:i/>
      <w:iCs/>
      <w:color w:val="404040"/>
    </w:rPr>
  </w:style>
  <w:style w:type="table" w:customStyle="1" w:styleId="TableGrid14">
    <w:name w:val="Table Grid14"/>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67FD0"/>
    <w:rPr>
      <w:color w:val="auto"/>
    </w:rPr>
  </w:style>
  <w:style w:type="paragraph" w:customStyle="1" w:styleId="NORMALBODYTEXT">
    <w:name w:val="NORMAL BODY TEXT"/>
    <w:basedOn w:val="Normal"/>
    <w:rsid w:val="00F67FD0"/>
    <w:pPr>
      <w:ind w:firstLine="360"/>
      <w:jc w:val="both"/>
    </w:pPr>
    <w:rPr>
      <w:color w:val="auto"/>
      <w:sz w:val="20"/>
      <w:szCs w:val="20"/>
    </w:rPr>
  </w:style>
  <w:style w:type="paragraph" w:customStyle="1" w:styleId="Normal1">
    <w:name w:val="Normal1"/>
    <w:rsid w:val="00F67FD0"/>
    <w:pPr>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1B24AB"/>
    <w:rPr>
      <w:b/>
      <w:bCs/>
    </w:rPr>
  </w:style>
  <w:style w:type="character" w:customStyle="1" w:styleId="CommentSubjectChar">
    <w:name w:val="Comment Subject Char"/>
    <w:basedOn w:val="CommentTextChar"/>
    <w:link w:val="CommentSubject"/>
    <w:uiPriority w:val="99"/>
    <w:semiHidden/>
    <w:rsid w:val="001B24A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US!304817344.2</documentid>
  <senderid>TRYAN</senderid>
  <senderemail>THEODORE.RYAN@KATTEN.COM</senderemail>
  <lastmodified>2026-01-22T14:18:00.0000000-05:00</lastmodified>
  <database>US</database>
</properties>
</file>

<file path=customXML/itemProps2.xml><?xml version="1.0" encoding="utf-8"?>
<ds:datastoreItem xmlns:ds="http://schemas.openxmlformats.org/officeDocument/2006/customXml" ds:itemID="{8C1DEA7E-6D5F-4C2E-92D7-C3CD1D7AF88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DF49-28BF-4B68-99C9-152AD15D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3486</Words>
  <Characters>19699</Characters>
  <Application>Microsoft Office Word</Application>
  <DocSecurity>0</DocSecurity>
  <Lines>856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Theodore</dc:creator>
  <cp:keywords/>
  <cp:lastModifiedBy>Ryan, Theodore</cp:lastModifiedBy>
  <cp:revision>19</cp:revision>
  <cp:lastPrinted>2024-03-06T20:42:00Z</cp:lastPrinted>
  <dcterms:created xsi:type="dcterms:W3CDTF">2026-01-22T18:51:00Z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US_304817344v2</vt:lpwstr>
  </property>
  <property fmtid="{D5CDD505-2E9C-101B-9397-08002B2CF9AE}" pid="3" name="CUS_DocIDChunk0">
    <vt:lpwstr>US_304817344v2</vt:lpwstr>
  </property>
  <property fmtid="{D5CDD505-2E9C-101B-9397-08002B2CF9AE}" pid="4" name="CUS_DocIDActiveBits">
    <vt:lpwstr>100352</vt:lpwstr>
  </property>
  <property fmtid="{D5CDD505-2E9C-101B-9397-08002B2CF9AE}" pid="5" name="CUS_DocIDLocation">
    <vt:lpwstr>FIRST_PAGE_ONLY</vt:lpwstr>
  </property>
  <property fmtid="{D5CDD505-2E9C-101B-9397-08002B2CF9AE}" pid="6" name="CUS_DocIDReference">
    <vt:lpwstr>firstPageOnly</vt:lpwstr>
  </property>
</Properties>
</file>