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Pr="00FF712C">
        <w:rPr>
          <w:spacing w:val="-2"/>
          <w:sz w:val="22"/>
        </w:rPr>
        <w:t xml:space="preserve">at </w:t>
      </w:r>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the Owner.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all Work with the facility and Owner’s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77777777"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the Owner, are described below</w:t>
      </w:r>
      <w:r w:rsidR="00F415ED">
        <w:rPr>
          <w:spacing w:val="-2"/>
          <w:sz w:val="22"/>
        </w:rPr>
        <w:t>:</w:t>
      </w:r>
    </w:p>
    <w:p w14:paraId="704040AE" w14:textId="1C6F46FA" w:rsidR="004B6A24" w:rsidRDefault="00154B19" w:rsidP="00043DEF">
      <w:pPr>
        <w:tabs>
          <w:tab w:val="left" w:pos="576"/>
          <w:tab w:val="left" w:pos="1152"/>
          <w:tab w:val="left" w:pos="1728"/>
          <w:tab w:val="left" w:pos="2304"/>
          <w:tab w:val="left" w:pos="2880"/>
        </w:tabs>
        <w:suppressAutoHyphens/>
        <w:ind w:left="1041"/>
        <w:jc w:val="both"/>
        <w:rPr>
          <w:spacing w:val="-2"/>
          <w:sz w:val="22"/>
        </w:rPr>
      </w:pPr>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Perform asbestos related Work in accordance with New York State Industrial Code Rule 56 (</w:t>
      </w:r>
      <w:r w:rsidR="0038425E" w:rsidRPr="00FF712C">
        <w:rPr>
          <w:spacing w:val="-2"/>
          <w:sz w:val="22"/>
        </w:rPr>
        <w:t>herein referred to as Code Rule 56</w:t>
      </w:r>
      <w:r w:rsidRPr="00FF712C">
        <w:rPr>
          <w:spacing w:val="-2"/>
          <w:sz w:val="22"/>
        </w:rPr>
        <w:t xml:space="preserve">), </w:t>
      </w:r>
      <w:r w:rsidR="00A231EA">
        <w:rPr>
          <w:spacing w:val="-2"/>
          <w:sz w:val="22"/>
        </w:rPr>
        <w:t xml:space="preserve">New York City Department of Environmental Protection Asbestos Control Program </w:t>
      </w:r>
      <w:r w:rsidR="00761607" w:rsidRPr="00FF712C">
        <w:rPr>
          <w:spacing w:val="-2"/>
          <w:sz w:val="22"/>
        </w:rPr>
        <w:t xml:space="preserve">Title 15, Chapter 1 </w:t>
      </w:r>
      <w:r w:rsidR="00A231EA">
        <w:rPr>
          <w:spacing w:val="-2"/>
          <w:sz w:val="22"/>
        </w:rPr>
        <w:t xml:space="preserve">of the Rules of New York City (herein referred to as </w:t>
      </w:r>
      <w:r w:rsidR="00860F8D">
        <w:rPr>
          <w:spacing w:val="-2"/>
          <w:sz w:val="22"/>
        </w:rPr>
        <w:t xml:space="preserve">NYC </w:t>
      </w:r>
      <w:r w:rsidR="00A231EA">
        <w:rPr>
          <w:spacing w:val="-2"/>
          <w:sz w:val="22"/>
        </w:rPr>
        <w:t>DEP regulations)</w:t>
      </w:r>
      <w:r w:rsidR="00761607" w:rsidRPr="00FF712C">
        <w:rPr>
          <w:spacing w:val="-2"/>
          <w:sz w:val="22"/>
        </w:rPr>
        <w:t xml:space="preserve">, </w:t>
      </w:r>
      <w:r w:rsidR="0011605C">
        <w:rPr>
          <w:spacing w:val="-2"/>
          <w:sz w:val="22"/>
        </w:rPr>
        <w:t>40 CFR 61, and 29 CFR 1926</w:t>
      </w:r>
      <w:r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77777777"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5A408C" w:rsidRPr="005C2997">
        <w:rPr>
          <w:spacing w:val="-2"/>
          <w:sz w:val="22"/>
        </w:rPr>
        <w:t xml:space="preserve">The Contractor is responsible for providing the Asbestos Inspection Report (ACP7) filing to NYC DEP as well as all </w:t>
      </w:r>
      <w:r w:rsidR="003043C5">
        <w:rPr>
          <w:spacing w:val="-2"/>
          <w:sz w:val="22"/>
        </w:rPr>
        <w:t>Asbestos Abatement</w:t>
      </w:r>
      <w:r w:rsidR="005A408C">
        <w:rPr>
          <w:spacing w:val="-2"/>
          <w:sz w:val="22"/>
        </w:rPr>
        <w:t xml:space="preserve"> </w:t>
      </w:r>
      <w:r w:rsidR="000A3AEE">
        <w:rPr>
          <w:spacing w:val="-2"/>
          <w:sz w:val="22"/>
        </w:rPr>
        <w:t>P</w:t>
      </w:r>
      <w:r w:rsidR="005A408C" w:rsidRPr="005C2997">
        <w:rPr>
          <w:spacing w:val="-2"/>
          <w:sz w:val="22"/>
        </w:rPr>
        <w:t>ermit applications with supporting documentation, including the Work Place Safety Plan</w:t>
      </w:r>
      <w:r w:rsidR="000A3AEE">
        <w:rPr>
          <w:spacing w:val="-2"/>
          <w:sz w:val="22"/>
        </w:rPr>
        <w:t xml:space="preserve"> </w:t>
      </w:r>
      <w:r w:rsidR="00AA5EB1">
        <w:rPr>
          <w:spacing w:val="-2"/>
          <w:sz w:val="22"/>
        </w:rPr>
        <w:t xml:space="preserve">(WPSP) </w:t>
      </w:r>
      <w:r w:rsidR="005A408C" w:rsidRPr="005C2997">
        <w:rPr>
          <w:spacing w:val="-2"/>
          <w:sz w:val="22"/>
        </w:rPr>
        <w:t>and any other applicable documents as may be required by NYC DEP</w:t>
      </w:r>
      <w:r w:rsidR="00C847AF">
        <w:rPr>
          <w:spacing w:val="-2"/>
          <w:sz w:val="22"/>
        </w:rPr>
        <w:t xml:space="preserve">, </w:t>
      </w:r>
      <w:r w:rsidR="003242B8">
        <w:rPr>
          <w:spacing w:val="-2"/>
          <w:sz w:val="22"/>
        </w:rPr>
        <w:t>if</w:t>
      </w:r>
      <w:r w:rsidR="00C847AF">
        <w:rPr>
          <w:spacing w:val="-2"/>
          <w:sz w:val="22"/>
        </w:rPr>
        <w:t xml:space="preserve"> applicable</w:t>
      </w:r>
      <w:r w:rsidR="005A408C" w:rsidRPr="005C2997">
        <w:rPr>
          <w:spacing w:val="-2"/>
          <w:sz w:val="22"/>
        </w:rPr>
        <w:t xml:space="preserve">.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23E58C4" w14:textId="77777777" w:rsidR="000A3AEE" w:rsidRPr="005C2997" w:rsidRDefault="006E1933" w:rsidP="000A3AEE">
      <w:pPr>
        <w:numPr>
          <w:ilvl w:val="0"/>
          <w:numId w:val="26"/>
        </w:numPr>
        <w:tabs>
          <w:tab w:val="left" w:pos="630"/>
          <w:tab w:val="left" w:pos="1152"/>
          <w:tab w:val="left" w:pos="1728"/>
          <w:tab w:val="left" w:pos="2304"/>
          <w:tab w:val="left" w:pos="2880"/>
        </w:tabs>
        <w:suppressAutoHyphens/>
        <w:ind w:left="1170" w:hanging="540"/>
        <w:jc w:val="both"/>
        <w:rPr>
          <w:spacing w:val="-2"/>
          <w:sz w:val="22"/>
        </w:rPr>
      </w:pPr>
      <w:r w:rsidRPr="00382B45">
        <w:rPr>
          <w:spacing w:val="-2"/>
          <w:sz w:val="22"/>
        </w:rPr>
        <w:t>If</w:t>
      </w:r>
      <w:r w:rsidR="00C847AF" w:rsidRPr="00382B45">
        <w:rPr>
          <w:spacing w:val="-2"/>
          <w:sz w:val="22"/>
        </w:rPr>
        <w:t xml:space="preserve"> applicable, </w:t>
      </w:r>
      <w:r w:rsidRPr="006C3569">
        <w:rPr>
          <w:spacing w:val="-2"/>
          <w:sz w:val="22"/>
        </w:rPr>
        <w:t>t</w:t>
      </w:r>
      <w:r w:rsidR="000A3AEE" w:rsidRPr="006C3569">
        <w:rPr>
          <w:spacing w:val="-2"/>
          <w:sz w:val="22"/>
        </w:rPr>
        <w:t>he</w:t>
      </w:r>
      <w:r w:rsidR="000A3AEE" w:rsidRPr="005C2997">
        <w:rPr>
          <w:spacing w:val="-2"/>
          <w:sz w:val="22"/>
        </w:rPr>
        <w:t xml:space="preserve"> Contractor is responsible for </w:t>
      </w:r>
      <w:r w:rsidR="000A3AEE">
        <w:rPr>
          <w:spacing w:val="-2"/>
          <w:sz w:val="22"/>
        </w:rPr>
        <w:t>obtaining any Asbestos Project Conditional Completion (ACP20) forms upon completion of each phase of asbestos abatement or as otherwise may be required during the course of the project as well as the Asbestos Project Completion (ACP2</w:t>
      </w:r>
      <w:r w:rsidR="00252FED">
        <w:rPr>
          <w:spacing w:val="-2"/>
          <w:sz w:val="22"/>
        </w:rPr>
        <w:t>1</w:t>
      </w:r>
      <w:r w:rsidR="000A3AEE">
        <w:rPr>
          <w:spacing w:val="-2"/>
          <w:sz w:val="22"/>
        </w:rPr>
        <w:t>) form</w:t>
      </w:r>
      <w:r w:rsidR="00E94BC5" w:rsidRPr="00E94BC5">
        <w:rPr>
          <w:spacing w:val="-2"/>
          <w:sz w:val="22"/>
        </w:rPr>
        <w:t xml:space="preserve"> </w:t>
      </w:r>
      <w:r w:rsidR="00E94BC5" w:rsidRPr="005C2997">
        <w:rPr>
          <w:spacing w:val="-2"/>
          <w:sz w:val="22"/>
        </w:rPr>
        <w:t>and any other applicable documents as may be required by NYC DEP</w:t>
      </w:r>
      <w:r w:rsidR="000A3AEE">
        <w:rPr>
          <w:spacing w:val="-2"/>
          <w:sz w:val="22"/>
        </w:rPr>
        <w:t xml:space="preserve">.  </w:t>
      </w:r>
      <w:r w:rsidR="00E94BC5">
        <w:rPr>
          <w:spacing w:val="-2"/>
          <w:sz w:val="22"/>
        </w:rPr>
        <w:t>DASNY’s Design Professional</w:t>
      </w:r>
      <w:r w:rsidR="00CE6324">
        <w:rPr>
          <w:spacing w:val="-2"/>
          <w:sz w:val="22"/>
        </w:rPr>
        <w:t xml:space="preserve"> shall be responsible </w:t>
      </w:r>
      <w:r w:rsidR="00CE6324" w:rsidRPr="00B274E5">
        <w:rPr>
          <w:spacing w:val="-2"/>
          <w:sz w:val="22"/>
        </w:rPr>
        <w:t>to submit the A-TR1 form to NYC DEP</w:t>
      </w:r>
      <w:r w:rsidR="000A3AEE" w:rsidRPr="005C2997">
        <w:rPr>
          <w:spacing w:val="-2"/>
          <w:sz w:val="22"/>
        </w:rPr>
        <w:t xml:space="preserve">.  </w:t>
      </w:r>
    </w:p>
    <w:p w14:paraId="5CE04E43" w14:textId="77777777" w:rsidR="000A3AEE" w:rsidRPr="00FF712C" w:rsidRDefault="000A3AEE" w:rsidP="000A3AEE">
      <w:pPr>
        <w:tabs>
          <w:tab w:val="left" w:pos="576"/>
          <w:tab w:val="left" w:pos="1152"/>
          <w:tab w:val="left" w:pos="1728"/>
          <w:tab w:val="left" w:pos="2304"/>
          <w:tab w:val="left" w:pos="2880"/>
        </w:tabs>
        <w:suppressAutoHyphens/>
        <w:ind w:left="1152" w:hanging="576"/>
        <w:jc w:val="both"/>
        <w:rPr>
          <w:spacing w:val="-2"/>
          <w:sz w:val="22"/>
        </w:rPr>
      </w:pPr>
    </w:p>
    <w:p w14:paraId="2427524F"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The Contractor must maintain current licenses pursuant to New York State Department of Labor</w:t>
      </w:r>
      <w:r w:rsidR="00EC1133">
        <w:rPr>
          <w:spacing w:val="-2"/>
          <w:sz w:val="22"/>
        </w:rPr>
        <w:t xml:space="preserve">, New York City Department of Environmental Protection Asbestos Control Program, New York City Department of Sanitation,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77777777" w:rsidR="004B6A24" w:rsidRPr="0011605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w:t>
      </w:r>
      <w:r w:rsidR="006A2811" w:rsidRPr="0011605C">
        <w:rPr>
          <w:spacing w:val="-2"/>
          <w:sz w:val="22"/>
        </w:rPr>
        <w:t xml:space="preserve">and NYC </w:t>
      </w:r>
      <w:r w:rsidR="004B6A24" w:rsidRPr="0011605C">
        <w:rPr>
          <w:spacing w:val="-2"/>
          <w:sz w:val="22"/>
        </w:rPr>
        <w:t xml:space="preserve">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and </w:t>
      </w:r>
      <w:r w:rsidR="00EC1133" w:rsidRPr="0011605C">
        <w:rPr>
          <w:spacing w:val="-2"/>
          <w:sz w:val="22"/>
        </w:rPr>
        <w:t>NYC DEP 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regulatory agencies by the Owner</w:t>
      </w:r>
      <w:r w:rsidR="002C4044">
        <w:rPr>
          <w:spacing w:val="-2"/>
          <w:sz w:val="22"/>
        </w:rPr>
        <w:t xml:space="preserve"> or the Owner’s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77777777" w:rsidR="009038B2" w:rsidRDefault="00252FED"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Pr="00FF712C">
        <w:rPr>
          <w:spacing w:val="-2"/>
          <w:sz w:val="22"/>
        </w:rPr>
        <w:t>.</w:t>
      </w:r>
      <w:r w:rsidRPr="00FF712C">
        <w:rPr>
          <w:spacing w:val="-2"/>
          <w:sz w:val="22"/>
        </w:rPr>
        <w:tab/>
      </w:r>
      <w:r w:rsidRPr="005C2997">
        <w:rPr>
          <w:spacing w:val="-2"/>
          <w:sz w:val="22"/>
        </w:rPr>
        <w:t xml:space="preserve">The Contractor shall be responsible for obtaining all </w:t>
      </w:r>
      <w:r w:rsidR="009038B2">
        <w:rPr>
          <w:spacing w:val="-2"/>
          <w:sz w:val="22"/>
        </w:rPr>
        <w:t xml:space="preserve">other </w:t>
      </w:r>
      <w:r>
        <w:rPr>
          <w:spacing w:val="-2"/>
          <w:sz w:val="22"/>
        </w:rPr>
        <w:t>Variances</w:t>
      </w:r>
      <w:r w:rsidRPr="005C2997">
        <w:rPr>
          <w:spacing w:val="-2"/>
          <w:sz w:val="22"/>
        </w:rPr>
        <w:t xml:space="preserve"> as may be required for the Project or as requested by the Owner</w:t>
      </w:r>
      <w:r>
        <w:rPr>
          <w:spacing w:val="-2"/>
          <w:sz w:val="22"/>
        </w:rPr>
        <w:t>, including variances necessary to obtain NYC Department of Buildings Work Permits prior to completion of all asbestos abatement activities</w:t>
      </w:r>
      <w:r w:rsidRPr="005C2997">
        <w:rPr>
          <w:spacing w:val="-2"/>
          <w:sz w:val="22"/>
        </w:rPr>
        <w:t xml:space="preserve">.  </w:t>
      </w:r>
      <w:r>
        <w:rPr>
          <w:spacing w:val="-2"/>
          <w:sz w:val="22"/>
        </w:rPr>
        <w:t>Approval of the Owner is required prior to submission of a Variance application to any regulatory agency.</w:t>
      </w:r>
      <w:r w:rsidR="009038B2" w:rsidRPr="009038B2">
        <w:rPr>
          <w:spacing w:val="-2"/>
          <w:sz w:val="22"/>
        </w:rPr>
        <w:t xml:space="preserve"> </w:t>
      </w:r>
      <w:r w:rsidR="009038B2">
        <w:rPr>
          <w:spacing w:val="-2"/>
          <w:sz w:val="22"/>
        </w:rPr>
        <w:t xml:space="preserve"> Failure to obtain Owner approval may result in Owner not permitting variance to be used on the Project.</w:t>
      </w:r>
      <w:r>
        <w:rPr>
          <w:spacing w:val="-2"/>
          <w:sz w:val="22"/>
        </w:rPr>
        <w:t xml:space="preserve"> </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77777777" w:rsidR="00252FED" w:rsidRPr="00FF712C" w:rsidRDefault="009038B2"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77777777" w:rsidR="004B6A24" w:rsidRPr="00FF712C" w:rsidRDefault="009038B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Failure to adhere to the Project Documents shall constitute a breach of the Contract and the Owner shall have the right to and may terminate the Contract provided, however, the failure of the Owner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77777777" w:rsidR="004B6A24" w:rsidRPr="00FF712C" w:rsidRDefault="004B6A24"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Pre-Work Submittals:  Within </w:t>
      </w:r>
      <w:r w:rsidR="00174CFD">
        <w:rPr>
          <w:spacing w:val="-2"/>
          <w:sz w:val="22"/>
        </w:rPr>
        <w:t>seven (</w:t>
      </w:r>
      <w:r w:rsidRPr="00FF712C">
        <w:rPr>
          <w:spacing w:val="-2"/>
          <w:sz w:val="22"/>
        </w:rPr>
        <w:t>7</w:t>
      </w:r>
      <w:r w:rsidR="00174CFD">
        <w:rPr>
          <w:spacing w:val="-2"/>
          <w:sz w:val="22"/>
        </w:rPr>
        <w:t>)</w:t>
      </w:r>
      <w:r w:rsidRPr="00FF712C">
        <w:rPr>
          <w:spacing w:val="-2"/>
          <w:sz w:val="22"/>
        </w:rPr>
        <w:t xml:space="preserve"> days prior to the pre-construction conference, the Contractor shall submit </w:t>
      </w:r>
      <w:r w:rsidR="002C4044">
        <w:rPr>
          <w:spacing w:val="-2"/>
          <w:sz w:val="22"/>
        </w:rPr>
        <w:t>an electronic copy</w:t>
      </w:r>
      <w:r w:rsidRPr="00FF712C">
        <w:rPr>
          <w:spacing w:val="-2"/>
          <w:sz w:val="22"/>
        </w:rPr>
        <w:t xml:space="preserve"> of the documents listed below</w:t>
      </w:r>
      <w:r w:rsidR="002C4044">
        <w:rPr>
          <w:spacing w:val="-2"/>
          <w:sz w:val="22"/>
        </w:rPr>
        <w:t xml:space="preserve"> to the DASNY Project Manager</w:t>
      </w:r>
      <w:r w:rsidRPr="00FF712C">
        <w:rPr>
          <w:spacing w:val="-2"/>
          <w:sz w:val="22"/>
        </w:rPr>
        <w:t xml:space="preserve">, the DASNY Code Compliance Unit </w:t>
      </w:r>
      <w:r w:rsidR="002C4044">
        <w:rPr>
          <w:spacing w:val="-2"/>
          <w:sz w:val="22"/>
        </w:rPr>
        <w:t xml:space="preserve">and the Environmental Consultant </w:t>
      </w:r>
      <w:r w:rsidRPr="00FF712C">
        <w:rPr>
          <w:spacing w:val="-2"/>
          <w:sz w:val="22"/>
        </w:rPr>
        <w:t xml:space="preserve">for review and </w:t>
      </w:r>
      <w:r w:rsidR="005C4DFC">
        <w:rPr>
          <w:spacing w:val="-2"/>
          <w:sz w:val="22"/>
        </w:rPr>
        <w:t xml:space="preserve">Code Compliance </w:t>
      </w:r>
      <w:r w:rsidRPr="00FF712C">
        <w:rPr>
          <w:spacing w:val="-2"/>
          <w:sz w:val="22"/>
        </w:rPr>
        <w:t>approval prior to the commencement of asbestos abatement activities:</w:t>
      </w:r>
    </w:p>
    <w:p w14:paraId="178BFE8A" w14:textId="77777777"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 list of Projects performed within the past two (2) years and include the dollar value of all Projects.  Provide Project references to include Owner,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729C13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wall work areas</w:t>
      </w:r>
      <w:r w:rsidRPr="00FF712C">
        <w:rPr>
          <w:spacing w:val="-2"/>
          <w:sz w:val="22"/>
        </w:rPr>
        <w:t xml:space="preserve"> including substantial completion dates for each Work Area, building, or phase.</w:t>
      </w:r>
    </w:p>
    <w:p w14:paraId="446C840D" w14:textId="71CB4176"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FE5EC4" w:rsidRPr="0011605C">
        <w:rPr>
          <w:spacing w:val="-2"/>
          <w:sz w:val="22"/>
        </w:rPr>
        <w:t xml:space="preserve">, </w:t>
      </w:r>
      <w:r w:rsidRPr="0011605C">
        <w:rPr>
          <w:spacing w:val="-2"/>
          <w:sz w:val="22"/>
        </w:rPr>
        <w:t>State</w:t>
      </w:r>
      <w:r w:rsidR="00FE5EC4" w:rsidRPr="0011605C">
        <w:rPr>
          <w:spacing w:val="-2"/>
          <w:sz w:val="22"/>
        </w:rPr>
        <w:t>, and NYC DEP</w:t>
      </w:r>
      <w:r w:rsidRPr="0011605C">
        <w:rPr>
          <w:spacing w:val="-2"/>
          <w:sz w:val="22"/>
        </w:rPr>
        <w:t xml:space="preserve"> </w:t>
      </w:r>
      <w:r w:rsidR="00AB6FE8">
        <w:rPr>
          <w:spacing w:val="-2"/>
          <w:sz w:val="22"/>
        </w:rPr>
        <w:t xml:space="preserve">(ACP-7) </w:t>
      </w:r>
      <w:r w:rsidRPr="0011605C">
        <w:rPr>
          <w:spacing w:val="-2"/>
          <w:sz w:val="22"/>
        </w:rPr>
        <w:t>regulatory agencies together with proof of transmittal</w:t>
      </w:r>
      <w:r w:rsidRPr="00FF712C">
        <w:rPr>
          <w:spacing w:val="-2"/>
          <w:sz w:val="22"/>
        </w:rPr>
        <w:t xml:space="preserve"> (i.e.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44139A4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reas</w:t>
      </w:r>
      <w:r w:rsidRPr="00FF712C">
        <w:rPr>
          <w:spacing w:val="-2"/>
          <w:sz w:val="22"/>
        </w:rPr>
        <w:t>/containments.</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1" w:name="_Hlk57796415"/>
      <w:r w:rsidRPr="00AA049C">
        <w:rPr>
          <w:spacing w:val="-2"/>
          <w:sz w:val="22"/>
        </w:rPr>
        <w:t>from applicable regulatory agency</w:t>
      </w:r>
      <w:bookmarkEnd w:id="1"/>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5E52D7D0" w14:textId="0959EEE1" w:rsidR="00FE5EC4" w:rsidRPr="00AA049C" w:rsidRDefault="00FE5EC4"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Approved </w:t>
      </w:r>
      <w:r w:rsidR="0011605C" w:rsidRPr="00AA049C">
        <w:rPr>
          <w:spacing w:val="-2"/>
          <w:sz w:val="22"/>
        </w:rPr>
        <w:t xml:space="preserve">NYC DEP </w:t>
      </w:r>
      <w:r w:rsidR="003043C5" w:rsidRPr="00AA049C">
        <w:rPr>
          <w:spacing w:val="-2"/>
          <w:sz w:val="22"/>
        </w:rPr>
        <w:t>Asbestos Abatement Permits</w:t>
      </w:r>
      <w:r w:rsidRPr="00AA049C">
        <w:rPr>
          <w:spacing w:val="-2"/>
          <w:sz w:val="22"/>
        </w:rPr>
        <w:t xml:space="preserve"> and </w:t>
      </w:r>
      <w:r w:rsidR="0011605C" w:rsidRPr="00AA049C">
        <w:rPr>
          <w:spacing w:val="-2"/>
          <w:sz w:val="22"/>
        </w:rPr>
        <w:t>Variances</w:t>
      </w:r>
      <w:r w:rsidR="0054152C" w:rsidRPr="00AA049C">
        <w:rPr>
          <w:spacing w:val="-2"/>
          <w:sz w:val="22"/>
        </w:rPr>
        <w:t xml:space="preserve"> (ACP8, ACP9 and backup documentation</w:t>
      </w:r>
      <w:r w:rsidR="00BA206F" w:rsidRPr="00AA049C">
        <w:rPr>
          <w:spacing w:val="-2"/>
          <w:sz w:val="22"/>
        </w:rPr>
        <w:t xml:space="preserve"> </w:t>
      </w:r>
      <w:r w:rsidR="009253D1">
        <w:rPr>
          <w:spacing w:val="-2"/>
          <w:sz w:val="22"/>
        </w:rPr>
        <w:t>[</w:t>
      </w:r>
      <w:r w:rsidR="00F93483" w:rsidRPr="00AA049C">
        <w:rPr>
          <w:spacing w:val="-2"/>
          <w:sz w:val="22"/>
        </w:rPr>
        <w:t xml:space="preserve">submitted Phasing Plan/Variance, Owners </w:t>
      </w:r>
      <w:r w:rsidR="00307B45">
        <w:rPr>
          <w:spacing w:val="-2"/>
          <w:sz w:val="22"/>
        </w:rPr>
        <w:t xml:space="preserve">Hardship </w:t>
      </w:r>
      <w:r w:rsidR="00F93483" w:rsidRPr="00AA049C">
        <w:rPr>
          <w:spacing w:val="-2"/>
          <w:sz w:val="22"/>
        </w:rPr>
        <w:t>Letters, etc.</w:t>
      </w:r>
      <w:r w:rsidR="009253D1">
        <w:rPr>
          <w:spacing w:val="-2"/>
          <w:sz w:val="22"/>
        </w:rPr>
        <w:t>]</w:t>
      </w:r>
      <w:r w:rsidR="0054152C" w:rsidRPr="00AA049C">
        <w:rPr>
          <w:spacing w:val="-2"/>
          <w:sz w:val="22"/>
        </w:rPr>
        <w:t>,</w:t>
      </w:r>
      <w:r w:rsidR="00BA206F" w:rsidRPr="00AA049C">
        <w:rPr>
          <w:spacing w:val="-2"/>
          <w:sz w:val="22"/>
        </w:rPr>
        <w:t xml:space="preserve"> </w:t>
      </w:r>
      <w:r w:rsidR="00152E3D">
        <w:rPr>
          <w:spacing w:val="-2"/>
          <w:sz w:val="22"/>
        </w:rPr>
        <w:t xml:space="preserve">V2, </w:t>
      </w:r>
      <w:r w:rsidR="00BA206F" w:rsidRPr="00AA049C">
        <w:rPr>
          <w:spacing w:val="-2"/>
          <w:sz w:val="22"/>
        </w:rPr>
        <w:t xml:space="preserve">V5, </w:t>
      </w:r>
      <w:r w:rsidR="0054152C" w:rsidRPr="00AA049C">
        <w:rPr>
          <w:spacing w:val="-2"/>
          <w:sz w:val="22"/>
        </w:rPr>
        <w:t xml:space="preserve">ACP-13, </w:t>
      </w:r>
      <w:r w:rsidR="009253D1">
        <w:rPr>
          <w:spacing w:val="-2"/>
          <w:sz w:val="22"/>
        </w:rPr>
        <w:t xml:space="preserve">and </w:t>
      </w:r>
      <w:r w:rsidR="0054152C" w:rsidRPr="00AA049C">
        <w:rPr>
          <w:spacing w:val="-2"/>
          <w:sz w:val="22"/>
        </w:rPr>
        <w:t>WPSP</w:t>
      </w:r>
      <w:r w:rsidR="001B5A9D" w:rsidRPr="00AA049C">
        <w:rPr>
          <w:spacing w:val="-2"/>
          <w:sz w:val="22"/>
        </w:rPr>
        <w:t>)</w:t>
      </w:r>
      <w:r w:rsidR="00C847AF" w:rsidRPr="00AA049C">
        <w:rPr>
          <w:spacing w:val="-2"/>
          <w:sz w:val="22"/>
        </w:rPr>
        <w:t xml:space="preserve">, </w:t>
      </w:r>
      <w:r w:rsidR="006E1933" w:rsidRPr="00AA049C">
        <w:rPr>
          <w:spacing w:val="-2"/>
          <w:sz w:val="22"/>
        </w:rPr>
        <w:t>if</w:t>
      </w:r>
      <w:r w:rsidR="00C847AF" w:rsidRPr="00AA049C">
        <w:rPr>
          <w:spacing w:val="-2"/>
          <w:sz w:val="22"/>
        </w:rPr>
        <w:t xml:space="preserve"> applicable</w:t>
      </w:r>
      <w:r w:rsidR="0011605C" w:rsidRPr="00AA049C">
        <w:rPr>
          <w:spacing w:val="-2"/>
          <w:sz w:val="22"/>
        </w:rPr>
        <w:t xml:space="preserve">.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77777777" w:rsidR="004B6A24" w:rsidRPr="0011605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Project Close-out Submittals: Within 30 days of </w:t>
      </w:r>
      <w:r w:rsidR="000C32D1">
        <w:rPr>
          <w:spacing w:val="-2"/>
          <w:sz w:val="22"/>
        </w:rPr>
        <w:t xml:space="preserve">the </w:t>
      </w:r>
      <w:r w:rsidR="000C32D1" w:rsidRPr="0011605C">
        <w:rPr>
          <w:spacing w:val="-2"/>
          <w:sz w:val="22"/>
        </w:rPr>
        <w:t xml:space="preserve">completion of each abatement </w:t>
      </w:r>
      <w:r w:rsidR="00D66D37">
        <w:rPr>
          <w:spacing w:val="-2"/>
          <w:sz w:val="22"/>
        </w:rPr>
        <w:t>p</w:t>
      </w:r>
      <w:r w:rsidR="000C32D1" w:rsidRPr="0011605C">
        <w:rPr>
          <w:spacing w:val="-2"/>
          <w:sz w:val="22"/>
        </w:rPr>
        <w:t>hase,</w:t>
      </w:r>
      <w:r w:rsidRPr="0011605C">
        <w:rPr>
          <w:spacing w:val="-2"/>
          <w:sz w:val="22"/>
        </w:rPr>
        <w:t xml:space="preserve"> the </w:t>
      </w:r>
      <w:r w:rsidR="007870C8" w:rsidRPr="00BA7A1A">
        <w:rPr>
          <w:b/>
          <w:spacing w:val="-2"/>
          <w:sz w:val="22"/>
        </w:rPr>
        <w:t xml:space="preserve">Abatement </w:t>
      </w:r>
      <w:r w:rsidRPr="00BA7A1A">
        <w:rPr>
          <w:b/>
          <w:spacing w:val="-2"/>
          <w:sz w:val="22"/>
        </w:rPr>
        <w:t>Contractor</w:t>
      </w:r>
      <w:r w:rsidRPr="0011605C">
        <w:rPr>
          <w:spacing w:val="-2"/>
          <w:sz w:val="22"/>
        </w:rPr>
        <w:t xml:space="preserve"> shall submit </w:t>
      </w:r>
      <w:r w:rsidR="007870C8">
        <w:rPr>
          <w:spacing w:val="-2"/>
          <w:sz w:val="22"/>
        </w:rPr>
        <w:t>an electronic copy</w:t>
      </w:r>
      <w:r w:rsidRPr="0011605C">
        <w:rPr>
          <w:spacing w:val="-2"/>
          <w:sz w:val="22"/>
        </w:rPr>
        <w:t xml:space="preserve"> of the documents listed below</w:t>
      </w:r>
      <w:r w:rsidR="007870C8">
        <w:rPr>
          <w:spacing w:val="-2"/>
          <w:sz w:val="22"/>
        </w:rPr>
        <w:t xml:space="preserve"> to DASNY Code Compliance and the Environmental Consultant for review and </w:t>
      </w:r>
      <w:r w:rsidR="005C4DFC">
        <w:rPr>
          <w:spacing w:val="-2"/>
          <w:sz w:val="22"/>
        </w:rPr>
        <w:t xml:space="preserve">Code Compliance </w:t>
      </w:r>
      <w:r w:rsidR="007870C8">
        <w:rPr>
          <w:spacing w:val="-2"/>
          <w:sz w:val="22"/>
        </w:rPr>
        <w:t>approval prior to Contractor’s final payment</w:t>
      </w:r>
      <w:r w:rsidRPr="0011605C">
        <w:rPr>
          <w:spacing w:val="-2"/>
          <w:sz w:val="22"/>
        </w:rPr>
        <w:t xml:space="preserve">.  </w:t>
      </w:r>
      <w:r w:rsidR="00EA0CEB">
        <w:rPr>
          <w:spacing w:val="-2"/>
          <w:sz w:val="22"/>
        </w:rPr>
        <w:t>Once DASNY Code Compliance approves the close-out submittal, the Contractor shall provide 3 hard copy sets of the approved close-out documents (double-sided and bound) to DASNY Project Management</w:t>
      </w:r>
      <w:r w:rsidR="005C4DFC">
        <w:rPr>
          <w:spacing w:val="-2"/>
          <w:sz w:val="22"/>
        </w:rPr>
        <w:t xml:space="preserve"> for appropriate distribution</w:t>
      </w:r>
      <w:r w:rsidR="00EA0CEB">
        <w:rPr>
          <w:spacing w:val="-2"/>
          <w:sz w:val="22"/>
        </w:rPr>
        <w:t>, including 1 set to be distributed to the facility</w:t>
      </w:r>
      <w:r w:rsidR="005C4DFC" w:rsidRPr="005C4DFC">
        <w:rPr>
          <w:spacing w:val="-2"/>
          <w:sz w:val="22"/>
        </w:rPr>
        <w:t xml:space="preserve"> </w:t>
      </w:r>
      <w:r w:rsidR="005C4DFC">
        <w:rPr>
          <w:spacing w:val="-2"/>
          <w:sz w:val="22"/>
        </w:rPr>
        <w:t>and 1 set (with original waste records) to Code Compliance</w:t>
      </w:r>
      <w:r w:rsidR="00EA0CEB">
        <w:rPr>
          <w:spacing w:val="-2"/>
          <w:sz w:val="22"/>
        </w:rPr>
        <w: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2932C5F2"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w:t>
      </w:r>
      <w:r w:rsidR="00421EF4">
        <w:rPr>
          <w:spacing w:val="-2"/>
          <w:sz w:val="22"/>
        </w:rPr>
        <w:t xml:space="preserve">and NYC DEP </w:t>
      </w:r>
      <w:r w:rsidR="004B6A24" w:rsidRPr="00FF712C">
        <w:rPr>
          <w:spacing w:val="-2"/>
          <w:sz w:val="22"/>
        </w:rPr>
        <w:t>certification number</w:t>
      </w:r>
      <w:r w:rsidR="00421EF4">
        <w:rPr>
          <w:spacing w:val="-2"/>
          <w:sz w:val="22"/>
        </w:rPr>
        <w:t>s</w:t>
      </w:r>
      <w:r w:rsidR="00F30650" w:rsidRPr="00FF712C">
        <w:rPr>
          <w:spacing w:val="-2"/>
          <w:sz w:val="22"/>
        </w:rPr>
        <w:t xml:space="preserve"> and type of 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3A02E7EF"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and NYC DEC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719F267E" w14:textId="15C3100A" w:rsidR="004B6A24" w:rsidRPr="00AA049C" w:rsidRDefault="00307B45" w:rsidP="00F41596">
      <w:pPr>
        <w:numPr>
          <w:ilvl w:val="0"/>
          <w:numId w:val="4"/>
        </w:numPr>
        <w:tabs>
          <w:tab w:val="left" w:pos="576"/>
          <w:tab w:val="left" w:pos="1170"/>
          <w:tab w:val="left" w:pos="1620"/>
          <w:tab w:val="left" w:pos="2304"/>
          <w:tab w:val="left" w:pos="2880"/>
        </w:tabs>
        <w:suppressAutoHyphens/>
        <w:ind w:left="1710" w:hanging="540"/>
        <w:jc w:val="both"/>
        <w:rPr>
          <w:spacing w:val="-2"/>
          <w:sz w:val="22"/>
        </w:rPr>
      </w:pPr>
      <w:r>
        <w:rPr>
          <w:spacing w:val="-2"/>
          <w:sz w:val="22"/>
        </w:rPr>
        <w:t xml:space="preserve">EPA, NYS DOL &amp; NYCDEP </w:t>
      </w:r>
      <w:r w:rsidR="00BA206F" w:rsidRPr="00AA049C">
        <w:rPr>
          <w:spacing w:val="-2"/>
          <w:sz w:val="22"/>
        </w:rPr>
        <w:t xml:space="preserve">Regulatory </w:t>
      </w:r>
      <w:r w:rsidR="001A7298" w:rsidRPr="00AA049C">
        <w:rPr>
          <w:spacing w:val="-2"/>
          <w:sz w:val="22"/>
        </w:rPr>
        <w:t>P</w:t>
      </w:r>
      <w:r w:rsidR="004B6A24" w:rsidRPr="00AA049C">
        <w:rPr>
          <w:spacing w:val="-2"/>
          <w:sz w:val="22"/>
        </w:rPr>
        <w:t>roject notifications</w:t>
      </w:r>
      <w:r w:rsidR="001A7298" w:rsidRPr="00AA049C">
        <w:rPr>
          <w:spacing w:val="-2"/>
          <w:sz w:val="22"/>
        </w:rPr>
        <w:t xml:space="preserve"> </w:t>
      </w:r>
      <w:r w:rsidR="009253D1">
        <w:rPr>
          <w:spacing w:val="-2"/>
          <w:sz w:val="22"/>
        </w:rPr>
        <w:t xml:space="preserve">and </w:t>
      </w:r>
      <w:r w:rsidR="001A7298" w:rsidRPr="00AA049C">
        <w:rPr>
          <w:spacing w:val="-2"/>
          <w:sz w:val="22"/>
        </w:rPr>
        <w:t>amended notifications</w:t>
      </w:r>
      <w:r w:rsidR="009253D1">
        <w:rPr>
          <w:spacing w:val="-2"/>
          <w:sz w:val="22"/>
        </w:rPr>
        <w:t>,</w:t>
      </w:r>
      <w:r w:rsidR="004B6A24" w:rsidRPr="00AA049C">
        <w:rPr>
          <w:spacing w:val="-2"/>
          <w:sz w:val="22"/>
        </w:rPr>
        <w:t xml:space="preserve"> </w:t>
      </w:r>
      <w:r w:rsidR="00E94BC5" w:rsidRPr="00AA049C">
        <w:rPr>
          <w:spacing w:val="-2"/>
          <w:sz w:val="22"/>
        </w:rPr>
        <w:t>along with proof of transmittals</w:t>
      </w:r>
      <w:r w:rsidR="009253D1">
        <w:rPr>
          <w:spacing w:val="-2"/>
          <w:sz w:val="22"/>
        </w:rPr>
        <w:t>,</w:t>
      </w:r>
      <w:r w:rsidR="00670269" w:rsidRPr="00AA049C">
        <w:rPr>
          <w:spacing w:val="-2"/>
          <w:sz w:val="22"/>
        </w:rPr>
        <w:t xml:space="preserve"> and NYS DOL Site-Specific Variances/Applicable Variances, if applicable</w:t>
      </w:r>
      <w:r w:rsidR="00BA206F" w:rsidRPr="00AA049C">
        <w:rPr>
          <w:spacing w:val="-2"/>
          <w:sz w:val="22"/>
        </w:rPr>
        <w:t xml:space="preserve">. If </w:t>
      </w:r>
      <w:r w:rsidR="00C544A0" w:rsidRPr="00AA049C">
        <w:rPr>
          <w:spacing w:val="-2"/>
          <w:sz w:val="22"/>
        </w:rPr>
        <w:t>required,</w:t>
      </w:r>
      <w:r w:rsidR="00BA206F" w:rsidRPr="00AA049C">
        <w:rPr>
          <w:spacing w:val="-2"/>
          <w:sz w:val="22"/>
        </w:rPr>
        <w:t xml:space="preserve"> NYC DEP Asbestos Abatement Permits and Variances (</w:t>
      </w:r>
      <w:r w:rsidR="00110312" w:rsidRPr="00AA049C">
        <w:rPr>
          <w:spacing w:val="-2"/>
          <w:sz w:val="22"/>
        </w:rPr>
        <w:t xml:space="preserve">ACP7, </w:t>
      </w:r>
      <w:r w:rsidR="00BA206F" w:rsidRPr="00AA049C">
        <w:rPr>
          <w:spacing w:val="-2"/>
          <w:sz w:val="22"/>
        </w:rPr>
        <w:t xml:space="preserve">ACP8, ACP9 and backup documentation </w:t>
      </w:r>
      <w:r w:rsidR="009253D1">
        <w:rPr>
          <w:spacing w:val="-2"/>
          <w:sz w:val="22"/>
        </w:rPr>
        <w:t>[</w:t>
      </w:r>
      <w:r w:rsidR="00BA206F" w:rsidRPr="00AA049C">
        <w:rPr>
          <w:spacing w:val="-2"/>
          <w:sz w:val="22"/>
        </w:rPr>
        <w:t>submitted Phasing Plan/</w:t>
      </w:r>
      <w:r w:rsidR="00F93483" w:rsidRPr="00AA049C">
        <w:rPr>
          <w:spacing w:val="-2"/>
          <w:sz w:val="22"/>
        </w:rPr>
        <w:t>Variance</w:t>
      </w:r>
      <w:r w:rsidR="00B96B05" w:rsidRPr="00AA049C">
        <w:rPr>
          <w:spacing w:val="-2"/>
          <w:sz w:val="22"/>
        </w:rPr>
        <w:t>, owner</w:t>
      </w:r>
      <w:r>
        <w:rPr>
          <w:spacing w:val="-2"/>
          <w:sz w:val="22"/>
        </w:rPr>
        <w:t>’</w:t>
      </w:r>
      <w:r w:rsidR="00B96B05" w:rsidRPr="00AA049C">
        <w:rPr>
          <w:spacing w:val="-2"/>
          <w:sz w:val="22"/>
        </w:rPr>
        <w:t>s</w:t>
      </w:r>
      <w:r>
        <w:rPr>
          <w:spacing w:val="-2"/>
          <w:sz w:val="22"/>
        </w:rPr>
        <w:t xml:space="preserve"> hardship</w:t>
      </w:r>
      <w:r w:rsidR="00B96B05" w:rsidRPr="00AA049C">
        <w:rPr>
          <w:spacing w:val="-2"/>
          <w:sz w:val="22"/>
        </w:rPr>
        <w:t xml:space="preserve"> letters, etc</w:t>
      </w:r>
      <w:r w:rsidR="009253D1" w:rsidRPr="00AA049C">
        <w:rPr>
          <w:spacing w:val="-2"/>
          <w:sz w:val="22"/>
        </w:rPr>
        <w:t>.</w:t>
      </w:r>
      <w:r w:rsidR="009253D1">
        <w:rPr>
          <w:spacing w:val="-2"/>
          <w:sz w:val="22"/>
        </w:rPr>
        <w:t>]</w:t>
      </w:r>
      <w:r w:rsidR="009253D1" w:rsidRPr="00AA049C">
        <w:rPr>
          <w:spacing w:val="-2"/>
          <w:sz w:val="22"/>
        </w:rPr>
        <w:t xml:space="preserve">, </w:t>
      </w:r>
      <w:r w:rsidR="00152E3D">
        <w:rPr>
          <w:spacing w:val="-2"/>
          <w:sz w:val="22"/>
        </w:rPr>
        <w:t xml:space="preserve">V2, </w:t>
      </w:r>
      <w:r w:rsidR="00BA206F" w:rsidRPr="00AA049C">
        <w:rPr>
          <w:spacing w:val="-2"/>
          <w:sz w:val="22"/>
        </w:rPr>
        <w:t>V5, ACP13</w:t>
      </w:r>
      <w:r>
        <w:rPr>
          <w:spacing w:val="-2"/>
          <w:sz w:val="22"/>
        </w:rPr>
        <w:t>, ACP15</w:t>
      </w:r>
      <w:r w:rsidR="00BA206F" w:rsidRPr="00AA049C">
        <w:rPr>
          <w:spacing w:val="-2"/>
          <w:sz w:val="22"/>
        </w:rPr>
        <w:t>, Work Place Safety Plan</w:t>
      </w:r>
      <w:r w:rsidR="00AA049C" w:rsidRPr="00AA049C">
        <w:rPr>
          <w:spacing w:val="-2"/>
          <w:sz w:val="22"/>
        </w:rPr>
        <w:t xml:space="preserve"> (stamped received by the DEP)</w:t>
      </w:r>
      <w:r w:rsidR="00BA206F" w:rsidRPr="00AA049C">
        <w:rPr>
          <w:spacing w:val="-2"/>
          <w:sz w:val="22"/>
        </w:rPr>
        <w:t xml:space="preserve">, </w:t>
      </w:r>
      <w:r w:rsidR="00CE6324" w:rsidRPr="00AA049C">
        <w:rPr>
          <w:spacing w:val="-2"/>
          <w:sz w:val="22"/>
        </w:rPr>
        <w:t>Asbestos Project Conditional Completion (ACP20) forms</w:t>
      </w:r>
      <w:r w:rsidR="00AA049C" w:rsidRPr="00AA049C">
        <w:rPr>
          <w:spacing w:val="-2"/>
          <w:sz w:val="22"/>
        </w:rPr>
        <w:t xml:space="preserve"> and/or</w:t>
      </w:r>
      <w:r w:rsidR="00CE6324" w:rsidRPr="00AA049C">
        <w:rPr>
          <w:spacing w:val="-2"/>
          <w:sz w:val="22"/>
        </w:rPr>
        <w:t xml:space="preserve"> Asbestos Project Completion (ACP2</w:t>
      </w:r>
      <w:r w:rsidR="00252FED" w:rsidRPr="00AA049C">
        <w:rPr>
          <w:spacing w:val="-2"/>
          <w:sz w:val="22"/>
        </w:rPr>
        <w:t>1</w:t>
      </w:r>
      <w:r w:rsidR="00CE6324" w:rsidRPr="00AA049C">
        <w:rPr>
          <w:spacing w:val="-2"/>
          <w:sz w:val="22"/>
        </w:rPr>
        <w:t>) form</w:t>
      </w:r>
      <w:bookmarkStart w:id="3" w:name="_Hlk57969908"/>
      <w:r w:rsidR="001E3AD2">
        <w:rPr>
          <w:spacing w:val="-2"/>
          <w:sz w:val="22"/>
        </w:rPr>
        <w:t xml:space="preserve"> and </w:t>
      </w:r>
      <w:r>
        <w:rPr>
          <w:spacing w:val="-2"/>
          <w:sz w:val="22"/>
        </w:rPr>
        <w:t>fully executed ATR-1</w:t>
      </w:r>
      <w:bookmarkEnd w:id="2"/>
      <w:bookmarkEnd w:id="3"/>
      <w:r>
        <w:rPr>
          <w:spacing w:val="-2"/>
          <w:sz w:val="22"/>
        </w:rPr>
        <w:t>.</w:t>
      </w:r>
    </w:p>
    <w:p w14:paraId="0194AD6F" w14:textId="77777777" w:rsidR="000A33CF" w:rsidRDefault="000A33CF" w:rsidP="00F41596">
      <w:pPr>
        <w:tabs>
          <w:tab w:val="left" w:pos="576"/>
          <w:tab w:val="left" w:pos="1152"/>
          <w:tab w:val="left" w:pos="1620"/>
          <w:tab w:val="left" w:pos="1722"/>
          <w:tab w:val="left" w:pos="2304"/>
          <w:tab w:val="left" w:pos="2880"/>
        </w:tabs>
        <w:suppressAutoHyphens/>
        <w:ind w:left="1710" w:hanging="54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47342F57"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Upon completion of the Project, the Environmental Consultant shall certify to the</w:t>
      </w:r>
      <w:r w:rsidRPr="00735037">
        <w:rPr>
          <w:bCs/>
          <w:spacing w:val="-2"/>
          <w:sz w:val="22"/>
        </w:rPr>
        <w:t xml:space="preserve"> Owner,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Regulations</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lastRenderedPageBreak/>
        <w:t>The Environmental Consultant shall review and approve or disapprove all necessary guarantees, certificates of compliance, and all other close-out documentation, which the Asbestos Contractor is required to submit.</w:t>
      </w:r>
    </w:p>
    <w:p w14:paraId="4D6D11AB" w14:textId="4F571B9D"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provide to the Owner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16389E86" w:rsidR="001E3AD2" w:rsidRPr="001E3AD2" w:rsidRDefault="00686C40"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F110CE">
        <w:rPr>
          <w:spacing w:val="-2"/>
          <w:sz w:val="22"/>
        </w:rPr>
        <w:t xml:space="preserve"> </w:t>
      </w:r>
      <w:r w:rsidR="001E3AD2" w:rsidRPr="001E3AD2">
        <w:rPr>
          <w:spacing w:val="-2"/>
          <w:sz w:val="22"/>
        </w:rPr>
        <w:t xml:space="preserve">EPA, NYS DOL &amp; NYCDEP Regulatory Project notifications, amended notifications, along with proof of transmittals and NYS DOL Site-Specific Variances/Applicable Variances, if applicable. If required, NYC DEP Asbestos Abatement Permits and Variances (ACP7, ACP8, ACP9 and backup documentation </w:t>
      </w:r>
      <w:r w:rsidR="009253D1">
        <w:rPr>
          <w:spacing w:val="-2"/>
          <w:sz w:val="22"/>
        </w:rPr>
        <w:t>[</w:t>
      </w:r>
      <w:r w:rsidR="001E3AD2" w:rsidRPr="001E3AD2">
        <w:rPr>
          <w:spacing w:val="-2"/>
          <w:sz w:val="22"/>
        </w:rPr>
        <w:t>submitted Phasing Plan/Variance, owner’s hardship letters, etc</w:t>
      </w:r>
      <w:r w:rsidR="009253D1" w:rsidRPr="001E3AD2">
        <w:rPr>
          <w:spacing w:val="-2"/>
          <w:sz w:val="22"/>
        </w:rPr>
        <w:t>.</w:t>
      </w:r>
      <w:r w:rsidR="009253D1">
        <w:rPr>
          <w:spacing w:val="-2"/>
          <w:sz w:val="22"/>
        </w:rPr>
        <w:t>]</w:t>
      </w:r>
      <w:r w:rsidR="009253D1" w:rsidRPr="001E3AD2">
        <w:rPr>
          <w:spacing w:val="-2"/>
          <w:sz w:val="22"/>
        </w:rPr>
        <w:t xml:space="preserve">, </w:t>
      </w:r>
      <w:r w:rsidR="00152E3D">
        <w:rPr>
          <w:spacing w:val="-2"/>
          <w:sz w:val="22"/>
        </w:rPr>
        <w:t xml:space="preserve">V2, </w:t>
      </w:r>
      <w:r w:rsidR="001E3AD2" w:rsidRPr="001E3AD2">
        <w:rPr>
          <w:spacing w:val="-2"/>
          <w:sz w:val="22"/>
        </w:rPr>
        <w:t>V5, ACP13, ACP15, Work Place Safety Plan (stamped received by the DEP), Asbestos Project Conditional Completion (ACP20) forms and/or Asbestos Project Completion (ACP21) form,</w:t>
      </w:r>
      <w:r w:rsidR="001E3AD2">
        <w:rPr>
          <w:spacing w:val="-2"/>
          <w:sz w:val="22"/>
        </w:rPr>
        <w:t xml:space="preserve"> and </w:t>
      </w:r>
      <w:r w:rsidR="001E3AD2" w:rsidRPr="001E3AD2">
        <w:rPr>
          <w:spacing w:val="-2"/>
          <w:sz w:val="22"/>
        </w:rPr>
        <w:t xml:space="preserve"> fully executed ATR-1.</w:t>
      </w:r>
    </w:p>
    <w:p w14:paraId="26CE6A15" w14:textId="4D375668"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9253D1">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Owner,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the Owner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In conjunction with the conference the Contractor shall accompany the Owner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7148970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8D81BDB"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Local Regulations:</w:t>
      </w:r>
    </w:p>
    <w:p w14:paraId="65B14858" w14:textId="77777777" w:rsidR="002A7FAB" w:rsidRPr="00FF712C" w:rsidRDefault="00E17B02" w:rsidP="00154B19">
      <w:pPr>
        <w:keepNext/>
        <w:numPr>
          <w:ilvl w:val="0"/>
          <w:numId w:val="5"/>
        </w:numPr>
        <w:tabs>
          <w:tab w:val="left" w:pos="576"/>
          <w:tab w:val="left" w:pos="1152"/>
          <w:tab w:val="left" w:pos="1722"/>
          <w:tab w:val="left" w:pos="2304"/>
          <w:tab w:val="left" w:pos="2880"/>
        </w:tabs>
        <w:suppressAutoHyphens/>
        <w:jc w:val="both"/>
        <w:rPr>
          <w:spacing w:val="-2"/>
          <w:sz w:val="22"/>
        </w:rPr>
      </w:pPr>
      <w:r>
        <w:rPr>
          <w:spacing w:val="-2"/>
          <w:sz w:val="22"/>
        </w:rPr>
        <w:t xml:space="preserve">New York City Department of Environmental Protection Asbestos Control Program </w:t>
      </w:r>
      <w:r w:rsidRPr="00FF712C">
        <w:rPr>
          <w:spacing w:val="-2"/>
          <w:sz w:val="22"/>
        </w:rPr>
        <w:t xml:space="preserve">Title 15, Chapter 1 </w:t>
      </w:r>
      <w:r>
        <w:rPr>
          <w:spacing w:val="-2"/>
          <w:sz w:val="22"/>
        </w:rPr>
        <w:t xml:space="preserve">of the Rules of New York City </w:t>
      </w:r>
    </w:p>
    <w:p w14:paraId="5D31431D" w14:textId="77777777" w:rsidR="004B6A24" w:rsidRPr="00FF712C" w:rsidRDefault="004B6A24" w:rsidP="00154B19">
      <w:pPr>
        <w:keepNext/>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New York City </w:t>
      </w:r>
      <w:r w:rsidR="00E17B02">
        <w:rPr>
          <w:spacing w:val="-2"/>
          <w:sz w:val="22"/>
        </w:rPr>
        <w:t>Department of Sanitation Title 16, Chapter 8 of the Rules of New York City</w:t>
      </w:r>
    </w:p>
    <w:p w14:paraId="45E8A5F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9350826"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lastRenderedPageBreak/>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17B6B080" w14:textId="239A581A" w:rsidR="007376C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p>
    <w:p w14:paraId="7332B2C9" w14:textId="77777777" w:rsidR="00AB4253" w:rsidRDefault="00AB4253" w:rsidP="00AB4253">
      <w:pPr>
        <w:keepNext/>
        <w:tabs>
          <w:tab w:val="left" w:pos="576"/>
          <w:tab w:val="left" w:pos="1152"/>
          <w:tab w:val="left" w:pos="1728"/>
          <w:tab w:val="left" w:pos="2304"/>
          <w:tab w:val="left" w:pos="2880"/>
        </w:tabs>
        <w:suppressAutoHyphens/>
        <w:ind w:left="2304" w:hanging="576"/>
        <w:jc w:val="center"/>
        <w:rPr>
          <w:spacing w:val="-2"/>
          <w:sz w:val="22"/>
        </w:rPr>
      </w:pPr>
    </w:p>
    <w:p w14:paraId="569DCD55" w14:textId="77777777" w:rsidR="00FE5EC4" w:rsidRPr="00FF712C" w:rsidRDefault="00FE5EC4" w:rsidP="00AB4253">
      <w:pPr>
        <w:keepNext/>
        <w:tabs>
          <w:tab w:val="left" w:pos="576"/>
          <w:tab w:val="left" w:pos="1152"/>
          <w:tab w:val="left" w:pos="1728"/>
          <w:tab w:val="left" w:pos="2304"/>
          <w:tab w:val="left" w:pos="2880"/>
        </w:tabs>
        <w:suppressAutoHyphens/>
        <w:ind w:left="1725" w:hanging="1725"/>
        <w:jc w:val="both"/>
        <w:rPr>
          <w:spacing w:val="-2"/>
          <w:sz w:val="22"/>
        </w:rPr>
      </w:pPr>
      <w:r>
        <w:rPr>
          <w:spacing w:val="-2"/>
          <w:sz w:val="22"/>
        </w:rPr>
        <w:tab/>
      </w:r>
      <w:r>
        <w:rPr>
          <w:spacing w:val="-2"/>
          <w:sz w:val="22"/>
        </w:rPr>
        <w:tab/>
        <w:t>3.</w:t>
      </w:r>
      <w:r>
        <w:rPr>
          <w:spacing w:val="-2"/>
          <w:sz w:val="22"/>
        </w:rPr>
        <w:tab/>
      </w:r>
      <w:r w:rsidR="00A231EA" w:rsidRPr="00FF712C">
        <w:rPr>
          <w:spacing w:val="-2"/>
          <w:sz w:val="22"/>
        </w:rPr>
        <w:t xml:space="preserve">At least </w:t>
      </w:r>
      <w:r w:rsidR="00A231EA">
        <w:rPr>
          <w:spacing w:val="-2"/>
          <w:sz w:val="22"/>
        </w:rPr>
        <w:t>seven (7)</w:t>
      </w:r>
      <w:r w:rsidR="00A231EA" w:rsidRPr="00FF712C">
        <w:rPr>
          <w:spacing w:val="-2"/>
          <w:sz w:val="22"/>
        </w:rPr>
        <w:t xml:space="preserve"> days prior to</w:t>
      </w:r>
      <w:r w:rsidR="00415751">
        <w:rPr>
          <w:spacing w:val="-2"/>
          <w:sz w:val="22"/>
        </w:rPr>
        <w:t xml:space="preserve"> beginning abatement </w:t>
      </w:r>
      <w:r w:rsidR="00E17B02">
        <w:rPr>
          <w:spacing w:val="-2"/>
          <w:sz w:val="22"/>
        </w:rPr>
        <w:t>activities</w:t>
      </w:r>
      <w:r w:rsidR="00415751">
        <w:rPr>
          <w:spacing w:val="-2"/>
          <w:sz w:val="22"/>
        </w:rPr>
        <w:t xml:space="preserve"> provide an electronic </w:t>
      </w:r>
      <w:r w:rsidR="00415751" w:rsidRPr="00FF712C">
        <w:rPr>
          <w:spacing w:val="-2"/>
          <w:sz w:val="22"/>
        </w:rPr>
        <w:t xml:space="preserve">Asbestos </w:t>
      </w:r>
      <w:r w:rsidR="00415751">
        <w:rPr>
          <w:spacing w:val="-2"/>
          <w:sz w:val="22"/>
        </w:rPr>
        <w:t>Project Notification</w:t>
      </w:r>
      <w:r w:rsidR="00415751" w:rsidRPr="00FF712C">
        <w:rPr>
          <w:spacing w:val="-2"/>
          <w:sz w:val="22"/>
        </w:rPr>
        <w:t xml:space="preserve"> (ACP7) </w:t>
      </w:r>
      <w:r w:rsidR="00415751">
        <w:rPr>
          <w:spacing w:val="-2"/>
          <w:sz w:val="22"/>
        </w:rPr>
        <w:t xml:space="preserve">to New York City Department of Environmental Protection Asbestos Control Program in accordance with NYC DEP regulations.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2906C9D7" w14:textId="77777777" w:rsidR="00415751" w:rsidRPr="00FF712C"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p>
    <w:p w14:paraId="047A0065"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E</w:t>
      </w:r>
      <w:r w:rsidRPr="00FF712C">
        <w:rPr>
          <w:spacing w:val="-2"/>
          <w:sz w:val="22"/>
        </w:rPr>
        <w:t>.</w:t>
      </w:r>
      <w:r w:rsidRPr="00FF712C">
        <w:rPr>
          <w:spacing w:val="-2"/>
          <w:sz w:val="22"/>
        </w:rPr>
        <w:tab/>
        <w:t xml:space="preserve">The Contractor shall post </w:t>
      </w:r>
      <w:r w:rsidR="00ED3840">
        <w:rPr>
          <w:spacing w:val="-2"/>
          <w:sz w:val="22"/>
        </w:rPr>
        <w:t xml:space="preserve"> a floor plan as required by NYC DEP regulations</w:t>
      </w:r>
      <w:r w:rsidR="00E325B9" w:rsidRPr="00BA7A1A">
        <w:rPr>
          <w:spacing w:val="-2"/>
          <w:sz w:val="22"/>
        </w:rPr>
        <w:t>, if applicable</w:t>
      </w:r>
      <w:r w:rsidR="00ED3840" w:rsidRPr="00BA7A1A">
        <w:rPr>
          <w:spacing w:val="-2"/>
          <w:sz w:val="22"/>
        </w:rPr>
        <w:t>.</w:t>
      </w:r>
      <w:r w:rsidR="00ED3840">
        <w:rPr>
          <w:spacing w:val="-2"/>
          <w:sz w:val="22"/>
        </w:rPr>
        <w:t xml:space="preserve">  </w:t>
      </w:r>
    </w:p>
    <w:p w14:paraId="576DDA83" w14:textId="77777777" w:rsidR="002A7FAB" w:rsidRDefault="002A7FAB" w:rsidP="00570622">
      <w:pPr>
        <w:tabs>
          <w:tab w:val="left" w:pos="576"/>
          <w:tab w:val="left" w:pos="1152"/>
          <w:tab w:val="left" w:pos="1728"/>
          <w:tab w:val="left" w:pos="2304"/>
          <w:tab w:val="left" w:pos="2880"/>
        </w:tabs>
        <w:suppressAutoHyphens/>
        <w:ind w:leftChars="288" w:left="1152" w:hanging="576"/>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Owner shall engage the services of an Environmental Consultant who shall serve as the Owner's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the Owner's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3D4A3E33"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Provide abatement Project air sampling as required by applicable regulations and the Owner.  Sampling will include background, work area preparation, asbestos 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the Owner.</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the owner’s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xml:space="preserve">; and all required </w:t>
      </w:r>
      <w:r w:rsidR="004B2F7F" w:rsidRPr="00FF712C">
        <w:rPr>
          <w:spacing w:val="-2"/>
          <w:sz w:val="22"/>
        </w:rPr>
        <w:lastRenderedPageBreak/>
        <w:t>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the owner,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1142187F" w14:textId="77777777"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2FB26A19" w14:textId="77777777" w:rsidR="006E1933" w:rsidRDefault="00B07079" w:rsidP="006E1933">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w:t>
      </w:r>
      <w:r w:rsidR="004B6A24" w:rsidRPr="00FF712C">
        <w:rPr>
          <w:spacing w:val="-2"/>
          <w:sz w:val="22"/>
        </w:rPr>
        <w:tab/>
      </w:r>
      <w:r w:rsidR="003C43B4">
        <w:rPr>
          <w:spacing w:val="-2"/>
          <w:sz w:val="22"/>
        </w:rPr>
        <w:t>At the completion of each abatement phase, t</w:t>
      </w:r>
      <w:r w:rsidR="003C43B4" w:rsidRPr="003C43B4">
        <w:rPr>
          <w:spacing w:val="-2"/>
          <w:sz w:val="22"/>
        </w:rPr>
        <w:t>he Environmental Consultant shall provide the ACP15 Project Monitors Report to DEP</w:t>
      </w:r>
      <w:r w:rsidR="00A245D0">
        <w:rPr>
          <w:spacing w:val="-2"/>
          <w:sz w:val="22"/>
        </w:rPr>
        <w:t xml:space="preserve">, </w:t>
      </w:r>
      <w:r w:rsidR="00A245D0" w:rsidRPr="00382B45">
        <w:rPr>
          <w:spacing w:val="-2"/>
          <w:sz w:val="22"/>
        </w:rPr>
        <w:t>if applicable</w:t>
      </w:r>
    </w:p>
    <w:p w14:paraId="6A9D1021" w14:textId="77777777"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A minimum of 1,200 Liters for PCM air samples or 1,300 Liters for TEM air samples (whichever is applicable) shall be collected at a flow rate between 2 and 10 liters per minute (L/min)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00834E1F" w:rsidRPr="00C82AA9">
        <w:rPr>
          <w:spacing w:val="-2"/>
          <w:sz w:val="22"/>
        </w:rPr>
        <w:t xml:space="preserve">and New York City DEP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0E79464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2.02</w:t>
      </w:r>
      <w:r w:rsidRPr="00FF712C">
        <w:rPr>
          <w:b/>
          <w:spacing w:val="-2"/>
          <w:sz w:val="22"/>
        </w:rPr>
        <w:tab/>
        <w:t>SIGNS AND LABELS</w:t>
      </w:r>
    </w:p>
    <w:p w14:paraId="5A46C03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797CE7" w:rsidRPr="00FF712C">
        <w:rPr>
          <w:spacing w:val="-2"/>
          <w:sz w:val="22"/>
        </w:rPr>
        <w:t xml:space="preserve">bilingual (English-Spanish) </w:t>
      </w:r>
      <w:r w:rsidRPr="00FF712C">
        <w:rPr>
          <w:spacing w:val="-2"/>
          <w:sz w:val="22"/>
        </w:rPr>
        <w:t>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number of Environmental Consultant; name, address and phone number of Abatement </w:t>
      </w:r>
      <w:r w:rsidRPr="00FF712C">
        <w:rPr>
          <w:spacing w:val="-2"/>
          <w:sz w:val="22"/>
        </w:rPr>
        <w:lastRenderedPageBreak/>
        <w:t xml:space="preserve">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New York City Building Code,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5B0F4E3B" w14:textId="77777777" w:rsidR="00B16815" w:rsidRPr="00FF712C" w:rsidRDefault="00B16815" w:rsidP="00B16815">
      <w:pPr>
        <w:tabs>
          <w:tab w:val="left" w:pos="576"/>
          <w:tab w:val="left" w:pos="1152"/>
          <w:tab w:val="left" w:pos="1728"/>
          <w:tab w:val="left" w:pos="2304"/>
          <w:tab w:val="left" w:pos="2880"/>
        </w:tabs>
        <w:suppressAutoHyphens/>
        <w:ind w:left="1152" w:hanging="576"/>
        <w:jc w:val="both"/>
        <w:rPr>
          <w:spacing w:val="-2"/>
          <w:sz w:val="22"/>
        </w:rPr>
      </w:pPr>
    </w:p>
    <w:p w14:paraId="75391090" w14:textId="77777777" w:rsidR="00421EF4" w:rsidRPr="00C82AA9" w:rsidRDefault="00421EF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C82AA9">
        <w:rPr>
          <w:b/>
          <w:spacing w:val="-2"/>
          <w:sz w:val="22"/>
        </w:rPr>
        <w:t>2.</w:t>
      </w:r>
      <w:r w:rsidR="00C82AA9" w:rsidRPr="00C82AA9">
        <w:rPr>
          <w:b/>
          <w:spacing w:val="-2"/>
          <w:sz w:val="22"/>
        </w:rPr>
        <w:t>07</w:t>
      </w:r>
      <w:r w:rsidR="00C82AA9" w:rsidRPr="00C82AA9">
        <w:rPr>
          <w:b/>
          <w:spacing w:val="-2"/>
          <w:sz w:val="22"/>
        </w:rPr>
        <w:tab/>
      </w:r>
      <w:r w:rsidRPr="00C82AA9">
        <w:rPr>
          <w:b/>
          <w:spacing w:val="-2"/>
          <w:sz w:val="22"/>
        </w:rPr>
        <w:t>FOAM</w:t>
      </w:r>
      <w:r w:rsidR="00C82AA9" w:rsidRPr="00C82AA9">
        <w:rPr>
          <w:b/>
          <w:spacing w:val="-2"/>
          <w:sz w:val="22"/>
        </w:rPr>
        <w:t>/</w:t>
      </w:r>
      <w:r w:rsidRPr="00C82AA9">
        <w:rPr>
          <w:b/>
          <w:spacing w:val="-2"/>
          <w:sz w:val="22"/>
        </w:rPr>
        <w:t>VI</w:t>
      </w:r>
      <w:r w:rsidR="00C82AA9" w:rsidRPr="00C82AA9">
        <w:rPr>
          <w:b/>
          <w:spacing w:val="-2"/>
          <w:sz w:val="22"/>
        </w:rPr>
        <w:t>S</w:t>
      </w:r>
      <w:r w:rsidRPr="00C82AA9">
        <w:rPr>
          <w:b/>
          <w:spacing w:val="-2"/>
          <w:sz w:val="22"/>
        </w:rPr>
        <w:t xml:space="preserve">COUS LIQUID </w:t>
      </w:r>
    </w:p>
    <w:p w14:paraId="293D4A11" w14:textId="77777777" w:rsidR="00421EF4" w:rsidRPr="00C82AA9" w:rsidRDefault="00C82AA9" w:rsidP="00154B19">
      <w:pPr>
        <w:numPr>
          <w:ilvl w:val="0"/>
          <w:numId w:val="25"/>
        </w:numPr>
        <w:tabs>
          <w:tab w:val="left" w:pos="576"/>
          <w:tab w:val="left" w:pos="1170"/>
          <w:tab w:val="left" w:pos="1728"/>
          <w:tab w:val="left" w:pos="2304"/>
          <w:tab w:val="left" w:pos="2880"/>
        </w:tabs>
        <w:suppressAutoHyphens/>
        <w:spacing w:after="240"/>
        <w:ind w:left="1170" w:hanging="600"/>
        <w:jc w:val="both"/>
        <w:outlineLvl w:val="0"/>
        <w:rPr>
          <w:spacing w:val="-2"/>
          <w:sz w:val="22"/>
        </w:rPr>
      </w:pPr>
      <w:r w:rsidRPr="00C82AA9">
        <w:rPr>
          <w:spacing w:val="-2"/>
          <w:sz w:val="22"/>
        </w:rPr>
        <w:t>F</w:t>
      </w:r>
      <w:r w:rsidR="00421EF4" w:rsidRPr="00C82AA9">
        <w:rPr>
          <w:spacing w:val="-2"/>
          <w:sz w:val="22"/>
        </w:rPr>
        <w:t>oam or vi</w:t>
      </w:r>
      <w:r w:rsidRPr="00C82AA9">
        <w:rPr>
          <w:spacing w:val="-2"/>
          <w:sz w:val="22"/>
        </w:rPr>
        <w:t>scous</w:t>
      </w:r>
      <w:r w:rsidR="00421EF4" w:rsidRPr="00C82AA9">
        <w:rPr>
          <w:spacing w:val="-2"/>
          <w:sz w:val="22"/>
        </w:rPr>
        <w:t xml:space="preserve"> liquid shall be non-toxic, shall not require special respirator protection for handling, and shall not affect the handling and disposal of the </w:t>
      </w:r>
      <w:r w:rsidRPr="00C82AA9">
        <w:rPr>
          <w:spacing w:val="-2"/>
          <w:sz w:val="22"/>
        </w:rPr>
        <w:t xml:space="preserve">asbestos </w:t>
      </w:r>
      <w:r w:rsidR="00421EF4" w:rsidRPr="00C82AA9">
        <w:rPr>
          <w:spacing w:val="-2"/>
          <w:sz w:val="22"/>
        </w:rPr>
        <w:t>waste</w:t>
      </w:r>
    </w:p>
    <w:p w14:paraId="2F4F3B6E" w14:textId="39BB62FF" w:rsidR="00421EF4" w:rsidRDefault="00C82AA9" w:rsidP="006C3569">
      <w:pPr>
        <w:numPr>
          <w:ilvl w:val="0"/>
          <w:numId w:val="25"/>
        </w:numPr>
        <w:tabs>
          <w:tab w:val="left" w:pos="576"/>
          <w:tab w:val="left" w:pos="1440"/>
          <w:tab w:val="left" w:pos="1728"/>
          <w:tab w:val="left" w:pos="2304"/>
          <w:tab w:val="left" w:pos="2880"/>
        </w:tabs>
        <w:suppressAutoHyphens/>
        <w:ind w:left="1152" w:hanging="576"/>
        <w:jc w:val="both"/>
        <w:outlineLvl w:val="0"/>
        <w:rPr>
          <w:spacing w:val="-2"/>
          <w:sz w:val="22"/>
        </w:rPr>
      </w:pPr>
      <w:r w:rsidRPr="00C82AA9">
        <w:rPr>
          <w:spacing w:val="-2"/>
          <w:sz w:val="22"/>
        </w:rPr>
        <w:t>F</w:t>
      </w:r>
      <w:r w:rsidR="00421EF4" w:rsidRPr="00C82AA9">
        <w:rPr>
          <w:spacing w:val="-2"/>
          <w:sz w:val="22"/>
        </w:rPr>
        <w:t>oam or vi</w:t>
      </w:r>
      <w:r w:rsidR="000E0EA5">
        <w:rPr>
          <w:spacing w:val="-2"/>
          <w:sz w:val="22"/>
        </w:rPr>
        <w:t>s</w:t>
      </w:r>
      <w:r w:rsidR="00421EF4" w:rsidRPr="00C82AA9">
        <w:rPr>
          <w:spacing w:val="-2"/>
          <w:sz w:val="22"/>
        </w:rPr>
        <w:t>cous liquid shall leave an identifiable colored residue when it dissipates.</w:t>
      </w:r>
    </w:p>
    <w:p w14:paraId="0DA7A8DB" w14:textId="77777777" w:rsidR="00AE1E9B" w:rsidRDefault="00AE1E9B" w:rsidP="0092777D">
      <w:pPr>
        <w:pStyle w:val="ListParagraph"/>
        <w:rPr>
          <w:spacing w:val="-2"/>
          <w:sz w:val="22"/>
        </w:rPr>
      </w:pPr>
    </w:p>
    <w:p w14:paraId="74058E61" w14:textId="77777777" w:rsidR="00AE1E9B" w:rsidRPr="00C82AA9" w:rsidRDefault="00AE1E9B" w:rsidP="006C3569">
      <w:pPr>
        <w:numPr>
          <w:ilvl w:val="0"/>
          <w:numId w:val="25"/>
        </w:numPr>
        <w:tabs>
          <w:tab w:val="left" w:pos="576"/>
          <w:tab w:val="left" w:pos="1152"/>
          <w:tab w:val="left" w:pos="1728"/>
          <w:tab w:val="left" w:pos="2304"/>
          <w:tab w:val="left" w:pos="2880"/>
        </w:tabs>
        <w:suppressAutoHyphens/>
        <w:ind w:left="1152" w:hanging="576"/>
        <w:jc w:val="both"/>
        <w:outlineLvl w:val="0"/>
        <w:rPr>
          <w:spacing w:val="-2"/>
          <w:sz w:val="22"/>
        </w:rPr>
      </w:pPr>
      <w:r>
        <w:rPr>
          <w:spacing w:val="-2"/>
          <w:sz w:val="22"/>
        </w:rPr>
        <w:t>Foam or viscous liquid may be used for non-friable ACM roofing and/or flooring removals</w:t>
      </w:r>
      <w:r w:rsidR="003242B8">
        <w:rPr>
          <w:spacing w:val="-2"/>
          <w:sz w:val="22"/>
        </w:rPr>
        <w:t xml:space="preserve"> </w:t>
      </w:r>
      <w:r>
        <w:rPr>
          <w:spacing w:val="-2"/>
          <w:sz w:val="22"/>
        </w:rPr>
        <w:t>consistent with all applicable regulations.</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polyethylene (plastic) sheeting used on the Project (including but not limited to sheeting used for critical and isolation barriers, fixed objects, walls, floors, ceilings, 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All costs incurred in decontaminating such non-Work Areas and the contents thereof shall be borne by the Contractor, at no additional cost to the Owner.</w:t>
      </w:r>
    </w:p>
    <w:p w14:paraId="179764A8" w14:textId="0921E84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00834E1F" w:rsidRPr="00450B3B">
        <w:rPr>
          <w:spacing w:val="-2"/>
          <w:sz w:val="22"/>
        </w:rPr>
        <w:t>/NYC DEP</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lastRenderedPageBreak/>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NYS DOL and NYC DEP 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398F350F" w14:textId="1D8F5DA7"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Current ELAP Certificate for laboratory performing analysis of OSHA personal air monitoring samples</w:t>
      </w:r>
      <w:r w:rsidR="009253D1">
        <w:rPr>
          <w:spacing w:val="-2"/>
          <w:sz w:val="22"/>
        </w:rPr>
        <w:t>.</w:t>
      </w:r>
    </w:p>
    <w:p w14:paraId="45F348C1" w14:textId="4C8DD421"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785790AB" w14:textId="20615C6C" w:rsidR="006918B0" w:rsidRPr="001E3AD2" w:rsidRDefault="006918B0"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ACP15 Project Monitors Reports</w:t>
      </w:r>
      <w:r w:rsidR="003242B8" w:rsidRPr="001E3AD2">
        <w:rPr>
          <w:spacing w:val="-2"/>
          <w:sz w:val="22"/>
        </w:rPr>
        <w:t>, if applicable</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it 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w:t>
      </w:r>
      <w:r w:rsidR="00147D70" w:rsidRPr="00FF712C">
        <w:rPr>
          <w:spacing w:val="-2"/>
          <w:sz w:val="22"/>
        </w:rPr>
        <w:lastRenderedPageBreak/>
        <w:t>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w:t>
      </w:r>
      <w:r w:rsidRPr="00FF712C">
        <w:rPr>
          <w:spacing w:val="-2"/>
          <w:sz w:val="22"/>
        </w:rPr>
        <w:lastRenderedPageBreak/>
        <w:t>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w:t>
      </w:r>
      <w:proofErr w:type="spellStart"/>
      <w:r w:rsidRPr="00FF712C">
        <w:rPr>
          <w:spacing w:val="-2"/>
          <w:sz w:val="22"/>
        </w:rPr>
        <w:t>reinsulation</w:t>
      </w:r>
      <w:proofErr w:type="spellEnd"/>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BD59E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p>
    <w:p w14:paraId="593015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77777777" w:rsidR="006918B0"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61A37" w:rsidRPr="001E3AD2">
        <w:rPr>
          <w:spacing w:val="-2"/>
          <w:sz w:val="22"/>
        </w:rPr>
        <w:t>If the containment area includes either the entire floor of the building or an area greater than 15,000 sq</w:t>
      </w:r>
      <w:r w:rsidR="00D56574" w:rsidRPr="001E3AD2">
        <w:rPr>
          <w:spacing w:val="-2"/>
          <w:sz w:val="22"/>
        </w:rPr>
        <w:t>uare</w:t>
      </w:r>
      <w:r w:rsidR="00461A37" w:rsidRPr="001E3AD2">
        <w:rPr>
          <w:spacing w:val="-2"/>
          <w:sz w:val="22"/>
        </w:rPr>
        <w:t xml:space="preserve"> f</w:t>
      </w:r>
      <w:r w:rsidR="00D56574" w:rsidRPr="001E3AD2">
        <w:rPr>
          <w:spacing w:val="-2"/>
          <w:sz w:val="22"/>
        </w:rPr>
        <w:t>ee</w:t>
      </w:r>
      <w:r w:rsidR="00461A37" w:rsidRPr="001E3AD2">
        <w:rPr>
          <w:spacing w:val="-2"/>
          <w:sz w:val="22"/>
        </w:rPr>
        <w:t xml:space="preserve">t on any floor, install a negative air cut off switch as required by NYC DEP regulations.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Upon electric power failure or shut</w:t>
      </w:r>
      <w:r w:rsidRPr="00FF712C">
        <w:rPr>
          <w:spacing w:val="-2"/>
          <w:sz w:val="22"/>
        </w:rPr>
        <w:noBreakHyphen/>
        <w:t>down of any filtration unit, all abatement activities shall stop immediately and only resume after power is restored and all filtration units are fully operating.  For shut</w:t>
      </w:r>
      <w:r w:rsidRPr="00FF712C">
        <w:rPr>
          <w:spacing w:val="-2"/>
          <w:sz w:val="22"/>
        </w:rPr>
        <w:noBreakHyphen/>
        <w:t>downs longer than one</w:t>
      </w:r>
      <w:r w:rsidR="00D56574">
        <w:rPr>
          <w:spacing w:val="-2"/>
          <w:sz w:val="22"/>
        </w:rPr>
        <w:t>-</w:t>
      </w:r>
      <w:r w:rsidR="006918B0">
        <w:rPr>
          <w:spacing w:val="-2"/>
          <w:sz w:val="22"/>
        </w:rPr>
        <w:t xml:space="preserve">half </w:t>
      </w:r>
      <w:r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1E788FE4"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77777777"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77777777" w:rsidR="00235618"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6EBF3E4B"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the Owner or Owner’s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and </w:t>
      </w:r>
      <w:r w:rsidR="000C2857">
        <w:rPr>
          <w:spacing w:val="-2"/>
          <w:sz w:val="22"/>
        </w:rPr>
        <w:t xml:space="preserve">NYC DEP asbestos </w:t>
      </w:r>
      <w:r w:rsidR="00D44BB9">
        <w:rPr>
          <w:spacing w:val="-2"/>
          <w:sz w:val="22"/>
        </w:rPr>
        <w:t>investigator</w:t>
      </w:r>
      <w:r w:rsidR="00996E43">
        <w:rPr>
          <w:spacing w:val="-2"/>
          <w:sz w:val="22"/>
        </w:rPr>
        <w:t xml:space="preserve"> 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3C9647D3"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3E15B2" w:rsidRPr="00FF712C">
        <w:rPr>
          <w:spacing w:val="-2"/>
          <w:sz w:val="22"/>
        </w:rPr>
        <w:t xml:space="preserve">Perform cutting, drilling, abrading, or any penetration or disturbance of </w:t>
      </w:r>
      <w:r w:rsidR="003E15B2">
        <w:rPr>
          <w:spacing w:val="-2"/>
          <w:sz w:val="22"/>
        </w:rPr>
        <w:t>asbestos-containing</w:t>
      </w:r>
      <w:r w:rsidR="003E15B2" w:rsidRPr="00FF712C">
        <w:rPr>
          <w:spacing w:val="-2"/>
          <w:sz w:val="22"/>
        </w:rPr>
        <w:t xml:space="preserve"> material in a manner to minimize the dispersal of asbestos fibers into the air.  Use equipment and methods specifically designed to limit generation of airborne asbestos particles.  All power operated tools used shall be provided with </w:t>
      </w:r>
      <w:r w:rsidR="003E15B2">
        <w:rPr>
          <w:spacing w:val="-2"/>
          <w:sz w:val="22"/>
        </w:rPr>
        <w:t xml:space="preserve">manufacturer equipped </w:t>
      </w:r>
      <w:r w:rsidR="003E15B2" w:rsidRPr="00FF712C">
        <w:rPr>
          <w:spacing w:val="-2"/>
          <w:sz w:val="22"/>
        </w:rPr>
        <w:t>HEPA filtered local exhaust ventilation.</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t>
      </w:r>
      <w:proofErr w:type="spellStart"/>
      <w:r w:rsidR="002804C5">
        <w:rPr>
          <w:spacing w:val="-2"/>
          <w:sz w:val="22"/>
        </w:rPr>
        <w:t>workshift</w:t>
      </w:r>
      <w:proofErr w:type="spellEnd"/>
      <w:r w:rsidR="002804C5">
        <w:rPr>
          <w:spacing w:val="-2"/>
          <w:sz w:val="22"/>
        </w:rPr>
        <w:t xml:space="preserve">.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the Owner</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w:t>
      </w:r>
      <w:proofErr w:type="spellStart"/>
      <w:r w:rsidRPr="00FF712C">
        <w:rPr>
          <w:spacing w:val="-2"/>
          <w:sz w:val="22"/>
        </w:rPr>
        <w:t>recontainerized</w:t>
      </w:r>
      <w:proofErr w:type="spellEnd"/>
      <w:r w:rsidRPr="00FF712C">
        <w:rPr>
          <w:spacing w:val="-2"/>
          <w:sz w:val="22"/>
        </w:rPr>
        <w:t xml:space="preserve">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5130100" w14:textId="77777777" w:rsidR="001E01A8" w:rsidRDefault="001E01A8" w:rsidP="00BB5CFA">
      <w:pPr>
        <w:tabs>
          <w:tab w:val="left" w:pos="576"/>
          <w:tab w:val="left" w:pos="1152"/>
          <w:tab w:val="left" w:pos="1728"/>
          <w:tab w:val="left" w:pos="2304"/>
          <w:tab w:val="left" w:pos="2880"/>
        </w:tabs>
        <w:suppressAutoHyphens/>
        <w:ind w:left="1152" w:hanging="576"/>
        <w:rPr>
          <w:spacing w:val="-2"/>
          <w:sz w:val="22"/>
        </w:rPr>
      </w:pPr>
    </w:p>
    <w:p w14:paraId="5BA03A39" w14:textId="4CEA56DB"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lastRenderedPageBreak/>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7"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7"/>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the Owner.</w:t>
      </w:r>
      <w:r w:rsidR="00996E43">
        <w:rPr>
          <w:spacing w:val="-2"/>
          <w:sz w:val="22"/>
        </w:rPr>
        <w:t xml:space="preserve"> Clearance air samples shall be collected again if previous </w:t>
      </w:r>
      <w:r w:rsidR="00996E43">
        <w:rPr>
          <w:spacing w:val="-2"/>
          <w:sz w:val="22"/>
        </w:rPr>
        <w:lastRenderedPageBreak/>
        <w:t>results failed, at no additional expense to the Owner.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6EC7C232"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w:t>
      </w:r>
      <w:bookmarkStart w:id="8" w:name="_GoBack"/>
      <w:bookmarkEnd w:id="8"/>
      <w:r w:rsidRPr="00A26F25">
        <w:rPr>
          <w:spacing w:val="-2"/>
          <w:sz w:val="22"/>
        </w:rPr>
        <w:t>val.</w:t>
      </w:r>
      <w:r w:rsidR="007A6F83" w:rsidRPr="00A26F25">
        <w:rPr>
          <w:spacing w:val="-2"/>
          <w:sz w:val="22"/>
        </w:rPr>
        <w:t xml:space="preserve"> </w:t>
      </w:r>
      <w:r w:rsidR="009F380E" w:rsidRPr="008E6627">
        <w:rPr>
          <w:spacing w:val="-2"/>
          <w:sz w:val="22"/>
        </w:rPr>
        <w:t>Use of mechanical equipment without a tent containment, including, but not limited to chipping guns is prohibited without an approved NYS DOL site specific variance.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w:t>
      </w:r>
      <w:proofErr w:type="gramStart"/>
      <w:r w:rsidRPr="00FF712C">
        <w:rPr>
          <w:spacing w:val="-2"/>
          <w:sz w:val="22"/>
        </w:rPr>
        <w:t>so as to</w:t>
      </w:r>
      <w:proofErr w:type="gramEnd"/>
      <w:r w:rsidRPr="00FF712C">
        <w:rPr>
          <w:spacing w:val="-2"/>
          <w:sz w:val="22"/>
        </w:rPr>
        <w:t xml:space="preserve">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w:t>
      </w:r>
      <w:r w:rsidRPr="00FF712C">
        <w:rPr>
          <w:spacing w:val="-2"/>
          <w:sz w:val="22"/>
        </w:rPr>
        <w:lastRenderedPageBreak/>
        <w:t xml:space="preserve">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w:t>
      </w:r>
      <w:proofErr w:type="spellStart"/>
      <w:r w:rsidRPr="00FF712C">
        <w:rPr>
          <w:spacing w:val="-2"/>
          <w:sz w:val="22"/>
        </w:rPr>
        <w:t>beadblaster</w:t>
      </w:r>
      <w:proofErr w:type="spellEnd"/>
      <w:r w:rsidRPr="00FF712C">
        <w:rPr>
          <w:spacing w:val="-2"/>
          <w:sz w:val="22"/>
        </w:rPr>
        <w:t xml:space="preserve">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5.</w:t>
      </w:r>
      <w:r w:rsidRPr="00FF712C">
        <w:rPr>
          <w:spacing w:val="-2"/>
          <w:sz w:val="22"/>
        </w:rPr>
        <w:tab/>
        <w:t xml:space="preserve">After the encapsulant has been applied and the required waiting/settling and drying time has elapsed, aggressive final clearance air sampling shall then be conducted by the Environmental Consultant.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46246F2" w14:textId="77777777" w:rsidR="00463924" w:rsidRPr="00B274E5" w:rsidRDefault="004639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Pr>
          <w:spacing w:val="-2"/>
          <w:sz w:val="22"/>
        </w:rPr>
        <w:t xml:space="preserve">If final inspection is required by NYC DEP regulations or </w:t>
      </w:r>
      <w:r w:rsidR="0011605C">
        <w:rPr>
          <w:spacing w:val="-2"/>
          <w:sz w:val="22"/>
        </w:rPr>
        <w:t>Variance</w:t>
      </w:r>
      <w:r>
        <w:rPr>
          <w:spacing w:val="-2"/>
          <w:sz w:val="22"/>
        </w:rPr>
        <w:t xml:space="preserve">, </w:t>
      </w:r>
      <w:r w:rsidR="00E94BC5">
        <w:rPr>
          <w:spacing w:val="-2"/>
          <w:sz w:val="22"/>
        </w:rPr>
        <w:t>DASNY’s Design Professional</w:t>
      </w:r>
      <w:r>
        <w:rPr>
          <w:spacing w:val="-2"/>
          <w:sz w:val="22"/>
        </w:rPr>
        <w:t xml:space="preserve"> shall be responsible </w:t>
      </w:r>
      <w:r w:rsidRPr="00B274E5">
        <w:rPr>
          <w:spacing w:val="-2"/>
          <w:sz w:val="22"/>
        </w:rPr>
        <w:t xml:space="preserve">to submit the A-TR1 form to NYC DEP.  </w:t>
      </w:r>
    </w:p>
    <w:p w14:paraId="39488F6D"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 xml:space="preserve">All penetrations (including, but not limited to, pipes, ducts, etc.) through fire rated construction shall be </w:t>
      </w:r>
      <w:proofErr w:type="spellStart"/>
      <w:r w:rsidR="004B6A24" w:rsidRPr="00FF712C">
        <w:rPr>
          <w:spacing w:val="-2"/>
          <w:sz w:val="22"/>
        </w:rPr>
        <w:t>firestopped</w:t>
      </w:r>
      <w:proofErr w:type="spellEnd"/>
      <w:r w:rsidR="004B6A24" w:rsidRPr="00FF712C">
        <w:rPr>
          <w:spacing w:val="-2"/>
          <w:sz w:val="22"/>
        </w:rPr>
        <w:t xml:space="preserve"> using materials and systems tested in accordance with ASTM E814 on Projects where </w:t>
      </w:r>
      <w:proofErr w:type="spellStart"/>
      <w:r w:rsidR="004B6A24" w:rsidRPr="00FF712C">
        <w:rPr>
          <w:spacing w:val="-2"/>
          <w:sz w:val="22"/>
        </w:rPr>
        <w:t>reinsulation</w:t>
      </w:r>
      <w:proofErr w:type="spellEnd"/>
      <w:r w:rsidR="004B6A24" w:rsidRPr="00FF712C">
        <w:rPr>
          <w:spacing w:val="-2"/>
          <w:sz w:val="22"/>
        </w:rPr>
        <w:t xml:space="preserve">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The Contractor's Hauler and Disposal Site shall be approved by the Owner.</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075E922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and any New York City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77777777"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9" w:name="_Hlk15028203"/>
      <w:r w:rsidR="004B6A24" w:rsidRPr="00FF712C">
        <w:rPr>
          <w:spacing w:val="-2"/>
          <w:sz w:val="22"/>
        </w:rPr>
        <w:t>Unless specifically approved by the Owner,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9"/>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The New York State Department of Environmental Conservation Asbestos Hauler's Permit number shall be stenciled on both sides and back of the container.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The container is not permitted to be loaded unless it is properly plasticized, has the appropriate danger signage affixed, and has the permit number appropriately stenciled 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Waste generated off-site is not permitted to be brought onto the Project site and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77777777"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Pr="00FF712C">
        <w:rPr>
          <w:spacing w:val="-2"/>
          <w:sz w:val="22"/>
        </w:rPr>
        <w:t>The Owner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t xml:space="preserve">OWNER’S AND HAULER'S ASBESTOS WASTE </w:t>
      </w:r>
      <w:r w:rsidR="00D242CD">
        <w:rPr>
          <w:b/>
          <w:spacing w:val="-2"/>
          <w:sz w:val="22"/>
        </w:rPr>
        <w:t>SHIPMENT RECORDS</w:t>
      </w:r>
    </w:p>
    <w:p w14:paraId="08E5CB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the Owner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43B0BD4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Owner’s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accurate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684858AF"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Owner’s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77777777"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the Owner.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3A7F2963"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1767F22C" w:rsidR="004B6A24" w:rsidRPr="00560D14" w:rsidRDefault="00115B69"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 and Waste Shipment Record Logs shall be submitted</w:t>
      </w:r>
      <w:r w:rsidR="00304D62">
        <w:rPr>
          <w:spacing w:val="-2"/>
          <w:sz w:val="22"/>
        </w:rPr>
        <w:t xml:space="preserve">   </w:t>
      </w:r>
      <w:r w:rsidRPr="00560D14">
        <w:rPr>
          <w:spacing w:val="-2"/>
          <w:sz w:val="22"/>
        </w:rPr>
        <w:t>by the Contractor to the Owner with the final close-out documentation</w:t>
      </w:r>
      <w:r w:rsidR="004B6A24" w:rsidRPr="00560D14">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7816C511" w:rsidR="00AA65BB" w:rsidRPr="00FF712C" w:rsidRDefault="0044277F" w:rsidP="003E7487">
      <w:pPr>
        <w:jc w:val="center"/>
        <w:sectPr w:rsidR="00AA65BB" w:rsidRPr="00FF712C" w:rsidSect="000F7BA2">
          <w:headerReference w:type="default" r:id="rId14"/>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3216" cy="8766810"/>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10"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10"/>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19"/>
          <w:footerReference w:type="default" r:id="rId20"/>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CB3DF6E" w14:textId="77777777" w:rsidR="004752CA" w:rsidRDefault="004752CA" w:rsidP="004752CA">
      <w:pPr>
        <w:tabs>
          <w:tab w:val="left" w:pos="990"/>
        </w:tabs>
        <w:rPr>
          <w:spacing w:val="-2"/>
          <w:sz w:val="24"/>
          <w:szCs w:val="24"/>
        </w:rPr>
      </w:pPr>
    </w:p>
    <w:p w14:paraId="6B8F2446" w14:textId="77777777" w:rsidR="004752CA" w:rsidRDefault="004752CA" w:rsidP="009E0024">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p w14:paraId="6C85C5E9" w14:textId="77777777" w:rsidR="0017564B" w:rsidRDefault="0017564B" w:rsidP="004752CA">
      <w:pPr>
        <w:overflowPunct/>
        <w:autoSpaceDE/>
        <w:autoSpaceDN/>
        <w:adjustRightInd/>
        <w:rPr>
          <w:sz w:val="24"/>
        </w:rPr>
      </w:pPr>
    </w:p>
    <w:tbl>
      <w:tblPr>
        <w:tblStyle w:val="TableGrid"/>
        <w:tblW w:w="0" w:type="auto"/>
        <w:jc w:val="center"/>
        <w:tblLook w:val="04A0" w:firstRow="1" w:lastRow="0" w:firstColumn="1" w:lastColumn="0" w:noHBand="0" w:noVBand="1"/>
      </w:tblPr>
      <w:tblGrid>
        <w:gridCol w:w="4500"/>
        <w:gridCol w:w="2610"/>
        <w:gridCol w:w="2875"/>
      </w:tblGrid>
      <w:tr w:rsidR="003C5D25" w14:paraId="32A683BC" w14:textId="77777777" w:rsidTr="009E0024">
        <w:trPr>
          <w:jc w:val="center"/>
        </w:trPr>
        <w:tc>
          <w:tcPr>
            <w:tcW w:w="4500" w:type="dxa"/>
            <w:shd w:val="clear" w:color="auto" w:fill="C5E0B3" w:themeFill="accent6" w:themeFillTint="66"/>
            <w:vAlign w:val="center"/>
          </w:tcPr>
          <w:p w14:paraId="3F181A3D" w14:textId="5DA57283" w:rsidR="003C5D25" w:rsidRDefault="003C5D25" w:rsidP="00EB12E8">
            <w:pPr>
              <w:tabs>
                <w:tab w:val="left" w:pos="990"/>
              </w:tabs>
              <w:jc w:val="center"/>
              <w:rPr>
                <w:sz w:val="24"/>
              </w:rPr>
            </w:pPr>
            <w:r>
              <w:rPr>
                <w:sz w:val="24"/>
              </w:rPr>
              <w:t>Employee Name</w:t>
            </w:r>
          </w:p>
          <w:p w14:paraId="2F26E7FA" w14:textId="5A348D5C" w:rsidR="003C5D25" w:rsidRDefault="003C5D25" w:rsidP="00EB12E8">
            <w:pPr>
              <w:tabs>
                <w:tab w:val="left" w:pos="990"/>
              </w:tabs>
              <w:jc w:val="center"/>
            </w:pPr>
            <w:r>
              <w:t>(Supervisor and Handlers)</w:t>
            </w:r>
          </w:p>
          <w:p w14:paraId="79B5D8FD" w14:textId="4A751F62" w:rsidR="003C5D25" w:rsidRDefault="00A91EFF"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D7418E2" w14:textId="77777777" w:rsidR="003C5D25" w:rsidRDefault="003C5D25"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3C5D25" w:rsidRDefault="003C5D25" w:rsidP="00DA56C6">
            <w:pPr>
              <w:overflowPunct/>
              <w:autoSpaceDE/>
              <w:autoSpaceDN/>
              <w:adjustRightInd/>
              <w:jc w:val="center"/>
              <w:textAlignment w:val="auto"/>
              <w:rPr>
                <w:sz w:val="24"/>
              </w:rPr>
            </w:pPr>
          </w:p>
        </w:tc>
        <w:tc>
          <w:tcPr>
            <w:tcW w:w="2875" w:type="dxa"/>
            <w:shd w:val="clear" w:color="auto" w:fill="C5E0B3" w:themeFill="accent6" w:themeFillTint="66"/>
            <w:vAlign w:val="center"/>
          </w:tcPr>
          <w:p w14:paraId="7B122130" w14:textId="77777777" w:rsidR="003C5D25" w:rsidRDefault="003C5D25" w:rsidP="00EB12E8">
            <w:pPr>
              <w:tabs>
                <w:tab w:val="left" w:pos="990"/>
              </w:tabs>
              <w:jc w:val="center"/>
              <w:rPr>
                <w:sz w:val="24"/>
              </w:rPr>
            </w:pPr>
            <w:r>
              <w:rPr>
                <w:sz w:val="24"/>
              </w:rPr>
              <w:t>Asbestos NYC DEP Certificate Number</w:t>
            </w:r>
          </w:p>
          <w:p w14:paraId="043CFC45" w14:textId="77777777" w:rsidR="003C5D25" w:rsidRDefault="003C5D25" w:rsidP="00DA56C6">
            <w:pPr>
              <w:overflowPunct/>
              <w:autoSpaceDE/>
              <w:autoSpaceDN/>
              <w:adjustRightInd/>
              <w:jc w:val="center"/>
              <w:textAlignment w:val="auto"/>
              <w:rPr>
                <w:sz w:val="24"/>
              </w:rPr>
            </w:pPr>
          </w:p>
        </w:tc>
      </w:tr>
      <w:tr w:rsidR="003C5D25" w:rsidRPr="00A91EFF" w14:paraId="2013F990" w14:textId="77777777" w:rsidTr="00A91EFF">
        <w:trPr>
          <w:trHeight w:val="432"/>
          <w:jc w:val="center"/>
        </w:trPr>
        <w:tc>
          <w:tcPr>
            <w:tcW w:w="4500" w:type="dxa"/>
            <w:vAlign w:val="center"/>
          </w:tcPr>
          <w:p w14:paraId="3918A4A1" w14:textId="5356FCD6" w:rsidR="003C5D25" w:rsidRPr="00A91EFF" w:rsidRDefault="00A91EFF">
            <w:pPr>
              <w:overflowPunct/>
              <w:autoSpaceDE/>
              <w:autoSpaceDN/>
              <w:adjustRightInd/>
              <w:textAlignment w:val="auto"/>
              <w:rPr>
                <w:b/>
                <w:bCs/>
                <w:sz w:val="24"/>
              </w:rPr>
            </w:pPr>
            <w:r w:rsidRPr="00A91EFF">
              <w:rPr>
                <w:b/>
                <w:bCs/>
                <w:sz w:val="24"/>
              </w:rPr>
              <w:t>1.</w:t>
            </w:r>
          </w:p>
        </w:tc>
        <w:tc>
          <w:tcPr>
            <w:tcW w:w="2610" w:type="dxa"/>
          </w:tcPr>
          <w:p w14:paraId="01708C75" w14:textId="77777777" w:rsidR="003C5D25" w:rsidRPr="00A91EFF" w:rsidRDefault="003C5D25">
            <w:pPr>
              <w:overflowPunct/>
              <w:autoSpaceDE/>
              <w:autoSpaceDN/>
              <w:adjustRightInd/>
              <w:textAlignment w:val="auto"/>
              <w:rPr>
                <w:b/>
                <w:bCs/>
                <w:sz w:val="24"/>
              </w:rPr>
            </w:pPr>
          </w:p>
        </w:tc>
        <w:tc>
          <w:tcPr>
            <w:tcW w:w="2875" w:type="dxa"/>
          </w:tcPr>
          <w:p w14:paraId="55C9216B" w14:textId="77777777" w:rsidR="003C5D25" w:rsidRPr="00A91EFF" w:rsidRDefault="003C5D25">
            <w:pPr>
              <w:overflowPunct/>
              <w:autoSpaceDE/>
              <w:autoSpaceDN/>
              <w:adjustRightInd/>
              <w:textAlignment w:val="auto"/>
              <w:rPr>
                <w:b/>
                <w:bCs/>
                <w:i/>
                <w:iCs/>
                <w:sz w:val="24"/>
              </w:rPr>
            </w:pPr>
          </w:p>
        </w:tc>
      </w:tr>
      <w:tr w:rsidR="003C5D25" w:rsidRPr="00A91EFF" w14:paraId="18AE599D" w14:textId="77777777" w:rsidTr="00A91EFF">
        <w:trPr>
          <w:trHeight w:val="432"/>
          <w:jc w:val="center"/>
        </w:trPr>
        <w:tc>
          <w:tcPr>
            <w:tcW w:w="4500" w:type="dxa"/>
            <w:vAlign w:val="center"/>
          </w:tcPr>
          <w:p w14:paraId="3959D9A3" w14:textId="156F12DE" w:rsidR="003C5D25" w:rsidRPr="00A91EFF" w:rsidRDefault="003C5D25" w:rsidP="00A91EFF">
            <w:pPr>
              <w:pStyle w:val="ListParagraph"/>
              <w:numPr>
                <w:ilvl w:val="0"/>
                <w:numId w:val="46"/>
              </w:numPr>
              <w:overflowPunct/>
              <w:autoSpaceDE/>
              <w:autoSpaceDN/>
              <w:adjustRightInd/>
              <w:ind w:left="340"/>
              <w:textAlignment w:val="auto"/>
              <w:rPr>
                <w:b/>
                <w:bCs/>
                <w:sz w:val="24"/>
              </w:rPr>
            </w:pPr>
          </w:p>
        </w:tc>
        <w:tc>
          <w:tcPr>
            <w:tcW w:w="2610" w:type="dxa"/>
          </w:tcPr>
          <w:p w14:paraId="46FF1144" w14:textId="77777777" w:rsidR="003C5D25" w:rsidRPr="00A91EFF" w:rsidRDefault="003C5D25">
            <w:pPr>
              <w:overflowPunct/>
              <w:autoSpaceDE/>
              <w:autoSpaceDN/>
              <w:adjustRightInd/>
              <w:textAlignment w:val="auto"/>
              <w:rPr>
                <w:b/>
                <w:bCs/>
                <w:sz w:val="24"/>
              </w:rPr>
            </w:pPr>
          </w:p>
        </w:tc>
        <w:tc>
          <w:tcPr>
            <w:tcW w:w="2875" w:type="dxa"/>
          </w:tcPr>
          <w:p w14:paraId="42462962" w14:textId="77777777" w:rsidR="003C5D25" w:rsidRPr="00A91EFF" w:rsidRDefault="003C5D25">
            <w:pPr>
              <w:overflowPunct/>
              <w:autoSpaceDE/>
              <w:autoSpaceDN/>
              <w:adjustRightInd/>
              <w:textAlignment w:val="auto"/>
              <w:rPr>
                <w:b/>
                <w:bCs/>
                <w:sz w:val="24"/>
              </w:rPr>
            </w:pPr>
          </w:p>
        </w:tc>
      </w:tr>
      <w:tr w:rsidR="003C5D25" w:rsidRPr="00A91EFF" w14:paraId="6124EF3D" w14:textId="77777777" w:rsidTr="00A91EFF">
        <w:trPr>
          <w:trHeight w:val="432"/>
          <w:jc w:val="center"/>
        </w:trPr>
        <w:tc>
          <w:tcPr>
            <w:tcW w:w="4500" w:type="dxa"/>
            <w:vAlign w:val="center"/>
          </w:tcPr>
          <w:p w14:paraId="73B09AAC" w14:textId="3C1D7CD6" w:rsidR="003C5D25" w:rsidRPr="00A91EFF" w:rsidRDefault="00A91EFF">
            <w:pPr>
              <w:overflowPunct/>
              <w:autoSpaceDE/>
              <w:autoSpaceDN/>
              <w:adjustRightInd/>
              <w:textAlignment w:val="auto"/>
              <w:rPr>
                <w:b/>
                <w:bCs/>
                <w:sz w:val="24"/>
              </w:rPr>
            </w:pPr>
            <w:r>
              <w:rPr>
                <w:b/>
                <w:bCs/>
                <w:sz w:val="24"/>
              </w:rPr>
              <w:t>3.</w:t>
            </w:r>
          </w:p>
        </w:tc>
        <w:tc>
          <w:tcPr>
            <w:tcW w:w="2610" w:type="dxa"/>
          </w:tcPr>
          <w:p w14:paraId="592AB2FE" w14:textId="77777777" w:rsidR="003C5D25" w:rsidRPr="00A91EFF" w:rsidRDefault="003C5D25">
            <w:pPr>
              <w:overflowPunct/>
              <w:autoSpaceDE/>
              <w:autoSpaceDN/>
              <w:adjustRightInd/>
              <w:textAlignment w:val="auto"/>
              <w:rPr>
                <w:b/>
                <w:bCs/>
                <w:sz w:val="24"/>
              </w:rPr>
            </w:pPr>
          </w:p>
        </w:tc>
        <w:tc>
          <w:tcPr>
            <w:tcW w:w="2875" w:type="dxa"/>
          </w:tcPr>
          <w:p w14:paraId="56219383" w14:textId="77777777" w:rsidR="003C5D25" w:rsidRPr="00A91EFF" w:rsidRDefault="003C5D25">
            <w:pPr>
              <w:overflowPunct/>
              <w:autoSpaceDE/>
              <w:autoSpaceDN/>
              <w:adjustRightInd/>
              <w:textAlignment w:val="auto"/>
              <w:rPr>
                <w:b/>
                <w:bCs/>
                <w:sz w:val="24"/>
              </w:rPr>
            </w:pPr>
          </w:p>
        </w:tc>
      </w:tr>
      <w:tr w:rsidR="003C5D25" w:rsidRPr="00A91EFF" w14:paraId="08BB489B" w14:textId="77777777" w:rsidTr="00A91EFF">
        <w:trPr>
          <w:trHeight w:val="432"/>
          <w:jc w:val="center"/>
        </w:trPr>
        <w:tc>
          <w:tcPr>
            <w:tcW w:w="4500" w:type="dxa"/>
            <w:vAlign w:val="center"/>
          </w:tcPr>
          <w:p w14:paraId="60FAF184" w14:textId="1FAFF052" w:rsidR="003C5D25" w:rsidRPr="00A91EFF" w:rsidRDefault="00A91EFF">
            <w:pPr>
              <w:overflowPunct/>
              <w:autoSpaceDE/>
              <w:autoSpaceDN/>
              <w:adjustRightInd/>
              <w:textAlignment w:val="auto"/>
              <w:rPr>
                <w:b/>
                <w:bCs/>
                <w:sz w:val="24"/>
              </w:rPr>
            </w:pPr>
            <w:r>
              <w:rPr>
                <w:b/>
                <w:bCs/>
                <w:sz w:val="24"/>
              </w:rPr>
              <w:t>4.</w:t>
            </w:r>
          </w:p>
        </w:tc>
        <w:tc>
          <w:tcPr>
            <w:tcW w:w="2610" w:type="dxa"/>
          </w:tcPr>
          <w:p w14:paraId="1610468C" w14:textId="77777777" w:rsidR="003C5D25" w:rsidRPr="00A91EFF" w:rsidRDefault="003C5D25">
            <w:pPr>
              <w:overflowPunct/>
              <w:autoSpaceDE/>
              <w:autoSpaceDN/>
              <w:adjustRightInd/>
              <w:textAlignment w:val="auto"/>
              <w:rPr>
                <w:b/>
                <w:bCs/>
                <w:sz w:val="24"/>
              </w:rPr>
            </w:pPr>
          </w:p>
        </w:tc>
        <w:tc>
          <w:tcPr>
            <w:tcW w:w="2875" w:type="dxa"/>
          </w:tcPr>
          <w:p w14:paraId="096F2A6D" w14:textId="77777777" w:rsidR="003C5D25" w:rsidRPr="00A91EFF" w:rsidRDefault="003C5D25">
            <w:pPr>
              <w:overflowPunct/>
              <w:autoSpaceDE/>
              <w:autoSpaceDN/>
              <w:adjustRightInd/>
              <w:textAlignment w:val="auto"/>
              <w:rPr>
                <w:b/>
                <w:bCs/>
                <w:sz w:val="24"/>
              </w:rPr>
            </w:pPr>
          </w:p>
        </w:tc>
      </w:tr>
      <w:tr w:rsidR="003C5D25" w:rsidRPr="00A91EFF" w14:paraId="75957B08" w14:textId="77777777" w:rsidTr="00A91EFF">
        <w:trPr>
          <w:trHeight w:val="432"/>
          <w:jc w:val="center"/>
        </w:trPr>
        <w:tc>
          <w:tcPr>
            <w:tcW w:w="4500" w:type="dxa"/>
            <w:vAlign w:val="center"/>
          </w:tcPr>
          <w:p w14:paraId="13DD0DD8" w14:textId="0319E12F" w:rsidR="003C5D25" w:rsidRPr="00A91EFF" w:rsidRDefault="00A91EFF">
            <w:pPr>
              <w:overflowPunct/>
              <w:autoSpaceDE/>
              <w:autoSpaceDN/>
              <w:adjustRightInd/>
              <w:textAlignment w:val="auto"/>
              <w:rPr>
                <w:b/>
                <w:bCs/>
                <w:sz w:val="24"/>
              </w:rPr>
            </w:pPr>
            <w:r>
              <w:rPr>
                <w:b/>
                <w:bCs/>
                <w:sz w:val="24"/>
              </w:rPr>
              <w:t>5.</w:t>
            </w:r>
          </w:p>
        </w:tc>
        <w:tc>
          <w:tcPr>
            <w:tcW w:w="2610" w:type="dxa"/>
          </w:tcPr>
          <w:p w14:paraId="2268DF67" w14:textId="77777777" w:rsidR="003C5D25" w:rsidRPr="00A91EFF" w:rsidRDefault="003C5D25">
            <w:pPr>
              <w:overflowPunct/>
              <w:autoSpaceDE/>
              <w:autoSpaceDN/>
              <w:adjustRightInd/>
              <w:textAlignment w:val="auto"/>
              <w:rPr>
                <w:b/>
                <w:bCs/>
                <w:sz w:val="24"/>
              </w:rPr>
            </w:pPr>
          </w:p>
        </w:tc>
        <w:tc>
          <w:tcPr>
            <w:tcW w:w="2875" w:type="dxa"/>
          </w:tcPr>
          <w:p w14:paraId="2C4F3448" w14:textId="77777777" w:rsidR="003C5D25" w:rsidRPr="00A91EFF" w:rsidRDefault="003C5D25">
            <w:pPr>
              <w:overflowPunct/>
              <w:autoSpaceDE/>
              <w:autoSpaceDN/>
              <w:adjustRightInd/>
              <w:textAlignment w:val="auto"/>
              <w:rPr>
                <w:b/>
                <w:bCs/>
                <w:sz w:val="24"/>
              </w:rPr>
            </w:pPr>
          </w:p>
        </w:tc>
      </w:tr>
      <w:tr w:rsidR="003C5D25" w:rsidRPr="00A91EFF" w14:paraId="2414E504" w14:textId="77777777" w:rsidTr="00A91EFF">
        <w:trPr>
          <w:trHeight w:val="432"/>
          <w:jc w:val="center"/>
        </w:trPr>
        <w:tc>
          <w:tcPr>
            <w:tcW w:w="4500" w:type="dxa"/>
            <w:vAlign w:val="center"/>
          </w:tcPr>
          <w:p w14:paraId="029DC9B0" w14:textId="46EB392D" w:rsidR="003C5D25" w:rsidRPr="00A91EFF" w:rsidRDefault="00A91EFF">
            <w:pPr>
              <w:overflowPunct/>
              <w:autoSpaceDE/>
              <w:autoSpaceDN/>
              <w:adjustRightInd/>
              <w:textAlignment w:val="auto"/>
              <w:rPr>
                <w:b/>
                <w:bCs/>
                <w:sz w:val="24"/>
              </w:rPr>
            </w:pPr>
            <w:r>
              <w:rPr>
                <w:b/>
                <w:bCs/>
                <w:sz w:val="24"/>
              </w:rPr>
              <w:t>6.</w:t>
            </w:r>
          </w:p>
        </w:tc>
        <w:tc>
          <w:tcPr>
            <w:tcW w:w="2610" w:type="dxa"/>
          </w:tcPr>
          <w:p w14:paraId="7A4F0813" w14:textId="77777777" w:rsidR="003C5D25" w:rsidRPr="00A91EFF" w:rsidRDefault="003C5D25">
            <w:pPr>
              <w:overflowPunct/>
              <w:autoSpaceDE/>
              <w:autoSpaceDN/>
              <w:adjustRightInd/>
              <w:textAlignment w:val="auto"/>
              <w:rPr>
                <w:b/>
                <w:bCs/>
                <w:sz w:val="24"/>
              </w:rPr>
            </w:pPr>
          </w:p>
        </w:tc>
        <w:tc>
          <w:tcPr>
            <w:tcW w:w="2875" w:type="dxa"/>
          </w:tcPr>
          <w:p w14:paraId="44F5C860" w14:textId="77777777" w:rsidR="003C5D25" w:rsidRPr="00A91EFF" w:rsidRDefault="003C5D25">
            <w:pPr>
              <w:overflowPunct/>
              <w:autoSpaceDE/>
              <w:autoSpaceDN/>
              <w:adjustRightInd/>
              <w:textAlignment w:val="auto"/>
              <w:rPr>
                <w:b/>
                <w:bCs/>
                <w:sz w:val="24"/>
              </w:rPr>
            </w:pPr>
          </w:p>
        </w:tc>
      </w:tr>
      <w:tr w:rsidR="00EB12E8" w:rsidRPr="00A91EFF" w14:paraId="52A81663" w14:textId="77777777" w:rsidTr="00A91EFF">
        <w:trPr>
          <w:trHeight w:val="432"/>
          <w:jc w:val="center"/>
        </w:trPr>
        <w:tc>
          <w:tcPr>
            <w:tcW w:w="4500" w:type="dxa"/>
            <w:vAlign w:val="center"/>
          </w:tcPr>
          <w:p w14:paraId="1EE018F2" w14:textId="3816E127" w:rsidR="00EB12E8" w:rsidRPr="00A91EFF" w:rsidRDefault="00A91EFF">
            <w:pPr>
              <w:overflowPunct/>
              <w:autoSpaceDE/>
              <w:autoSpaceDN/>
              <w:adjustRightInd/>
              <w:textAlignment w:val="auto"/>
              <w:rPr>
                <w:b/>
                <w:bCs/>
                <w:sz w:val="24"/>
              </w:rPr>
            </w:pPr>
            <w:r>
              <w:rPr>
                <w:b/>
                <w:bCs/>
                <w:sz w:val="24"/>
              </w:rPr>
              <w:t>7.</w:t>
            </w:r>
          </w:p>
        </w:tc>
        <w:tc>
          <w:tcPr>
            <w:tcW w:w="2610" w:type="dxa"/>
          </w:tcPr>
          <w:p w14:paraId="1629AF65" w14:textId="77777777" w:rsidR="00EB12E8" w:rsidRPr="00A91EFF" w:rsidRDefault="00EB12E8">
            <w:pPr>
              <w:overflowPunct/>
              <w:autoSpaceDE/>
              <w:autoSpaceDN/>
              <w:adjustRightInd/>
              <w:textAlignment w:val="auto"/>
              <w:rPr>
                <w:b/>
                <w:bCs/>
                <w:sz w:val="24"/>
              </w:rPr>
            </w:pPr>
          </w:p>
        </w:tc>
        <w:tc>
          <w:tcPr>
            <w:tcW w:w="2875" w:type="dxa"/>
          </w:tcPr>
          <w:p w14:paraId="583A6100" w14:textId="77777777" w:rsidR="00EB12E8" w:rsidRPr="00A91EFF" w:rsidRDefault="00EB12E8">
            <w:pPr>
              <w:overflowPunct/>
              <w:autoSpaceDE/>
              <w:autoSpaceDN/>
              <w:adjustRightInd/>
              <w:textAlignment w:val="auto"/>
              <w:rPr>
                <w:b/>
                <w:bCs/>
                <w:sz w:val="24"/>
              </w:rPr>
            </w:pPr>
          </w:p>
        </w:tc>
      </w:tr>
      <w:tr w:rsidR="00EB12E8" w:rsidRPr="00A91EFF" w14:paraId="035A692A" w14:textId="77777777" w:rsidTr="00A91EFF">
        <w:trPr>
          <w:trHeight w:val="432"/>
          <w:jc w:val="center"/>
        </w:trPr>
        <w:tc>
          <w:tcPr>
            <w:tcW w:w="4500" w:type="dxa"/>
            <w:vAlign w:val="center"/>
          </w:tcPr>
          <w:p w14:paraId="156FC88E" w14:textId="055D05A2" w:rsidR="00EB12E8" w:rsidRPr="00A91EFF" w:rsidRDefault="00A91EFF">
            <w:pPr>
              <w:overflowPunct/>
              <w:autoSpaceDE/>
              <w:autoSpaceDN/>
              <w:adjustRightInd/>
              <w:textAlignment w:val="auto"/>
              <w:rPr>
                <w:b/>
                <w:bCs/>
                <w:sz w:val="24"/>
              </w:rPr>
            </w:pPr>
            <w:r>
              <w:rPr>
                <w:b/>
                <w:bCs/>
                <w:sz w:val="24"/>
              </w:rPr>
              <w:t>8.</w:t>
            </w:r>
          </w:p>
        </w:tc>
        <w:tc>
          <w:tcPr>
            <w:tcW w:w="2610" w:type="dxa"/>
          </w:tcPr>
          <w:p w14:paraId="7C6DBB56" w14:textId="77777777" w:rsidR="00EB12E8" w:rsidRPr="00A91EFF" w:rsidRDefault="00EB12E8">
            <w:pPr>
              <w:overflowPunct/>
              <w:autoSpaceDE/>
              <w:autoSpaceDN/>
              <w:adjustRightInd/>
              <w:textAlignment w:val="auto"/>
              <w:rPr>
                <w:b/>
                <w:bCs/>
                <w:sz w:val="24"/>
              </w:rPr>
            </w:pPr>
          </w:p>
        </w:tc>
        <w:tc>
          <w:tcPr>
            <w:tcW w:w="2875" w:type="dxa"/>
          </w:tcPr>
          <w:p w14:paraId="18B8C496" w14:textId="77777777" w:rsidR="00EB12E8" w:rsidRPr="00A91EFF" w:rsidRDefault="00EB12E8">
            <w:pPr>
              <w:overflowPunct/>
              <w:autoSpaceDE/>
              <w:autoSpaceDN/>
              <w:adjustRightInd/>
              <w:textAlignment w:val="auto"/>
              <w:rPr>
                <w:b/>
                <w:bCs/>
                <w:sz w:val="24"/>
              </w:rPr>
            </w:pPr>
          </w:p>
        </w:tc>
      </w:tr>
      <w:tr w:rsidR="00EB12E8" w:rsidRPr="00A91EFF" w14:paraId="31D9D597" w14:textId="77777777" w:rsidTr="00A91EFF">
        <w:trPr>
          <w:trHeight w:val="432"/>
          <w:jc w:val="center"/>
        </w:trPr>
        <w:tc>
          <w:tcPr>
            <w:tcW w:w="4500" w:type="dxa"/>
            <w:vAlign w:val="center"/>
          </w:tcPr>
          <w:p w14:paraId="3E812C5A" w14:textId="13977918" w:rsidR="00EB12E8" w:rsidRPr="00A91EFF" w:rsidRDefault="00A91EFF">
            <w:pPr>
              <w:overflowPunct/>
              <w:autoSpaceDE/>
              <w:autoSpaceDN/>
              <w:adjustRightInd/>
              <w:textAlignment w:val="auto"/>
              <w:rPr>
                <w:b/>
                <w:bCs/>
                <w:sz w:val="24"/>
              </w:rPr>
            </w:pPr>
            <w:r>
              <w:rPr>
                <w:b/>
                <w:bCs/>
                <w:sz w:val="24"/>
              </w:rPr>
              <w:t>9.</w:t>
            </w:r>
          </w:p>
        </w:tc>
        <w:tc>
          <w:tcPr>
            <w:tcW w:w="2610" w:type="dxa"/>
          </w:tcPr>
          <w:p w14:paraId="7C8F4618" w14:textId="77777777" w:rsidR="00EB12E8" w:rsidRPr="00A91EFF" w:rsidRDefault="00EB12E8">
            <w:pPr>
              <w:overflowPunct/>
              <w:autoSpaceDE/>
              <w:autoSpaceDN/>
              <w:adjustRightInd/>
              <w:textAlignment w:val="auto"/>
              <w:rPr>
                <w:b/>
                <w:bCs/>
                <w:sz w:val="24"/>
              </w:rPr>
            </w:pPr>
          </w:p>
        </w:tc>
        <w:tc>
          <w:tcPr>
            <w:tcW w:w="2875" w:type="dxa"/>
          </w:tcPr>
          <w:p w14:paraId="1F80F8E9" w14:textId="77777777" w:rsidR="00EB12E8" w:rsidRPr="00A91EFF" w:rsidRDefault="00EB12E8">
            <w:pPr>
              <w:overflowPunct/>
              <w:autoSpaceDE/>
              <w:autoSpaceDN/>
              <w:adjustRightInd/>
              <w:textAlignment w:val="auto"/>
              <w:rPr>
                <w:b/>
                <w:bCs/>
                <w:sz w:val="24"/>
              </w:rPr>
            </w:pPr>
          </w:p>
        </w:tc>
      </w:tr>
      <w:tr w:rsidR="00EB12E8" w:rsidRPr="00A91EFF" w14:paraId="0699CDFD" w14:textId="77777777" w:rsidTr="00A91EFF">
        <w:trPr>
          <w:trHeight w:val="432"/>
          <w:jc w:val="center"/>
        </w:trPr>
        <w:tc>
          <w:tcPr>
            <w:tcW w:w="4500" w:type="dxa"/>
            <w:vAlign w:val="center"/>
          </w:tcPr>
          <w:p w14:paraId="0CE3DE9F" w14:textId="7E01CD7E" w:rsidR="00EB12E8" w:rsidRPr="00A91EFF" w:rsidRDefault="00A91EFF">
            <w:pPr>
              <w:overflowPunct/>
              <w:autoSpaceDE/>
              <w:autoSpaceDN/>
              <w:adjustRightInd/>
              <w:textAlignment w:val="auto"/>
              <w:rPr>
                <w:b/>
                <w:bCs/>
                <w:sz w:val="24"/>
              </w:rPr>
            </w:pPr>
            <w:r>
              <w:rPr>
                <w:b/>
                <w:bCs/>
                <w:sz w:val="24"/>
              </w:rPr>
              <w:t>10.</w:t>
            </w:r>
          </w:p>
        </w:tc>
        <w:tc>
          <w:tcPr>
            <w:tcW w:w="2610" w:type="dxa"/>
          </w:tcPr>
          <w:p w14:paraId="1CE0284B" w14:textId="77777777" w:rsidR="00EB12E8" w:rsidRPr="00A91EFF" w:rsidRDefault="00EB12E8">
            <w:pPr>
              <w:overflowPunct/>
              <w:autoSpaceDE/>
              <w:autoSpaceDN/>
              <w:adjustRightInd/>
              <w:textAlignment w:val="auto"/>
              <w:rPr>
                <w:b/>
                <w:bCs/>
                <w:sz w:val="24"/>
              </w:rPr>
            </w:pPr>
          </w:p>
        </w:tc>
        <w:tc>
          <w:tcPr>
            <w:tcW w:w="2875" w:type="dxa"/>
          </w:tcPr>
          <w:p w14:paraId="5E76975E" w14:textId="77777777" w:rsidR="00EB12E8" w:rsidRPr="00A91EFF" w:rsidRDefault="00EB12E8">
            <w:pPr>
              <w:overflowPunct/>
              <w:autoSpaceDE/>
              <w:autoSpaceDN/>
              <w:adjustRightInd/>
              <w:textAlignment w:val="auto"/>
              <w:rPr>
                <w:b/>
                <w:bCs/>
                <w:sz w:val="24"/>
              </w:rPr>
            </w:pPr>
          </w:p>
        </w:tc>
      </w:tr>
      <w:tr w:rsidR="009E0024" w:rsidRPr="00A91EFF" w14:paraId="42BD718A" w14:textId="77777777" w:rsidTr="00A91EFF">
        <w:trPr>
          <w:trHeight w:val="432"/>
          <w:jc w:val="center"/>
        </w:trPr>
        <w:tc>
          <w:tcPr>
            <w:tcW w:w="4500" w:type="dxa"/>
            <w:vAlign w:val="center"/>
          </w:tcPr>
          <w:p w14:paraId="2A258F5E" w14:textId="29A047C9" w:rsidR="009E0024" w:rsidRPr="00A91EFF" w:rsidRDefault="00A91EFF">
            <w:pPr>
              <w:overflowPunct/>
              <w:autoSpaceDE/>
              <w:autoSpaceDN/>
              <w:adjustRightInd/>
              <w:textAlignment w:val="auto"/>
              <w:rPr>
                <w:b/>
                <w:bCs/>
                <w:sz w:val="24"/>
              </w:rPr>
            </w:pPr>
            <w:r>
              <w:rPr>
                <w:b/>
                <w:bCs/>
                <w:sz w:val="24"/>
              </w:rPr>
              <w:t>11.</w:t>
            </w:r>
          </w:p>
        </w:tc>
        <w:tc>
          <w:tcPr>
            <w:tcW w:w="2610" w:type="dxa"/>
          </w:tcPr>
          <w:p w14:paraId="7DF9D75F" w14:textId="77777777" w:rsidR="009E0024" w:rsidRPr="00A91EFF" w:rsidRDefault="009E0024">
            <w:pPr>
              <w:overflowPunct/>
              <w:autoSpaceDE/>
              <w:autoSpaceDN/>
              <w:adjustRightInd/>
              <w:textAlignment w:val="auto"/>
              <w:rPr>
                <w:b/>
                <w:bCs/>
                <w:sz w:val="24"/>
              </w:rPr>
            </w:pPr>
          </w:p>
        </w:tc>
        <w:tc>
          <w:tcPr>
            <w:tcW w:w="2875" w:type="dxa"/>
          </w:tcPr>
          <w:p w14:paraId="74C849A0" w14:textId="77777777" w:rsidR="009E0024" w:rsidRPr="00A91EFF" w:rsidRDefault="009E0024">
            <w:pPr>
              <w:overflowPunct/>
              <w:autoSpaceDE/>
              <w:autoSpaceDN/>
              <w:adjustRightInd/>
              <w:textAlignment w:val="auto"/>
              <w:rPr>
                <w:b/>
                <w:bCs/>
                <w:sz w:val="24"/>
              </w:rPr>
            </w:pPr>
          </w:p>
        </w:tc>
      </w:tr>
      <w:tr w:rsidR="009E0024" w:rsidRPr="00A91EFF" w14:paraId="00D8B058" w14:textId="77777777" w:rsidTr="00A91EFF">
        <w:trPr>
          <w:trHeight w:val="432"/>
          <w:jc w:val="center"/>
        </w:trPr>
        <w:tc>
          <w:tcPr>
            <w:tcW w:w="4500" w:type="dxa"/>
            <w:vAlign w:val="center"/>
          </w:tcPr>
          <w:p w14:paraId="0F7B5254" w14:textId="554A2954" w:rsidR="009E0024" w:rsidRPr="00A91EFF" w:rsidRDefault="00A91EFF">
            <w:pPr>
              <w:overflowPunct/>
              <w:autoSpaceDE/>
              <w:autoSpaceDN/>
              <w:adjustRightInd/>
              <w:textAlignment w:val="auto"/>
              <w:rPr>
                <w:b/>
                <w:bCs/>
                <w:sz w:val="24"/>
              </w:rPr>
            </w:pPr>
            <w:r>
              <w:rPr>
                <w:b/>
                <w:bCs/>
                <w:sz w:val="24"/>
              </w:rPr>
              <w:t>12.</w:t>
            </w:r>
          </w:p>
        </w:tc>
        <w:tc>
          <w:tcPr>
            <w:tcW w:w="2610" w:type="dxa"/>
          </w:tcPr>
          <w:p w14:paraId="09121A24" w14:textId="77777777" w:rsidR="009E0024" w:rsidRPr="00A91EFF" w:rsidRDefault="009E0024">
            <w:pPr>
              <w:overflowPunct/>
              <w:autoSpaceDE/>
              <w:autoSpaceDN/>
              <w:adjustRightInd/>
              <w:textAlignment w:val="auto"/>
              <w:rPr>
                <w:b/>
                <w:bCs/>
                <w:sz w:val="24"/>
              </w:rPr>
            </w:pPr>
          </w:p>
        </w:tc>
        <w:tc>
          <w:tcPr>
            <w:tcW w:w="2875" w:type="dxa"/>
          </w:tcPr>
          <w:p w14:paraId="16817E58" w14:textId="77777777" w:rsidR="009E0024" w:rsidRPr="00A91EFF" w:rsidRDefault="009E0024">
            <w:pPr>
              <w:overflowPunct/>
              <w:autoSpaceDE/>
              <w:autoSpaceDN/>
              <w:adjustRightInd/>
              <w:textAlignment w:val="auto"/>
              <w:rPr>
                <w:b/>
                <w:bCs/>
                <w:sz w:val="24"/>
              </w:rPr>
            </w:pPr>
          </w:p>
        </w:tc>
      </w:tr>
      <w:tr w:rsidR="009E0024" w:rsidRPr="00A91EFF" w14:paraId="7FF390E5" w14:textId="77777777" w:rsidTr="00A91EFF">
        <w:trPr>
          <w:trHeight w:val="432"/>
          <w:jc w:val="center"/>
        </w:trPr>
        <w:tc>
          <w:tcPr>
            <w:tcW w:w="4500" w:type="dxa"/>
            <w:vAlign w:val="center"/>
          </w:tcPr>
          <w:p w14:paraId="6D2DBE53" w14:textId="3DC0AEDF" w:rsidR="009E0024" w:rsidRPr="00A91EFF" w:rsidRDefault="00A91EFF">
            <w:pPr>
              <w:overflowPunct/>
              <w:autoSpaceDE/>
              <w:autoSpaceDN/>
              <w:adjustRightInd/>
              <w:textAlignment w:val="auto"/>
              <w:rPr>
                <w:b/>
                <w:bCs/>
                <w:sz w:val="24"/>
              </w:rPr>
            </w:pPr>
            <w:r>
              <w:rPr>
                <w:b/>
                <w:bCs/>
                <w:sz w:val="24"/>
              </w:rPr>
              <w:t>13.</w:t>
            </w:r>
          </w:p>
        </w:tc>
        <w:tc>
          <w:tcPr>
            <w:tcW w:w="2610" w:type="dxa"/>
          </w:tcPr>
          <w:p w14:paraId="0EEB7289" w14:textId="77777777" w:rsidR="009E0024" w:rsidRPr="00A91EFF" w:rsidRDefault="009E0024">
            <w:pPr>
              <w:overflowPunct/>
              <w:autoSpaceDE/>
              <w:autoSpaceDN/>
              <w:adjustRightInd/>
              <w:textAlignment w:val="auto"/>
              <w:rPr>
                <w:b/>
                <w:bCs/>
                <w:sz w:val="24"/>
              </w:rPr>
            </w:pPr>
          </w:p>
        </w:tc>
        <w:tc>
          <w:tcPr>
            <w:tcW w:w="2875" w:type="dxa"/>
          </w:tcPr>
          <w:p w14:paraId="7995B953" w14:textId="77777777" w:rsidR="009E0024" w:rsidRPr="00A91EFF" w:rsidRDefault="009E0024">
            <w:pPr>
              <w:overflowPunct/>
              <w:autoSpaceDE/>
              <w:autoSpaceDN/>
              <w:adjustRightInd/>
              <w:textAlignment w:val="auto"/>
              <w:rPr>
                <w:b/>
                <w:bCs/>
                <w:sz w:val="24"/>
              </w:rPr>
            </w:pPr>
          </w:p>
        </w:tc>
      </w:tr>
      <w:tr w:rsidR="009E0024" w:rsidRPr="00A91EFF" w14:paraId="7C4C2E13" w14:textId="77777777" w:rsidTr="00A91EFF">
        <w:trPr>
          <w:trHeight w:val="432"/>
          <w:jc w:val="center"/>
        </w:trPr>
        <w:tc>
          <w:tcPr>
            <w:tcW w:w="4500" w:type="dxa"/>
            <w:vAlign w:val="center"/>
          </w:tcPr>
          <w:p w14:paraId="61FF498D" w14:textId="13D47FB9" w:rsidR="009E0024" w:rsidRPr="00A91EFF" w:rsidRDefault="00A91EFF">
            <w:pPr>
              <w:overflowPunct/>
              <w:autoSpaceDE/>
              <w:autoSpaceDN/>
              <w:adjustRightInd/>
              <w:textAlignment w:val="auto"/>
              <w:rPr>
                <w:b/>
                <w:bCs/>
                <w:sz w:val="24"/>
              </w:rPr>
            </w:pPr>
            <w:r>
              <w:rPr>
                <w:b/>
                <w:bCs/>
                <w:sz w:val="24"/>
              </w:rPr>
              <w:t>14.</w:t>
            </w:r>
          </w:p>
        </w:tc>
        <w:tc>
          <w:tcPr>
            <w:tcW w:w="2610" w:type="dxa"/>
          </w:tcPr>
          <w:p w14:paraId="19B583BC" w14:textId="77777777" w:rsidR="009E0024" w:rsidRPr="00A91EFF" w:rsidRDefault="009E0024">
            <w:pPr>
              <w:overflowPunct/>
              <w:autoSpaceDE/>
              <w:autoSpaceDN/>
              <w:adjustRightInd/>
              <w:textAlignment w:val="auto"/>
              <w:rPr>
                <w:b/>
                <w:bCs/>
                <w:sz w:val="24"/>
              </w:rPr>
            </w:pPr>
          </w:p>
        </w:tc>
        <w:tc>
          <w:tcPr>
            <w:tcW w:w="2875" w:type="dxa"/>
          </w:tcPr>
          <w:p w14:paraId="638B9125" w14:textId="77777777" w:rsidR="009E0024" w:rsidRPr="00A91EFF" w:rsidRDefault="009E0024">
            <w:pPr>
              <w:overflowPunct/>
              <w:autoSpaceDE/>
              <w:autoSpaceDN/>
              <w:adjustRightInd/>
              <w:textAlignment w:val="auto"/>
              <w:rPr>
                <w:b/>
                <w:bCs/>
                <w:sz w:val="24"/>
              </w:rPr>
            </w:pPr>
          </w:p>
        </w:tc>
      </w:tr>
      <w:tr w:rsidR="00A91EFF" w:rsidRPr="00A91EFF" w14:paraId="072C1892" w14:textId="77777777" w:rsidTr="00A91EFF">
        <w:trPr>
          <w:trHeight w:val="432"/>
          <w:jc w:val="center"/>
        </w:trPr>
        <w:tc>
          <w:tcPr>
            <w:tcW w:w="4500" w:type="dxa"/>
            <w:vAlign w:val="center"/>
          </w:tcPr>
          <w:p w14:paraId="2D7DF3FC" w14:textId="41AC75AE" w:rsidR="00A91EFF" w:rsidRDefault="00A91EFF">
            <w:pPr>
              <w:overflowPunct/>
              <w:autoSpaceDE/>
              <w:autoSpaceDN/>
              <w:adjustRightInd/>
              <w:textAlignment w:val="auto"/>
              <w:rPr>
                <w:b/>
                <w:bCs/>
                <w:sz w:val="24"/>
              </w:rPr>
            </w:pPr>
            <w:r>
              <w:rPr>
                <w:b/>
                <w:bCs/>
                <w:sz w:val="24"/>
              </w:rPr>
              <w:t>15.</w:t>
            </w:r>
          </w:p>
        </w:tc>
        <w:tc>
          <w:tcPr>
            <w:tcW w:w="2610" w:type="dxa"/>
          </w:tcPr>
          <w:p w14:paraId="5405D4A6" w14:textId="77777777" w:rsidR="00A91EFF" w:rsidRPr="00A91EFF" w:rsidRDefault="00A91EFF">
            <w:pPr>
              <w:overflowPunct/>
              <w:autoSpaceDE/>
              <w:autoSpaceDN/>
              <w:adjustRightInd/>
              <w:textAlignment w:val="auto"/>
              <w:rPr>
                <w:b/>
                <w:bCs/>
                <w:sz w:val="24"/>
              </w:rPr>
            </w:pPr>
          </w:p>
        </w:tc>
        <w:tc>
          <w:tcPr>
            <w:tcW w:w="2875" w:type="dxa"/>
          </w:tcPr>
          <w:p w14:paraId="7EBBD6CB" w14:textId="77777777" w:rsidR="00A91EFF" w:rsidRPr="00A91EFF" w:rsidRDefault="00A91EFF">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41B73F07"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3E169512"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7471110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r>
        <w:br w:type="page"/>
      </w:r>
    </w:p>
    <w:p w14:paraId="30A6ECB8"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ED42B1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858F1B"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2ACFEDC7"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5E1C596"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4165BA3F"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6A6E9E9"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68867A"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50FBF9D2"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6DABBEBC"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0C11D24"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3B87EF2E" w14:textId="77777777" w:rsidR="00834E1F" w:rsidRPr="00661FD4" w:rsidRDefault="00834E1F"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661FD4">
        <w:rPr>
          <w:spacing w:val="-2"/>
          <w:sz w:val="22"/>
        </w:rPr>
        <w:t xml:space="preserve">APPENDIX </w:t>
      </w:r>
      <w:r w:rsidR="00C63D69">
        <w:rPr>
          <w:spacing w:val="-2"/>
          <w:sz w:val="22"/>
        </w:rPr>
        <w:t>E</w:t>
      </w:r>
    </w:p>
    <w:p w14:paraId="68EF90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981A1F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D2F4F55"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B03381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758C67E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67B121D"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5A72AC7D" w14:textId="3F3445E8" w:rsidR="00834E1F"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NYC DEP </w:t>
      </w:r>
      <w:r w:rsidR="00834E1F" w:rsidRPr="00661FD4">
        <w:rPr>
          <w:spacing w:val="-2"/>
          <w:sz w:val="22"/>
        </w:rPr>
        <w:t>DRAFT ACP 7</w:t>
      </w:r>
      <w:r w:rsidR="00986794">
        <w:rPr>
          <w:spacing w:val="-2"/>
          <w:sz w:val="22"/>
        </w:rPr>
        <w:t>, ACP9</w:t>
      </w:r>
      <w:r w:rsidR="00834E1F" w:rsidRPr="00661FD4">
        <w:rPr>
          <w:spacing w:val="-2"/>
          <w:sz w:val="22"/>
        </w:rPr>
        <w:t>, WORK PLACE SAFETY PLAN</w:t>
      </w:r>
    </w:p>
    <w:p w14:paraId="492E99A8"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BC998E0" w14:textId="0DCEE6F0"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536AAC32" w14:textId="77777777" w:rsidR="001F099E" w:rsidRDefault="001F099E"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501BF6" w14:textId="77777777" w:rsid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84DA36E" w14:textId="77777777" w:rsidR="00661FD4" w:rsidRP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sectPr w:rsidR="00661FD4" w:rsidRPr="00661FD4" w:rsidSect="009E0024">
      <w:footerReference w:type="default" r:id="rId21"/>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23CD" w14:textId="77777777" w:rsidR="006C2983" w:rsidRDefault="006C2983">
      <w:r>
        <w:separator/>
      </w:r>
    </w:p>
  </w:endnote>
  <w:endnote w:type="continuationSeparator" w:id="0">
    <w:p w14:paraId="61676268" w14:textId="77777777" w:rsidR="006C2983" w:rsidRDefault="006C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C94" w14:textId="2C4EB7BE" w:rsidR="009253D1" w:rsidRDefault="009253D1" w:rsidP="000A6798">
    <w:pPr>
      <w:pStyle w:val="Footer"/>
      <w:tabs>
        <w:tab w:val="clear" w:pos="4320"/>
        <w:tab w:val="clear" w:pos="8640"/>
        <w:tab w:val="left" w:pos="4410"/>
      </w:tabs>
      <w:ind w:left="90" w:right="-90"/>
    </w:pPr>
    <w:r>
      <w:tab/>
    </w:r>
  </w:p>
  <w:p w14:paraId="544CFC3A" w14:textId="32CDF36A" w:rsidR="009253D1" w:rsidRDefault="009253D1" w:rsidP="000A6798">
    <w:pPr>
      <w:pStyle w:val="Footer"/>
      <w:tabs>
        <w:tab w:val="clear" w:pos="4320"/>
        <w:tab w:val="clear" w:pos="8640"/>
        <w:tab w:val="left" w:pos="4410"/>
      </w:tabs>
      <w:ind w:left="90" w:right="-90"/>
      <w:rPr>
        <w:rStyle w:val="PageNumber"/>
      </w:rPr>
    </w:pPr>
    <w:r>
      <w:t>NYC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tab/>
    </w:r>
    <w:r>
      <w:tab/>
    </w:r>
    <w:r>
      <w:tab/>
    </w:r>
    <w:r>
      <w:tab/>
    </w:r>
    <w:r>
      <w:tab/>
    </w:r>
    <w:r w:rsidRPr="000221E2">
      <w:t>02 82 00</w:t>
    </w:r>
  </w:p>
  <w:p w14:paraId="28751B55" w14:textId="77777777" w:rsidR="009253D1" w:rsidRPr="00CC0D64" w:rsidRDefault="009253D1"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AFDA" w14:textId="77777777" w:rsidR="009253D1" w:rsidRDefault="009253D1" w:rsidP="000A6798">
    <w:pPr>
      <w:pStyle w:val="Footer"/>
      <w:tabs>
        <w:tab w:val="clear" w:pos="4320"/>
        <w:tab w:val="clear" w:pos="8640"/>
        <w:tab w:val="left" w:pos="4410"/>
      </w:tabs>
      <w:ind w:left="90" w:right="-90"/>
    </w:pPr>
    <w:r>
      <w:tab/>
    </w:r>
  </w:p>
  <w:p w14:paraId="64B324EC" w14:textId="47AD4C64" w:rsidR="009253D1" w:rsidRDefault="009253D1" w:rsidP="000A6798">
    <w:pPr>
      <w:pStyle w:val="Footer"/>
      <w:tabs>
        <w:tab w:val="clear" w:pos="4320"/>
        <w:tab w:val="clear" w:pos="8640"/>
        <w:tab w:val="left" w:pos="4410"/>
      </w:tabs>
      <w:ind w:left="90" w:right="-90"/>
      <w:rPr>
        <w:rStyle w:val="PageNumber"/>
      </w:rPr>
    </w:pPr>
    <w:r>
      <w:t>CUNY Rev. 09/20</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tab/>
    </w:r>
    <w:r>
      <w:tab/>
    </w:r>
    <w:r>
      <w:tab/>
    </w:r>
    <w:r>
      <w:tab/>
    </w:r>
    <w:r>
      <w:tab/>
    </w:r>
    <w:r>
      <w:tab/>
    </w:r>
    <w:r w:rsidRPr="000221E2">
      <w:t>02 82 00</w:t>
    </w:r>
  </w:p>
  <w:p w14:paraId="479C4CB2" w14:textId="77777777" w:rsidR="009253D1" w:rsidRPr="00CC0D64" w:rsidRDefault="009253D1"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CBB1" w14:textId="0AF2A39D" w:rsidR="009253D1" w:rsidRDefault="009253D1" w:rsidP="000A6798">
    <w:pPr>
      <w:pStyle w:val="Footer"/>
      <w:tabs>
        <w:tab w:val="clear" w:pos="4320"/>
        <w:tab w:val="clear" w:pos="8640"/>
        <w:tab w:val="left" w:pos="4410"/>
      </w:tabs>
      <w:ind w:left="90" w:right="-90"/>
    </w:pPr>
  </w:p>
  <w:p w14:paraId="45141BEB" w14:textId="66A07EFD" w:rsidR="009253D1" w:rsidRDefault="009253D1" w:rsidP="000A6798">
    <w:pPr>
      <w:pStyle w:val="Footer"/>
      <w:tabs>
        <w:tab w:val="clear" w:pos="4320"/>
        <w:tab w:val="clear" w:pos="8640"/>
        <w:tab w:val="left" w:pos="4410"/>
      </w:tabs>
      <w:ind w:left="90" w:right="-90"/>
      <w:rPr>
        <w:rStyle w:val="PageNumber"/>
      </w:rPr>
    </w:pPr>
    <w:r>
      <w:t>NYC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tab/>
    </w:r>
    <w:r>
      <w:tab/>
    </w:r>
    <w:r>
      <w:tab/>
    </w:r>
    <w:r>
      <w:tab/>
    </w:r>
    <w:r>
      <w:tab/>
    </w:r>
    <w:r w:rsidRPr="000221E2">
      <w:t>02 82 00</w:t>
    </w:r>
  </w:p>
  <w:p w14:paraId="2F7FDF50" w14:textId="77777777" w:rsidR="009253D1" w:rsidRPr="00CC0D64" w:rsidRDefault="009253D1"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A38" w14:textId="09A41526" w:rsidR="009253D1" w:rsidRDefault="009253D1" w:rsidP="000A6798">
    <w:pPr>
      <w:pStyle w:val="Footer"/>
      <w:tabs>
        <w:tab w:val="clear" w:pos="4320"/>
        <w:tab w:val="clear" w:pos="8640"/>
        <w:tab w:val="left" w:pos="4410"/>
      </w:tabs>
      <w:ind w:left="90" w:right="-90"/>
      <w:rPr>
        <w:rStyle w:val="PageNumber"/>
      </w:rPr>
    </w:pPr>
    <w:r>
      <w:t>NYC Rev. 01/21</w:t>
    </w:r>
    <w:r>
      <w:tab/>
    </w:r>
    <w:r>
      <w:tab/>
    </w:r>
    <w:r>
      <w:tab/>
    </w:r>
  </w:p>
  <w:p w14:paraId="3D25FC5B" w14:textId="77777777" w:rsidR="009253D1" w:rsidRPr="00CC0D64" w:rsidRDefault="009253D1"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725F" w14:textId="77777777" w:rsidR="006C2983" w:rsidRDefault="006C2983">
      <w:r>
        <w:separator/>
      </w:r>
    </w:p>
  </w:footnote>
  <w:footnote w:type="continuationSeparator" w:id="0">
    <w:p w14:paraId="03A89DA2" w14:textId="77777777" w:rsidR="006C2983" w:rsidRDefault="006C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7A91" w14:textId="77777777" w:rsidR="009253D1" w:rsidRDefault="009253D1" w:rsidP="00D738A5">
    <w:pPr>
      <w:ind w:left="7110" w:right="-5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65E" w14:textId="77777777" w:rsidR="009253D1" w:rsidRDefault="00925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4B0" w14:textId="77777777" w:rsidR="009253D1" w:rsidRDefault="009253D1" w:rsidP="0078263C">
    <w:pPr>
      <w:ind w:left="7110" w:right="-540"/>
      <w:rPr>
        <w:sz w:val="18"/>
      </w:rPr>
    </w:pPr>
  </w:p>
  <w:p w14:paraId="3984B231" w14:textId="77777777" w:rsidR="009253D1" w:rsidRDefault="00925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9EA7" w14:textId="77777777" w:rsidR="009253D1" w:rsidRPr="00661FD4" w:rsidRDefault="009253D1"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abstractNum w:abstractNumId="47"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8"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46"/>
  </w:num>
  <w:num w:numId="4">
    <w:abstractNumId w:val="13"/>
  </w:num>
  <w:num w:numId="5">
    <w:abstractNumId w:val="1"/>
  </w:num>
  <w:num w:numId="6">
    <w:abstractNumId w:val="40"/>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3"/>
  </w:num>
  <w:num w:numId="14">
    <w:abstractNumId w:val="23"/>
  </w:num>
  <w:num w:numId="15">
    <w:abstractNumId w:val="45"/>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48"/>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7"/>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1B5E"/>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260A"/>
    <w:rsid w:val="00115B69"/>
    <w:rsid w:val="0011605C"/>
    <w:rsid w:val="00117041"/>
    <w:rsid w:val="00120830"/>
    <w:rsid w:val="001211F3"/>
    <w:rsid w:val="001231B4"/>
    <w:rsid w:val="00141A1E"/>
    <w:rsid w:val="00147D70"/>
    <w:rsid w:val="0015173E"/>
    <w:rsid w:val="00152E3D"/>
    <w:rsid w:val="00154B19"/>
    <w:rsid w:val="00174CFD"/>
    <w:rsid w:val="0017564B"/>
    <w:rsid w:val="001852E3"/>
    <w:rsid w:val="001A3C07"/>
    <w:rsid w:val="001A7298"/>
    <w:rsid w:val="001B005C"/>
    <w:rsid w:val="001B5A9D"/>
    <w:rsid w:val="001C1D2E"/>
    <w:rsid w:val="001D6263"/>
    <w:rsid w:val="001D77BC"/>
    <w:rsid w:val="001E01A8"/>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692D"/>
    <w:rsid w:val="0035261E"/>
    <w:rsid w:val="003569B3"/>
    <w:rsid w:val="0037193D"/>
    <w:rsid w:val="00382B45"/>
    <w:rsid w:val="00382CE7"/>
    <w:rsid w:val="0038350F"/>
    <w:rsid w:val="0038425E"/>
    <w:rsid w:val="00387DC3"/>
    <w:rsid w:val="003916A4"/>
    <w:rsid w:val="00397148"/>
    <w:rsid w:val="00397A19"/>
    <w:rsid w:val="003A21B8"/>
    <w:rsid w:val="003A302C"/>
    <w:rsid w:val="003A5850"/>
    <w:rsid w:val="003A64C1"/>
    <w:rsid w:val="003B0F2B"/>
    <w:rsid w:val="003C2D11"/>
    <w:rsid w:val="003C340B"/>
    <w:rsid w:val="003C3A61"/>
    <w:rsid w:val="003C43B4"/>
    <w:rsid w:val="003C5D25"/>
    <w:rsid w:val="003E15B2"/>
    <w:rsid w:val="003E600B"/>
    <w:rsid w:val="003E645B"/>
    <w:rsid w:val="003E7487"/>
    <w:rsid w:val="003F639B"/>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2F7F"/>
    <w:rsid w:val="004B4002"/>
    <w:rsid w:val="004B6A24"/>
    <w:rsid w:val="004C0BD8"/>
    <w:rsid w:val="004C388B"/>
    <w:rsid w:val="004D1327"/>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E15"/>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983"/>
    <w:rsid w:val="006C2D1E"/>
    <w:rsid w:val="006C337F"/>
    <w:rsid w:val="006C3569"/>
    <w:rsid w:val="006D0E08"/>
    <w:rsid w:val="006D3487"/>
    <w:rsid w:val="006E1933"/>
    <w:rsid w:val="006F01B0"/>
    <w:rsid w:val="006F132E"/>
    <w:rsid w:val="00703FB0"/>
    <w:rsid w:val="0070561B"/>
    <w:rsid w:val="00717F26"/>
    <w:rsid w:val="007369DB"/>
    <w:rsid w:val="007376CC"/>
    <w:rsid w:val="00740B15"/>
    <w:rsid w:val="00742D85"/>
    <w:rsid w:val="007440F7"/>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7C32"/>
    <w:rsid w:val="007E6855"/>
    <w:rsid w:val="007F0A63"/>
    <w:rsid w:val="0080435C"/>
    <w:rsid w:val="00812C7C"/>
    <w:rsid w:val="00813FF2"/>
    <w:rsid w:val="00815534"/>
    <w:rsid w:val="008215DD"/>
    <w:rsid w:val="00823961"/>
    <w:rsid w:val="008253CD"/>
    <w:rsid w:val="00834E1F"/>
    <w:rsid w:val="008371E2"/>
    <w:rsid w:val="00837F5B"/>
    <w:rsid w:val="00840B29"/>
    <w:rsid w:val="00843861"/>
    <w:rsid w:val="00853AAD"/>
    <w:rsid w:val="00855FFC"/>
    <w:rsid w:val="008609C5"/>
    <w:rsid w:val="00860F8D"/>
    <w:rsid w:val="00863F91"/>
    <w:rsid w:val="00877CDF"/>
    <w:rsid w:val="00883845"/>
    <w:rsid w:val="00885FC6"/>
    <w:rsid w:val="0089706D"/>
    <w:rsid w:val="008A33A9"/>
    <w:rsid w:val="008A566A"/>
    <w:rsid w:val="008B468F"/>
    <w:rsid w:val="008C0605"/>
    <w:rsid w:val="008C1A63"/>
    <w:rsid w:val="008C24F0"/>
    <w:rsid w:val="008D166C"/>
    <w:rsid w:val="008D6766"/>
    <w:rsid w:val="008E6627"/>
    <w:rsid w:val="008F678C"/>
    <w:rsid w:val="008F69F0"/>
    <w:rsid w:val="008F7226"/>
    <w:rsid w:val="00902A02"/>
    <w:rsid w:val="009038B2"/>
    <w:rsid w:val="009065C3"/>
    <w:rsid w:val="00913538"/>
    <w:rsid w:val="009253D1"/>
    <w:rsid w:val="0092777D"/>
    <w:rsid w:val="0093032B"/>
    <w:rsid w:val="00930DD4"/>
    <w:rsid w:val="009426D2"/>
    <w:rsid w:val="00943916"/>
    <w:rsid w:val="009520CB"/>
    <w:rsid w:val="00955A6F"/>
    <w:rsid w:val="009719AB"/>
    <w:rsid w:val="00972B08"/>
    <w:rsid w:val="0098568C"/>
    <w:rsid w:val="00986794"/>
    <w:rsid w:val="00986C5F"/>
    <w:rsid w:val="00987D53"/>
    <w:rsid w:val="00996E43"/>
    <w:rsid w:val="009C0828"/>
    <w:rsid w:val="009C2915"/>
    <w:rsid w:val="009C5BE7"/>
    <w:rsid w:val="009D3919"/>
    <w:rsid w:val="009E0024"/>
    <w:rsid w:val="009F2E93"/>
    <w:rsid w:val="009F380E"/>
    <w:rsid w:val="00A03A46"/>
    <w:rsid w:val="00A04567"/>
    <w:rsid w:val="00A04AF4"/>
    <w:rsid w:val="00A05CBF"/>
    <w:rsid w:val="00A12595"/>
    <w:rsid w:val="00A15B5A"/>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5561"/>
    <w:rsid w:val="00B25834"/>
    <w:rsid w:val="00B266BA"/>
    <w:rsid w:val="00B274E5"/>
    <w:rsid w:val="00B3096F"/>
    <w:rsid w:val="00B34FF4"/>
    <w:rsid w:val="00B56916"/>
    <w:rsid w:val="00B62B62"/>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5085"/>
    <w:rsid w:val="00C544A0"/>
    <w:rsid w:val="00C63AC9"/>
    <w:rsid w:val="00C63D69"/>
    <w:rsid w:val="00C650F2"/>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2AC3"/>
    <w:rsid w:val="00CF5F4C"/>
    <w:rsid w:val="00D12E44"/>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C21B6"/>
    <w:rsid w:val="00DD1D3C"/>
    <w:rsid w:val="00DD40BD"/>
    <w:rsid w:val="00DF21A8"/>
    <w:rsid w:val="00DF41A5"/>
    <w:rsid w:val="00DF602F"/>
    <w:rsid w:val="00DF6E9E"/>
    <w:rsid w:val="00E00F8F"/>
    <w:rsid w:val="00E10F36"/>
    <w:rsid w:val="00E17B02"/>
    <w:rsid w:val="00E3095B"/>
    <w:rsid w:val="00E319BC"/>
    <w:rsid w:val="00E325B9"/>
    <w:rsid w:val="00E4664C"/>
    <w:rsid w:val="00E51AE4"/>
    <w:rsid w:val="00E650F3"/>
    <w:rsid w:val="00E72178"/>
    <w:rsid w:val="00E8136D"/>
    <w:rsid w:val="00E8296B"/>
    <w:rsid w:val="00E93F50"/>
    <w:rsid w:val="00E94BC5"/>
    <w:rsid w:val="00EA0CEB"/>
    <w:rsid w:val="00EA3668"/>
    <w:rsid w:val="00EB12E8"/>
    <w:rsid w:val="00EB4647"/>
    <w:rsid w:val="00EB7FC6"/>
    <w:rsid w:val="00EC1133"/>
    <w:rsid w:val="00EC17EF"/>
    <w:rsid w:val="00ED3840"/>
    <w:rsid w:val="00ED491F"/>
    <w:rsid w:val="00EE38F4"/>
    <w:rsid w:val="00EF5FD7"/>
    <w:rsid w:val="00F047F8"/>
    <w:rsid w:val="00F1453C"/>
    <w:rsid w:val="00F14CEB"/>
    <w:rsid w:val="00F17CE7"/>
    <w:rsid w:val="00F25D46"/>
    <w:rsid w:val="00F30650"/>
    <w:rsid w:val="00F30679"/>
    <w:rsid w:val="00F37B59"/>
    <w:rsid w:val="00F40B3F"/>
    <w:rsid w:val="00F41596"/>
    <w:rsid w:val="00F415ED"/>
    <w:rsid w:val="00F54470"/>
    <w:rsid w:val="00F61B74"/>
    <w:rsid w:val="00F71551"/>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3.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5.xml><?xml version="1.0" encoding="utf-8"?>
<ds:datastoreItem xmlns:ds="http://schemas.openxmlformats.org/officeDocument/2006/customXml" ds:itemID="{E86DB277-7975-4931-9399-88A72563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14075</Words>
  <Characters>80228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4</cp:revision>
  <cp:lastPrinted>2019-10-30T13:07:00Z</cp:lastPrinted>
  <dcterms:created xsi:type="dcterms:W3CDTF">2021-01-19T17:10:00Z</dcterms:created>
  <dcterms:modified xsi:type="dcterms:W3CDTF">2021-01-19T19:01:00Z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