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Pr="00FF712C">
        <w:rPr>
          <w:spacing w:val="-2"/>
          <w:sz w:val="22"/>
        </w:rPr>
        <w:t xml:space="preserve">at </w:t>
      </w:r>
      <w:r w:rsidR="00015193">
        <w:rPr>
          <w:spacing w:val="-2"/>
          <w:sz w:val="22"/>
        </w:rPr>
        <w:t>XXX</w:t>
      </w:r>
      <w:r w:rsidR="00FB4BAD">
        <w:rPr>
          <w:spacing w:val="-2"/>
          <w:sz w:val="22"/>
        </w:rPr>
        <w:t xml:space="preserve"> </w:t>
      </w:r>
      <w:bookmarkStart w:id="0" w:name="_Hlk536102060"/>
      <w:r w:rsidR="00FB4BAD">
        <w:rPr>
          <w:spacing w:val="-2"/>
          <w:sz w:val="22"/>
        </w:rPr>
        <w:t>(Name of facility, building ID(s), address, project name and number)</w:t>
      </w:r>
      <w:bookmarkEnd w:id="0"/>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the Owner.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all Work with the facility and Owner’s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77777777" w:rsidR="00FC74F9" w:rsidRPr="00FF712C" w:rsidRDefault="00015193" w:rsidP="00043DEF">
      <w:pPr>
        <w:keepNext/>
        <w:numPr>
          <w:ilvl w:val="0"/>
          <w:numId w:val="21"/>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the Owner, are described below</w:t>
      </w:r>
      <w:r w:rsidR="00F415ED">
        <w:rPr>
          <w:spacing w:val="-2"/>
          <w:sz w:val="22"/>
        </w:rPr>
        <w:t>:</w:t>
      </w:r>
    </w:p>
    <w:p w14:paraId="704040AE" w14:textId="1C6F46FA" w:rsidR="004B6A24" w:rsidRDefault="00154B19" w:rsidP="00043DEF">
      <w:pPr>
        <w:tabs>
          <w:tab w:val="left" w:pos="576"/>
          <w:tab w:val="left" w:pos="1152"/>
          <w:tab w:val="left" w:pos="1728"/>
          <w:tab w:val="left" w:pos="2304"/>
          <w:tab w:val="left" w:pos="2880"/>
        </w:tabs>
        <w:suppressAutoHyphens/>
        <w:ind w:left="1041"/>
        <w:jc w:val="both"/>
        <w:rPr>
          <w:spacing w:val="-2"/>
          <w:sz w:val="22"/>
        </w:rPr>
      </w:pPr>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Pr>
          <w:spacing w:val="-2"/>
          <w:sz w:val="22"/>
        </w:rPr>
        <w:t>)</w:t>
      </w:r>
    </w:p>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2B04F57D"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4D1D0F" w:rsidRPr="00FF712C">
        <w:rPr>
          <w:spacing w:val="-2"/>
          <w:sz w:val="22"/>
        </w:rPr>
        <w:t xml:space="preserve">Perform asbestos related Work in accordance with New York State Industrial Code Rule 56 (herein referred to as Code Rule 56), </w:t>
      </w:r>
      <w:r w:rsidR="004D1D0F">
        <w:rPr>
          <w:spacing w:val="-2"/>
          <w:sz w:val="22"/>
        </w:rPr>
        <w:t>40 CFR 61, and 29 CFR 1926</w:t>
      </w:r>
      <w:r w:rsidR="004D1D0F"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1D4268FC"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lastRenderedPageBreak/>
        <w:t>C.</w:t>
      </w:r>
      <w:r w:rsidRPr="00FF712C">
        <w:rPr>
          <w:spacing w:val="-2"/>
          <w:sz w:val="22"/>
        </w:rPr>
        <w:tab/>
      </w:r>
      <w:r w:rsidR="004D1D0F">
        <w:rPr>
          <w:spacing w:val="-2"/>
          <w:sz w:val="22"/>
        </w:rPr>
        <w:t xml:space="preserve">The Contractor must maintain current licenses, permits and certifications pursuant to New York State Department of Labor and Department of Environmental Conservation for all Work related to this Project, including the removal, handling, transport, and disposal of asbestos-containing materials.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27524F" w14:textId="4045532B" w:rsidR="004B6A24" w:rsidRPr="00FF712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D. </w:t>
      </w:r>
      <w:r>
        <w:rPr>
          <w:spacing w:val="-2"/>
          <w:sz w:val="22"/>
        </w:rPr>
        <w:tab/>
      </w:r>
      <w:r w:rsidR="004B6A24" w:rsidRPr="00FF712C">
        <w:rPr>
          <w:spacing w:val="-2"/>
          <w:sz w:val="22"/>
        </w:rPr>
        <w:t xml:space="preserve">The Contractor must maintain current licenses pursuant to New York State Department of </w:t>
      </w:r>
      <w:proofErr w:type="gramStart"/>
      <w:r w:rsidR="004B6A24" w:rsidRPr="00FF712C">
        <w:rPr>
          <w:spacing w:val="-2"/>
          <w:sz w:val="22"/>
        </w:rPr>
        <w:t>Labor</w:t>
      </w:r>
      <w:r w:rsidR="00EC1133">
        <w:rPr>
          <w:spacing w:val="-2"/>
          <w:sz w:val="22"/>
        </w:rPr>
        <w:t xml:space="preserve">,  </w:t>
      </w:r>
      <w:r w:rsidR="004B6A24" w:rsidRPr="00FF712C">
        <w:rPr>
          <w:spacing w:val="-2"/>
          <w:sz w:val="22"/>
        </w:rPr>
        <w:t>and</w:t>
      </w:r>
      <w:proofErr w:type="gramEnd"/>
      <w:r w:rsidR="004B6A24" w:rsidRPr="00FF712C">
        <w:rPr>
          <w:spacing w:val="-2"/>
          <w:sz w:val="22"/>
        </w:rPr>
        <w:t xml:space="preserve"> </w:t>
      </w:r>
      <w:r w:rsidR="00EC1133">
        <w:rPr>
          <w:spacing w:val="-2"/>
          <w:sz w:val="22"/>
        </w:rPr>
        <w:t xml:space="preserve">New York State </w:t>
      </w:r>
      <w:r w:rsidR="004B6A24" w:rsidRPr="00FF712C">
        <w:rPr>
          <w:spacing w:val="-2"/>
          <w:sz w:val="22"/>
        </w:rPr>
        <w:t xml:space="preserve">Department of Environmental Conservation for all Work related to this Project, including the removal, handling, transport, and disposal of </w:t>
      </w:r>
      <w:r w:rsidR="003201E2">
        <w:rPr>
          <w:spacing w:val="-2"/>
          <w:sz w:val="22"/>
        </w:rPr>
        <w:t>asbestos-containing</w:t>
      </w:r>
      <w:r w:rsidR="004B6A24" w:rsidRPr="00FF712C">
        <w:rPr>
          <w:spacing w:val="-2"/>
          <w:sz w:val="22"/>
        </w:rPr>
        <w:t xml:space="preserve"> materials.  </w:t>
      </w:r>
    </w:p>
    <w:p w14:paraId="138D5EB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5630E247" w:rsidR="004B6A24" w:rsidRPr="0011605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E. </w:t>
      </w:r>
      <w:r>
        <w:rPr>
          <w:spacing w:val="-2"/>
          <w:sz w:val="22"/>
        </w:rPr>
        <w:tab/>
      </w:r>
      <w:r w:rsidR="004B6A24" w:rsidRPr="0011605C">
        <w:rPr>
          <w:spacing w:val="-2"/>
          <w:sz w:val="22"/>
        </w:rPr>
        <w:t xml:space="preserve">The Contractor must have and submit proof upon request that any persons employed by the Contractor to engage in or supervise Work on any asbestos Project have valid NYS asbestos handling </w:t>
      </w:r>
      <w:r w:rsidR="00FE5EC4" w:rsidRPr="0011605C">
        <w:rPr>
          <w:spacing w:val="-2"/>
          <w:sz w:val="22"/>
        </w:rPr>
        <w:t>and supervisor certificate</w:t>
      </w:r>
      <w:r w:rsidR="006A2811" w:rsidRPr="0011605C">
        <w:rPr>
          <w:spacing w:val="-2"/>
          <w:sz w:val="22"/>
        </w:rPr>
        <w:t>s</w:t>
      </w:r>
      <w:r w:rsidR="00FE5EC4" w:rsidRPr="0011605C">
        <w:rPr>
          <w:spacing w:val="-2"/>
          <w:sz w:val="22"/>
        </w:rPr>
        <w:t xml:space="preserve"> </w:t>
      </w:r>
      <w:r w:rsidR="004B6A24" w:rsidRPr="0011605C">
        <w:rPr>
          <w:spacing w:val="-2"/>
          <w:sz w:val="22"/>
        </w:rPr>
        <w:t>pursuant to Code Rule 56</w:t>
      </w:r>
      <w:r w:rsidR="006A2811" w:rsidRPr="0011605C">
        <w:rPr>
          <w:spacing w:val="-2"/>
          <w:sz w:val="22"/>
        </w:rPr>
        <w:t xml:space="preserve"> </w:t>
      </w:r>
      <w:r w:rsidR="00EC1133" w:rsidRPr="0011605C">
        <w:rPr>
          <w:spacing w:val="-2"/>
          <w:sz w:val="22"/>
        </w:rPr>
        <w:t>regulations</w:t>
      </w:r>
      <w:r w:rsidR="004B6A24" w:rsidRPr="0011605C">
        <w:rPr>
          <w:spacing w:val="-2"/>
          <w:sz w:val="22"/>
        </w:rPr>
        <w:t>.</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2030C377" w:rsidR="004B6A24" w:rsidRPr="00FF712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F. </w:t>
      </w:r>
      <w:r>
        <w:rPr>
          <w:spacing w:val="-2"/>
          <w:sz w:val="22"/>
        </w:rPr>
        <w:tab/>
      </w:r>
      <w:r w:rsidR="00EC1133">
        <w:rPr>
          <w:spacing w:val="-2"/>
          <w:sz w:val="22"/>
        </w:rPr>
        <w:t xml:space="preserve">The Contractor shall comply fully with any </w:t>
      </w:r>
      <w:r w:rsidR="002C4044">
        <w:rPr>
          <w:spacing w:val="-2"/>
          <w:sz w:val="22"/>
        </w:rPr>
        <w:t xml:space="preserve">existing or new </w:t>
      </w:r>
      <w:r w:rsidR="0011605C">
        <w:rPr>
          <w:spacing w:val="-2"/>
          <w:sz w:val="22"/>
        </w:rPr>
        <w:t>Variance</w:t>
      </w:r>
      <w:r w:rsidR="00EC1133">
        <w:rPr>
          <w:spacing w:val="-2"/>
          <w:sz w:val="22"/>
        </w:rPr>
        <w:t xml:space="preserve"> secured f</w:t>
      </w:r>
      <w:r w:rsidR="00252FED">
        <w:rPr>
          <w:spacing w:val="-2"/>
          <w:sz w:val="22"/>
        </w:rPr>
        <w:t xml:space="preserve">rom </w:t>
      </w:r>
      <w:r w:rsidR="00EC1133">
        <w:rPr>
          <w:spacing w:val="-2"/>
          <w:sz w:val="22"/>
        </w:rPr>
        <w:t>regulatory agencies by the Owner</w:t>
      </w:r>
      <w:r w:rsidR="002C4044">
        <w:rPr>
          <w:spacing w:val="-2"/>
          <w:sz w:val="22"/>
        </w:rPr>
        <w:t xml:space="preserve"> or the Owner’s Representative</w:t>
      </w:r>
      <w:r w:rsidR="00EC1133">
        <w:rPr>
          <w:spacing w:val="-2"/>
          <w:sz w:val="22"/>
        </w:rPr>
        <w:t xml:space="preserve"> in the performance of the Work.  </w:t>
      </w:r>
      <w:r w:rsidR="00252FED" w:rsidRPr="005C2997">
        <w:rPr>
          <w:spacing w:val="-2"/>
          <w:sz w:val="22"/>
        </w:rPr>
        <w:t xml:space="preserve">Any </w:t>
      </w:r>
      <w:r w:rsidR="00252FED">
        <w:rPr>
          <w:spacing w:val="-2"/>
          <w:sz w:val="22"/>
        </w:rPr>
        <w:t>Variance</w:t>
      </w:r>
      <w:r w:rsidR="00252FED" w:rsidRPr="005C2997">
        <w:rPr>
          <w:spacing w:val="-2"/>
          <w:sz w:val="22"/>
        </w:rPr>
        <w:t xml:space="preserve"> applications previously submitted are included as an appendix of this specification.</w:t>
      </w:r>
      <w:r w:rsidR="00252FED">
        <w:rPr>
          <w:spacing w:val="-2"/>
          <w:sz w:val="22"/>
        </w:rPr>
        <w:t xml:space="preserve">  </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3B1687EE" w:rsidR="009038B2" w:rsidRDefault="009D2A56"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G. </w:t>
      </w:r>
      <w:r>
        <w:rPr>
          <w:spacing w:val="-2"/>
          <w:sz w:val="22"/>
        </w:rPr>
        <w:tab/>
      </w:r>
      <w:r w:rsidRPr="005C2997">
        <w:rPr>
          <w:spacing w:val="-2"/>
          <w:sz w:val="22"/>
        </w:rPr>
        <w:t xml:space="preserve">The Contractor shall be responsible for obtaining all </w:t>
      </w:r>
      <w:r>
        <w:rPr>
          <w:spacing w:val="-2"/>
          <w:sz w:val="22"/>
        </w:rPr>
        <w:t>other Variances</w:t>
      </w:r>
      <w:r w:rsidRPr="005C2997">
        <w:rPr>
          <w:spacing w:val="-2"/>
          <w:sz w:val="22"/>
        </w:rPr>
        <w:t xml:space="preserve"> as may be required for the Project or as requested by the Owner.  </w:t>
      </w:r>
      <w:r>
        <w:rPr>
          <w:spacing w:val="-2"/>
          <w:sz w:val="22"/>
        </w:rPr>
        <w:t>Approval of the Owner is required prior to submission of a Variance application to any regulatory agency. Failure to obtain Owner approval may result in Owner not permitting variance to be used on the Project.</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3CCEEE17" w:rsidR="00252FED" w:rsidRPr="00FF712C" w:rsidRDefault="009D2A56"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H. </w:t>
      </w:r>
      <w:r>
        <w:rPr>
          <w:spacing w:val="-2"/>
          <w:sz w:val="22"/>
        </w:rPr>
        <w:tab/>
      </w:r>
      <w:r w:rsidR="009038B2">
        <w:rPr>
          <w:spacing w:val="-2"/>
          <w:sz w:val="22"/>
        </w:rPr>
        <w:t>The Contractor shall be responsible for compliance with The New York State Uniform Fire Prevention and Building Code, or its successor during all Work at the site.</w:t>
      </w:r>
    </w:p>
    <w:p w14:paraId="12F5CFAF" w14:textId="77777777" w:rsidR="00252FED" w:rsidRPr="00FF712C" w:rsidRDefault="00252FED" w:rsidP="00252FED">
      <w:pPr>
        <w:tabs>
          <w:tab w:val="left" w:pos="576"/>
          <w:tab w:val="left" w:pos="1152"/>
          <w:tab w:val="left" w:pos="1728"/>
          <w:tab w:val="left" w:pos="2304"/>
          <w:tab w:val="left" w:pos="2880"/>
        </w:tabs>
        <w:suppressAutoHyphens/>
        <w:ind w:left="1152" w:hanging="576"/>
        <w:jc w:val="both"/>
        <w:rPr>
          <w:spacing w:val="-2"/>
          <w:sz w:val="22"/>
        </w:rPr>
      </w:pPr>
    </w:p>
    <w:p w14:paraId="7B2D3028" w14:textId="4A647CE8" w:rsidR="004B6A24" w:rsidRPr="009D2A56" w:rsidRDefault="004B6A24" w:rsidP="009D2A56">
      <w:pPr>
        <w:pStyle w:val="ListParagraph"/>
        <w:numPr>
          <w:ilvl w:val="0"/>
          <w:numId w:val="50"/>
        </w:numPr>
        <w:tabs>
          <w:tab w:val="left" w:pos="576"/>
          <w:tab w:val="left" w:pos="1152"/>
          <w:tab w:val="left" w:pos="1260"/>
          <w:tab w:val="left" w:pos="1728"/>
          <w:tab w:val="left" w:pos="2304"/>
          <w:tab w:val="left" w:pos="2880"/>
        </w:tabs>
        <w:suppressAutoHyphens/>
        <w:ind w:left="1170" w:hanging="540"/>
        <w:jc w:val="both"/>
        <w:rPr>
          <w:spacing w:val="-2"/>
          <w:sz w:val="22"/>
        </w:rPr>
      </w:pPr>
      <w:r w:rsidRPr="009D2A56">
        <w:rPr>
          <w:spacing w:val="-2"/>
          <w:sz w:val="22"/>
        </w:rPr>
        <w:t>Failure to adhere to the Project Documents shall constitute a breach of the Contract and th</w:t>
      </w:r>
      <w:r w:rsidR="008D01CF">
        <w:rPr>
          <w:spacing w:val="-2"/>
          <w:sz w:val="22"/>
        </w:rPr>
        <w:t xml:space="preserve">e </w:t>
      </w:r>
      <w:r w:rsidRPr="009D2A56">
        <w:rPr>
          <w:spacing w:val="-2"/>
          <w:sz w:val="22"/>
        </w:rPr>
        <w:t>Owner shall have the right to and may terminate the Contract provided, however, the failure of the Owner to so terminate shall not relieve the Contractor from future compliance.</w:t>
      </w:r>
    </w:p>
    <w:p w14:paraId="0F9D6898" w14:textId="77777777" w:rsidR="00614C6C" w:rsidRPr="00FF712C" w:rsidRDefault="00614C6C" w:rsidP="00D738A5">
      <w:pPr>
        <w:tabs>
          <w:tab w:val="left" w:pos="576"/>
          <w:tab w:val="left" w:pos="1152"/>
          <w:tab w:val="left" w:pos="1728"/>
          <w:tab w:val="left" w:pos="2304"/>
          <w:tab w:val="left" w:pos="2880"/>
        </w:tabs>
        <w:suppressAutoHyphens/>
        <w:ind w:left="1152" w:hanging="576"/>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2A5E09AB" w:rsidR="004B6A24" w:rsidRPr="00FF712C" w:rsidRDefault="009D2A56" w:rsidP="00663E15">
      <w:pPr>
        <w:keepNext/>
        <w:numPr>
          <w:ilvl w:val="0"/>
          <w:numId w:val="33"/>
        </w:numPr>
        <w:tabs>
          <w:tab w:val="left" w:pos="576"/>
          <w:tab w:val="left" w:pos="1152"/>
          <w:tab w:val="left" w:pos="1728"/>
          <w:tab w:val="left" w:pos="2304"/>
          <w:tab w:val="left" w:pos="2880"/>
        </w:tabs>
        <w:suppressAutoHyphens/>
        <w:ind w:left="1152" w:hanging="576"/>
        <w:jc w:val="both"/>
        <w:rPr>
          <w:spacing w:val="-2"/>
          <w:sz w:val="22"/>
        </w:rPr>
      </w:pPr>
      <w:r>
        <w:rPr>
          <w:spacing w:val="-2"/>
          <w:sz w:val="22"/>
        </w:rPr>
        <w:t>Pre-Work Submittals:  Within 7 days prior to the pre-construction conference, the Contractor shall submit an electronic copy of the documents listed below to the DASNY Project Manager, the DASNY Code Compliance Unit and the Environmental Consultant for review and approval prior to the commencement of asbestos abatement activities</w:t>
      </w:r>
      <w:r w:rsidR="004B6A24" w:rsidRPr="00FF712C">
        <w:rPr>
          <w:spacing w:val="-2"/>
          <w:sz w:val="22"/>
        </w:rPr>
        <w:t>:</w:t>
      </w:r>
    </w:p>
    <w:p w14:paraId="70B0AE20" w14:textId="5C2D89ED" w:rsidR="004B6A24" w:rsidRDefault="004B6A24" w:rsidP="00746546">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5A1128A1" w14:textId="37C1896F" w:rsidR="008D01CF" w:rsidRPr="00746546" w:rsidRDefault="008D01CF" w:rsidP="00746546">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 xml:space="preserve">A list of Projects performed within the past two (2) years and include the dollar value of all Projects.  Provide Project references to include Owner, </w:t>
      </w:r>
      <w:r>
        <w:rPr>
          <w:spacing w:val="-2"/>
          <w:sz w:val="22"/>
        </w:rPr>
        <w:t>Environmental C</w:t>
      </w:r>
      <w:r w:rsidRPr="00FF712C">
        <w:rPr>
          <w:spacing w:val="-2"/>
          <w:sz w:val="22"/>
        </w:rPr>
        <w:t>onsultant, and air monitoring firm's name, contact persons, address</w:t>
      </w:r>
      <w:bookmarkStart w:id="1" w:name="_GoBack"/>
      <w:bookmarkEnd w:id="1"/>
      <w:r w:rsidRPr="00FF712C">
        <w:rPr>
          <w:spacing w:val="-2"/>
          <w:sz w:val="22"/>
        </w:rPr>
        <w:t>, and phone number.</w:t>
      </w:r>
    </w:p>
    <w:p w14:paraId="4514F218" w14:textId="5F68C5D5" w:rsidR="004B6A24" w:rsidRPr="00FF712C" w:rsidRDefault="00746546" w:rsidP="003206A9">
      <w:pPr>
        <w:keepNext/>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sidR="004B6A24" w:rsidRPr="00FF712C">
        <w:rPr>
          <w:spacing w:val="-2"/>
          <w:sz w:val="22"/>
        </w:rPr>
        <w:t>.</w:t>
      </w:r>
      <w:r w:rsidR="004B6A24"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729C137B"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wall work areas</w:t>
      </w:r>
      <w:r w:rsidRPr="00FF712C">
        <w:rPr>
          <w:spacing w:val="-2"/>
          <w:sz w:val="22"/>
        </w:rPr>
        <w:t xml:space="preserve"> including substantial completion dates for each Work Area, building, or phase.</w:t>
      </w:r>
    </w:p>
    <w:p w14:paraId="446C840D" w14:textId="61BCC0CD" w:rsidR="004B6A24" w:rsidRPr="00FF712C" w:rsidRDefault="00746546"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sidR="004B6A24" w:rsidRPr="00FF712C">
        <w:rPr>
          <w:spacing w:val="-2"/>
          <w:sz w:val="22"/>
        </w:rPr>
        <w:t xml:space="preserve">. </w:t>
      </w:r>
      <w:r w:rsidR="004B6A24" w:rsidRPr="00FF712C">
        <w:rPr>
          <w:spacing w:val="-2"/>
          <w:sz w:val="22"/>
        </w:rPr>
        <w:tab/>
        <w:t>Project Notifications</w:t>
      </w:r>
      <w:r w:rsidR="0054152C">
        <w:rPr>
          <w:spacing w:val="-2"/>
          <w:sz w:val="22"/>
        </w:rPr>
        <w:t xml:space="preserve"> (original and all amendments</w:t>
      </w:r>
      <w:r w:rsidR="001B5A9D">
        <w:rPr>
          <w:spacing w:val="-2"/>
          <w:sz w:val="22"/>
        </w:rPr>
        <w:t xml:space="preserve"> in chronological order</w:t>
      </w:r>
      <w:r w:rsidR="0054152C">
        <w:rPr>
          <w:spacing w:val="-2"/>
          <w:sz w:val="22"/>
        </w:rPr>
        <w:t>)</w:t>
      </w:r>
      <w:r w:rsidR="004B6A24" w:rsidRPr="00FF712C">
        <w:rPr>
          <w:spacing w:val="-2"/>
          <w:sz w:val="22"/>
        </w:rPr>
        <w:t xml:space="preserve">:  As required </w:t>
      </w:r>
      <w:r w:rsidR="004B6A24" w:rsidRPr="0011605C">
        <w:rPr>
          <w:spacing w:val="-2"/>
          <w:sz w:val="22"/>
        </w:rPr>
        <w:t>by Federal</w:t>
      </w:r>
      <w:r w:rsidR="009D2A56">
        <w:rPr>
          <w:spacing w:val="-2"/>
          <w:sz w:val="22"/>
        </w:rPr>
        <w:t xml:space="preserve"> and State </w:t>
      </w:r>
      <w:r w:rsidR="004B6A24" w:rsidRPr="0011605C">
        <w:rPr>
          <w:spacing w:val="-2"/>
          <w:sz w:val="22"/>
        </w:rPr>
        <w:t>regulatory agencies together with proof of transmittal</w:t>
      </w:r>
      <w:r w:rsidR="004B6A24" w:rsidRPr="00FF712C">
        <w:rPr>
          <w:spacing w:val="-2"/>
          <w:sz w:val="22"/>
        </w:rPr>
        <w:t xml:space="preserve"> (i.e. certified mail return receipt</w:t>
      </w:r>
      <w:r w:rsidR="001B5A9D">
        <w:rPr>
          <w:spacing w:val="-2"/>
          <w:sz w:val="22"/>
        </w:rPr>
        <w:t>s</w:t>
      </w:r>
      <w:r w:rsidR="004B6A24" w:rsidRPr="00FF712C">
        <w:rPr>
          <w:spacing w:val="-2"/>
          <w:sz w:val="22"/>
        </w:rPr>
        <w:t>).</w:t>
      </w:r>
      <w:r w:rsidR="003206A9">
        <w:rPr>
          <w:spacing w:val="-2"/>
          <w:sz w:val="22"/>
        </w:rPr>
        <w:t xml:space="preserve"> </w:t>
      </w:r>
      <w:r w:rsidR="003206A9" w:rsidRPr="00F41596">
        <w:rPr>
          <w:spacing w:val="-2"/>
          <w:sz w:val="22"/>
        </w:rPr>
        <w:t>NYS DOL Site Specific Variance or Applicable Variance, if applicable.</w:t>
      </w:r>
      <w:r w:rsidR="003206A9">
        <w:rPr>
          <w:spacing w:val="-2"/>
          <w:sz w:val="22"/>
        </w:rPr>
        <w:t xml:space="preserve">  </w:t>
      </w:r>
    </w:p>
    <w:p w14:paraId="1212BD7E" w14:textId="4B20BAFD" w:rsidR="002C4044" w:rsidRDefault="00746546"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sidR="004B6A24" w:rsidRPr="00FF712C">
        <w:rPr>
          <w:spacing w:val="-2"/>
          <w:sz w:val="22"/>
        </w:rPr>
        <w:t xml:space="preserve">. </w:t>
      </w:r>
      <w:r w:rsidR="004B6A24"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004B6A24" w:rsidRPr="00FF712C">
        <w:rPr>
          <w:spacing w:val="-2"/>
          <w:sz w:val="22"/>
        </w:rPr>
        <w:t>required by regulatory agencies</w:t>
      </w:r>
      <w:r w:rsidR="002C4044">
        <w:rPr>
          <w:spacing w:val="-2"/>
          <w:sz w:val="22"/>
        </w:rPr>
        <w:t>:</w:t>
      </w:r>
    </w:p>
    <w:p w14:paraId="73FC4B49" w14:textId="77777777" w:rsidR="004B6A2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DASNY Project Number, Site Name and Address, Building, Asbestos Project Location at Building, Start and End Dates.</w:t>
      </w:r>
    </w:p>
    <w:p w14:paraId="30E1186C"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lastRenderedPageBreak/>
        <w:t>Quantity and type of material to be removed.</w:t>
      </w:r>
    </w:p>
    <w:p w14:paraId="4672A619"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Asbestos Contractor Name, Address, Contact Name and Phone Number, NYSDOL License Number.</w:t>
      </w:r>
    </w:p>
    <w:p w14:paraId="375AF622"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21607ACE" w:rsidR="0029634D" w:rsidRDefault="0029634D"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732E65CC" w:rsidR="004B6A24" w:rsidRPr="00FF712C" w:rsidRDefault="00746546"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4B6A24" w:rsidRPr="00FF712C">
        <w:rPr>
          <w:spacing w:val="-2"/>
          <w:sz w:val="22"/>
        </w:rPr>
        <w:t xml:space="preserve">. </w:t>
      </w:r>
      <w:r w:rsidR="004B6A24" w:rsidRPr="00FF712C">
        <w:rPr>
          <w:spacing w:val="-2"/>
          <w:sz w:val="22"/>
        </w:rPr>
        <w:tab/>
        <w:t>Abatement Work Plan</w:t>
      </w:r>
      <w:r w:rsidR="002C4044">
        <w:rPr>
          <w:spacing w:val="-2"/>
          <w:sz w:val="22"/>
        </w:rPr>
        <w:t xml:space="preserve"> and Drawing</w:t>
      </w:r>
      <w:r w:rsidR="001B5A9D">
        <w:rPr>
          <w:spacing w:val="-2"/>
          <w:sz w:val="22"/>
        </w:rPr>
        <w:t>(s)</w:t>
      </w:r>
      <w:r w:rsidR="004B6A24"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004B6A24" w:rsidRPr="00FF712C">
        <w:rPr>
          <w:spacing w:val="-2"/>
          <w:sz w:val="22"/>
        </w:rPr>
        <w:t>plan</w:t>
      </w:r>
      <w:r w:rsidR="002C4044">
        <w:rPr>
          <w:spacing w:val="-2"/>
          <w:sz w:val="22"/>
        </w:rPr>
        <w:t xml:space="preserve"> description of work and drawing(s)</w:t>
      </w:r>
      <w:r w:rsidR="004B6A24" w:rsidRPr="00FF712C">
        <w:rPr>
          <w:spacing w:val="-2"/>
          <w:sz w:val="22"/>
        </w:rPr>
        <w:t xml:space="preserve"> that clearly indicate</w:t>
      </w:r>
      <w:r w:rsidR="002C4044">
        <w:rPr>
          <w:spacing w:val="-2"/>
          <w:sz w:val="22"/>
        </w:rPr>
        <w:t>s</w:t>
      </w:r>
      <w:r w:rsidR="004B6A24"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44139A4A"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reas</w:t>
      </w:r>
      <w:r w:rsidRPr="00FF712C">
        <w:rPr>
          <w:spacing w:val="-2"/>
          <w:sz w:val="22"/>
        </w:rPr>
        <w:t>/containments.</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56BA642C" w:rsidR="004B6A24" w:rsidRPr="00746546" w:rsidRDefault="004B6A24" w:rsidP="00746546">
      <w:pPr>
        <w:pStyle w:val="ListParagraph"/>
        <w:numPr>
          <w:ilvl w:val="0"/>
          <w:numId w:val="3"/>
        </w:numPr>
        <w:tabs>
          <w:tab w:val="left" w:pos="576"/>
          <w:tab w:val="left" w:pos="1152"/>
          <w:tab w:val="left" w:pos="1722"/>
          <w:tab w:val="left" w:pos="2304"/>
          <w:tab w:val="left" w:pos="2880"/>
        </w:tabs>
        <w:suppressAutoHyphens/>
        <w:jc w:val="both"/>
        <w:rPr>
          <w:spacing w:val="-2"/>
          <w:sz w:val="22"/>
        </w:rPr>
      </w:pPr>
      <w:r w:rsidRPr="00746546">
        <w:rPr>
          <w:spacing w:val="-2"/>
          <w:sz w:val="22"/>
        </w:rPr>
        <w:t xml:space="preserve">Disposal Site/Landfill Permit </w:t>
      </w:r>
      <w:bookmarkStart w:id="2" w:name="_Hlk57796415"/>
      <w:r w:rsidRPr="00746546">
        <w:rPr>
          <w:spacing w:val="-2"/>
          <w:sz w:val="22"/>
        </w:rPr>
        <w:t>from applicable regulatory agency</w:t>
      </w:r>
      <w:bookmarkEnd w:id="2"/>
      <w:r w:rsidRPr="00746546">
        <w:rPr>
          <w:spacing w:val="-2"/>
          <w:sz w:val="22"/>
        </w:rPr>
        <w:t>.</w:t>
      </w:r>
    </w:p>
    <w:p w14:paraId="2A2C7507" w14:textId="08DEC4CE" w:rsidR="00AB6FE8" w:rsidRPr="00AA049C" w:rsidRDefault="00AB6FE8" w:rsidP="003206A9">
      <w:pPr>
        <w:pStyle w:val="PR3"/>
        <w:numPr>
          <w:ilvl w:val="0"/>
          <w:numId w:val="3"/>
        </w:numPr>
        <w:tabs>
          <w:tab w:val="clear" w:pos="2016"/>
          <w:tab w:val="left" w:pos="2520"/>
        </w:tabs>
      </w:pPr>
      <w:r w:rsidRPr="00AA049C">
        <w:t xml:space="preserve">Transfer Facility Permit (if used) </w:t>
      </w:r>
      <w:r w:rsidRPr="00AA049C">
        <w:rPr>
          <w:spacing w:val="-2"/>
        </w:rPr>
        <w:t>from applicable regulatory agency</w:t>
      </w:r>
      <w:r w:rsidR="003206A9" w:rsidRPr="00AA049C">
        <w:rPr>
          <w:spacing w:val="-2"/>
        </w:rPr>
        <w:t>.</w:t>
      </w:r>
    </w:p>
    <w:p w14:paraId="4965891A" w14:textId="064E466C" w:rsidR="00BA206F" w:rsidRPr="00AA049C" w:rsidRDefault="00BA206F" w:rsidP="00BA206F">
      <w:pPr>
        <w:pStyle w:val="PR3"/>
        <w:numPr>
          <w:ilvl w:val="0"/>
          <w:numId w:val="3"/>
        </w:numPr>
        <w:tabs>
          <w:tab w:val="clear" w:pos="2016"/>
          <w:tab w:val="left" w:pos="2520"/>
        </w:tabs>
      </w:pPr>
      <w:r w:rsidRPr="00AA049C">
        <w:t>Valid Waste Transporter NYS Part 364 permit for all transporters.</w:t>
      </w:r>
    </w:p>
    <w:p w14:paraId="6C24AE9D" w14:textId="3968FF13"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77777777" w:rsidR="004B6A24" w:rsidRPr="0011605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Project Close-out Submittals: Within 30 days of </w:t>
      </w:r>
      <w:r w:rsidR="000C32D1">
        <w:rPr>
          <w:spacing w:val="-2"/>
          <w:sz w:val="22"/>
        </w:rPr>
        <w:t xml:space="preserve">the </w:t>
      </w:r>
      <w:r w:rsidR="000C32D1" w:rsidRPr="0011605C">
        <w:rPr>
          <w:spacing w:val="-2"/>
          <w:sz w:val="22"/>
        </w:rPr>
        <w:t xml:space="preserve">completion of each abatement </w:t>
      </w:r>
      <w:r w:rsidR="00D66D37">
        <w:rPr>
          <w:spacing w:val="-2"/>
          <w:sz w:val="22"/>
        </w:rPr>
        <w:t>p</w:t>
      </w:r>
      <w:r w:rsidR="000C32D1" w:rsidRPr="0011605C">
        <w:rPr>
          <w:spacing w:val="-2"/>
          <w:sz w:val="22"/>
        </w:rPr>
        <w:t>hase,</w:t>
      </w:r>
      <w:r w:rsidRPr="0011605C">
        <w:rPr>
          <w:spacing w:val="-2"/>
          <w:sz w:val="22"/>
        </w:rPr>
        <w:t xml:space="preserve"> the </w:t>
      </w:r>
      <w:r w:rsidR="007870C8" w:rsidRPr="00BA7A1A">
        <w:rPr>
          <w:b/>
          <w:spacing w:val="-2"/>
          <w:sz w:val="22"/>
        </w:rPr>
        <w:t xml:space="preserve">Abatement </w:t>
      </w:r>
      <w:r w:rsidRPr="00BA7A1A">
        <w:rPr>
          <w:b/>
          <w:spacing w:val="-2"/>
          <w:sz w:val="22"/>
        </w:rPr>
        <w:t>Contractor</w:t>
      </w:r>
      <w:r w:rsidRPr="0011605C">
        <w:rPr>
          <w:spacing w:val="-2"/>
          <w:sz w:val="22"/>
        </w:rPr>
        <w:t xml:space="preserve"> shall submit </w:t>
      </w:r>
      <w:r w:rsidR="007870C8">
        <w:rPr>
          <w:spacing w:val="-2"/>
          <w:sz w:val="22"/>
        </w:rPr>
        <w:t>an electronic copy</w:t>
      </w:r>
      <w:r w:rsidRPr="0011605C">
        <w:rPr>
          <w:spacing w:val="-2"/>
          <w:sz w:val="22"/>
        </w:rPr>
        <w:t xml:space="preserve"> of the documents listed below</w:t>
      </w:r>
      <w:r w:rsidR="007870C8">
        <w:rPr>
          <w:spacing w:val="-2"/>
          <w:sz w:val="22"/>
        </w:rPr>
        <w:t xml:space="preserve"> to DASNY Code Compliance and the Environmental Consultant for review and </w:t>
      </w:r>
      <w:r w:rsidR="005C4DFC">
        <w:rPr>
          <w:spacing w:val="-2"/>
          <w:sz w:val="22"/>
        </w:rPr>
        <w:t xml:space="preserve">Code Compliance </w:t>
      </w:r>
      <w:r w:rsidR="007870C8">
        <w:rPr>
          <w:spacing w:val="-2"/>
          <w:sz w:val="22"/>
        </w:rPr>
        <w:t>approval prior to Contractor’s final payment</w:t>
      </w:r>
      <w:r w:rsidRPr="0011605C">
        <w:rPr>
          <w:spacing w:val="-2"/>
          <w:sz w:val="22"/>
        </w:rPr>
        <w:t xml:space="preserve">.  </w:t>
      </w:r>
      <w:r w:rsidR="00EA0CEB">
        <w:rPr>
          <w:spacing w:val="-2"/>
          <w:sz w:val="22"/>
        </w:rPr>
        <w:t>Once DASNY Code Compliance approves the close-out submittal, the Contractor shall provide 3 hard copy sets of the approved close-out documents (double-sided and bound) to DASNY Project Management</w:t>
      </w:r>
      <w:r w:rsidR="005C4DFC">
        <w:rPr>
          <w:spacing w:val="-2"/>
          <w:sz w:val="22"/>
        </w:rPr>
        <w:t xml:space="preserve"> for appropriate distribution</w:t>
      </w:r>
      <w:r w:rsidR="00EA0CEB">
        <w:rPr>
          <w:spacing w:val="-2"/>
          <w:sz w:val="22"/>
        </w:rPr>
        <w:t>, including 1 set to be distributed to the facility</w:t>
      </w:r>
      <w:r w:rsidR="005C4DFC" w:rsidRPr="005C4DFC">
        <w:rPr>
          <w:spacing w:val="-2"/>
          <w:sz w:val="22"/>
        </w:rPr>
        <w:t xml:space="preserve"> </w:t>
      </w:r>
      <w:r w:rsidR="005C4DFC">
        <w:rPr>
          <w:spacing w:val="-2"/>
          <w:sz w:val="22"/>
        </w:rPr>
        <w:t>and 1 set (with original waste records) to Code Compliance</w:t>
      </w:r>
      <w:r w:rsidR="00EA0CEB">
        <w:rPr>
          <w:spacing w:val="-2"/>
          <w:sz w:val="22"/>
        </w:rPr>
        <w:t>.</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07D8E317"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certification number</w:t>
      </w:r>
      <w:r w:rsidR="00421EF4">
        <w:rPr>
          <w:spacing w:val="-2"/>
          <w:sz w:val="22"/>
        </w:rPr>
        <w:t>s</w:t>
      </w:r>
      <w:r w:rsidR="00F30650" w:rsidRPr="00FF712C">
        <w:rPr>
          <w:spacing w:val="-2"/>
          <w:sz w:val="22"/>
        </w:rPr>
        <w:t xml:space="preserve"> and type of </w:t>
      </w:r>
      <w:r w:rsidR="00F30650" w:rsidRPr="00FF712C">
        <w:rPr>
          <w:spacing w:val="-2"/>
          <w:sz w:val="22"/>
        </w:rPr>
        <w:lastRenderedPageBreak/>
        <w:t>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268CAE84"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Supervisor and Handlers/Workers NYS DOL 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3"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0194AD6F" w14:textId="76602CD9" w:rsidR="000A33CF" w:rsidRDefault="00307B45" w:rsidP="008D01CF">
      <w:pPr>
        <w:numPr>
          <w:ilvl w:val="0"/>
          <w:numId w:val="4"/>
        </w:numPr>
        <w:tabs>
          <w:tab w:val="left" w:pos="576"/>
          <w:tab w:val="left" w:pos="1152"/>
          <w:tab w:val="left" w:pos="1620"/>
          <w:tab w:val="left" w:pos="2304"/>
          <w:tab w:val="left" w:pos="2880"/>
        </w:tabs>
        <w:suppressAutoHyphens/>
        <w:ind w:left="1710" w:hanging="540"/>
        <w:jc w:val="both"/>
        <w:rPr>
          <w:spacing w:val="-2"/>
          <w:sz w:val="22"/>
        </w:rPr>
      </w:pPr>
      <w:r w:rsidRPr="009D2A56">
        <w:rPr>
          <w:spacing w:val="-2"/>
          <w:sz w:val="22"/>
        </w:rPr>
        <w:t>EPA</w:t>
      </w:r>
      <w:r w:rsidR="008D01CF">
        <w:rPr>
          <w:spacing w:val="-2"/>
          <w:sz w:val="22"/>
        </w:rPr>
        <w:t xml:space="preserve"> and </w:t>
      </w:r>
      <w:r w:rsidRPr="009D2A56">
        <w:rPr>
          <w:spacing w:val="-2"/>
          <w:sz w:val="22"/>
        </w:rPr>
        <w:t xml:space="preserve">NYS DOL </w:t>
      </w:r>
      <w:r w:rsidR="00BA206F" w:rsidRPr="009D2A56">
        <w:rPr>
          <w:spacing w:val="-2"/>
          <w:sz w:val="22"/>
        </w:rPr>
        <w:t xml:space="preserve">Regulatory </w:t>
      </w:r>
      <w:r w:rsidR="001A7298" w:rsidRPr="009D2A56">
        <w:rPr>
          <w:spacing w:val="-2"/>
          <w:sz w:val="22"/>
        </w:rPr>
        <w:t>P</w:t>
      </w:r>
      <w:r w:rsidR="004B6A24" w:rsidRPr="009D2A56">
        <w:rPr>
          <w:spacing w:val="-2"/>
          <w:sz w:val="22"/>
        </w:rPr>
        <w:t>roject notifications</w:t>
      </w:r>
      <w:r w:rsidR="008D01CF">
        <w:rPr>
          <w:spacing w:val="-2"/>
          <w:sz w:val="22"/>
        </w:rPr>
        <w:t xml:space="preserve"> and </w:t>
      </w:r>
      <w:r w:rsidR="001A7298" w:rsidRPr="009D2A56">
        <w:rPr>
          <w:spacing w:val="-2"/>
          <w:sz w:val="22"/>
        </w:rPr>
        <w:t>amended notifications,</w:t>
      </w:r>
      <w:r w:rsidR="004B6A24" w:rsidRPr="009D2A56">
        <w:rPr>
          <w:spacing w:val="-2"/>
          <w:sz w:val="22"/>
        </w:rPr>
        <w:t xml:space="preserve"> </w:t>
      </w:r>
      <w:r w:rsidR="00E94BC5" w:rsidRPr="009D2A56">
        <w:rPr>
          <w:spacing w:val="-2"/>
          <w:sz w:val="22"/>
        </w:rPr>
        <w:t>along with proof of transmittals</w:t>
      </w:r>
      <w:r w:rsidR="008D01CF">
        <w:rPr>
          <w:spacing w:val="-2"/>
          <w:sz w:val="22"/>
        </w:rPr>
        <w:t>,</w:t>
      </w:r>
      <w:r w:rsidR="00670269" w:rsidRPr="009D2A56">
        <w:rPr>
          <w:spacing w:val="-2"/>
          <w:sz w:val="22"/>
        </w:rPr>
        <w:t xml:space="preserve"> and NYS DOL Site-Specific Variances/Applicable Variances</w:t>
      </w:r>
      <w:bookmarkEnd w:id="3"/>
      <w:r w:rsidR="009D2A56">
        <w:rPr>
          <w:spacing w:val="-2"/>
          <w:sz w:val="22"/>
        </w:rPr>
        <w:t>.</w:t>
      </w:r>
    </w:p>
    <w:p w14:paraId="431CB816" w14:textId="77777777" w:rsidR="009D2A56" w:rsidRPr="009D2A56" w:rsidRDefault="009D2A56" w:rsidP="009D2A56">
      <w:pPr>
        <w:tabs>
          <w:tab w:val="left" w:pos="576"/>
          <w:tab w:val="left" w:pos="1152"/>
          <w:tab w:val="left" w:pos="1620"/>
          <w:tab w:val="left" w:pos="2304"/>
          <w:tab w:val="left" w:pos="2880"/>
        </w:tabs>
        <w:suppressAutoHyphens/>
        <w:ind w:left="1710"/>
        <w:jc w:val="both"/>
        <w:rPr>
          <w:spacing w:val="-2"/>
          <w:sz w:val="22"/>
        </w:rPr>
      </w:pPr>
    </w:p>
    <w:p w14:paraId="3FCE1FF7" w14:textId="77777777" w:rsidR="00686C40" w:rsidRDefault="00686C40" w:rsidP="00607B25">
      <w:pPr>
        <w:numPr>
          <w:ilvl w:val="0"/>
          <w:numId w:val="33"/>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418422B6" w:rsidR="00686C40" w:rsidRPr="00735037" w:rsidRDefault="00686C40" w:rsidP="00607B25">
      <w:pPr>
        <w:pStyle w:val="ListParagraph"/>
        <w:numPr>
          <w:ilvl w:val="0"/>
          <w:numId w:val="32"/>
        </w:numPr>
        <w:suppressAutoHyphens/>
        <w:ind w:left="1728" w:hanging="576"/>
        <w:jc w:val="both"/>
        <w:rPr>
          <w:spacing w:val="-2"/>
          <w:sz w:val="22"/>
        </w:rPr>
      </w:pPr>
      <w:r w:rsidRPr="00CF2AC3">
        <w:rPr>
          <w:spacing w:val="-2"/>
          <w:sz w:val="22"/>
        </w:rPr>
        <w:t>Upon completion of the Project, the Environmental Consultant shall certify to the</w:t>
      </w:r>
      <w:r w:rsidRPr="00735037">
        <w:rPr>
          <w:bCs/>
          <w:spacing w:val="-2"/>
          <w:sz w:val="22"/>
        </w:rPr>
        <w:t xml:space="preserve"> Owner,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w:t>
      </w:r>
      <w:r w:rsidRPr="00735037">
        <w:rPr>
          <w:spacing w:val="-2"/>
          <w:sz w:val="22"/>
        </w:rPr>
        <w:t xml:space="preserve"> in an Executive Summary of the work. </w:t>
      </w:r>
    </w:p>
    <w:p w14:paraId="48C1C9F2" w14:textId="77777777"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review and approve or disapprove all necessary guarantees, certificates of compliance, and all other close-out documentation, which the Asbestos Contractor is required to submit.</w:t>
      </w:r>
    </w:p>
    <w:p w14:paraId="4D6D11AB" w14:textId="4F571B9D"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provide to the Owner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607B25">
      <w:pPr>
        <w:pStyle w:val="ListParagraph"/>
        <w:numPr>
          <w:ilvl w:val="0"/>
          <w:numId w:val="31"/>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607B25">
      <w:pPr>
        <w:pStyle w:val="ListParagraph"/>
        <w:numPr>
          <w:ilvl w:val="0"/>
          <w:numId w:val="31"/>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607B25">
      <w:pPr>
        <w:pStyle w:val="ListParagraph"/>
        <w:numPr>
          <w:ilvl w:val="0"/>
          <w:numId w:val="31"/>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607B25">
      <w:pPr>
        <w:pStyle w:val="ListParagraph"/>
        <w:numPr>
          <w:ilvl w:val="0"/>
          <w:numId w:val="31"/>
        </w:numPr>
        <w:tabs>
          <w:tab w:val="left" w:pos="576"/>
          <w:tab w:val="left" w:pos="1152"/>
          <w:tab w:val="left" w:pos="2304"/>
          <w:tab w:val="left" w:pos="2340"/>
          <w:tab w:val="left" w:pos="2880"/>
          <w:tab w:val="left" w:pos="2970"/>
        </w:tabs>
        <w:suppressAutoHyphens/>
        <w:ind w:left="2304" w:hanging="576"/>
        <w:jc w:val="both"/>
        <w:rPr>
          <w:spacing w:val="-2"/>
          <w:sz w:val="22"/>
        </w:rPr>
      </w:pPr>
      <w:bookmarkStart w:id="4"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4"/>
    <w:p w14:paraId="4612523B" w14:textId="77777777" w:rsidR="001E3AD2" w:rsidRDefault="00B96B05"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62A574AB" w:rsidR="001E3AD2" w:rsidRPr="001E3AD2" w:rsidRDefault="001E3AD2" w:rsidP="001E3AD2">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1E3AD2">
        <w:rPr>
          <w:spacing w:val="-2"/>
          <w:sz w:val="22"/>
        </w:rPr>
        <w:t>EPA</w:t>
      </w:r>
      <w:r w:rsidR="008248F9">
        <w:rPr>
          <w:spacing w:val="-2"/>
          <w:sz w:val="22"/>
        </w:rPr>
        <w:t xml:space="preserve"> and</w:t>
      </w:r>
      <w:r w:rsidRPr="001E3AD2">
        <w:rPr>
          <w:spacing w:val="-2"/>
          <w:sz w:val="22"/>
        </w:rPr>
        <w:t xml:space="preserve"> NYS DOL Regulatory Project notifications</w:t>
      </w:r>
      <w:r w:rsidR="008D01CF">
        <w:rPr>
          <w:spacing w:val="-2"/>
          <w:sz w:val="22"/>
        </w:rPr>
        <w:t xml:space="preserve"> and</w:t>
      </w:r>
      <w:r w:rsidR="008D01CF" w:rsidRPr="001E3AD2">
        <w:rPr>
          <w:spacing w:val="-2"/>
          <w:sz w:val="22"/>
        </w:rPr>
        <w:t xml:space="preserve"> </w:t>
      </w:r>
      <w:r w:rsidRPr="001E3AD2">
        <w:rPr>
          <w:spacing w:val="-2"/>
          <w:sz w:val="22"/>
        </w:rPr>
        <w:t>amended notifications, along with proof of transmittals</w:t>
      </w:r>
      <w:r w:rsidR="008D01CF">
        <w:rPr>
          <w:spacing w:val="-2"/>
          <w:sz w:val="22"/>
        </w:rPr>
        <w:t>,</w:t>
      </w:r>
      <w:r w:rsidRPr="001E3AD2">
        <w:rPr>
          <w:spacing w:val="-2"/>
          <w:sz w:val="22"/>
        </w:rPr>
        <w:t xml:space="preserve"> and NYS DOL Site-Specific Variances/Applicable Variances, if applicable. </w:t>
      </w:r>
    </w:p>
    <w:p w14:paraId="26CE6A15" w14:textId="0A5183CB" w:rsidR="00686C40" w:rsidRPr="00BA7A1A"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8D01CF">
        <w:rPr>
          <w:spacing w:val="-2"/>
          <w:sz w:val="22"/>
        </w:rPr>
        <w:t xml:space="preserve"> 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Owner,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the Owner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In conjunction with the conference the Contractor shall accompany the Owner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45E8A5FF" w14:textId="77777777" w:rsidR="004B6A24" w:rsidRPr="00FF712C" w:rsidRDefault="004B6A24" w:rsidP="008248F9">
      <w:pPr>
        <w:tabs>
          <w:tab w:val="left" w:pos="576"/>
          <w:tab w:val="left" w:pos="1152"/>
          <w:tab w:val="left" w:pos="1728"/>
          <w:tab w:val="left" w:pos="2304"/>
          <w:tab w:val="left" w:pos="2880"/>
        </w:tabs>
        <w:suppressAutoHyphens/>
        <w:jc w:val="both"/>
        <w:rPr>
          <w:spacing w:val="-2"/>
          <w:sz w:val="22"/>
        </w:rPr>
      </w:pPr>
    </w:p>
    <w:p w14:paraId="09350826" w14:textId="3EC870E0" w:rsidR="004B6A24" w:rsidRPr="00FF712C" w:rsidRDefault="00746546" w:rsidP="00154B19">
      <w:pPr>
        <w:keepNext/>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lastRenderedPageBreak/>
        <w:t>EPA 530-SW-85-007, Asbestos Waste Management Guidance</w:t>
      </w:r>
    </w:p>
    <w:p w14:paraId="76FD2D9F"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71C96276" w14:textId="01DC5EEC" w:rsidR="004B6A24" w:rsidRDefault="004B6A24" w:rsidP="0067026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provide notification of intent to commence asbestos abatement activities as indicated below.</w:t>
      </w:r>
    </w:p>
    <w:p w14:paraId="7E324717" w14:textId="77777777" w:rsidR="00670269" w:rsidRPr="00FF712C" w:rsidRDefault="00670269" w:rsidP="00670269">
      <w:pPr>
        <w:tabs>
          <w:tab w:val="left" w:pos="576"/>
          <w:tab w:val="left" w:pos="1152"/>
          <w:tab w:val="left" w:pos="1728"/>
          <w:tab w:val="left" w:pos="2304"/>
          <w:tab w:val="left" w:pos="2880"/>
        </w:tabs>
        <w:suppressAutoHyphens/>
        <w:ind w:left="1152" w:hanging="576"/>
        <w:jc w:val="both"/>
        <w:rPr>
          <w:spacing w:val="-2"/>
          <w:sz w:val="22"/>
        </w:rPr>
      </w:pPr>
    </w:p>
    <w:p w14:paraId="55D32BB2" w14:textId="77777777" w:rsidR="004B6A24" w:rsidRPr="00FF712C" w:rsidRDefault="004B6A24" w:rsidP="00670269">
      <w:pPr>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1.</w:t>
      </w:r>
      <w:r w:rsidRPr="00FF712C">
        <w:rPr>
          <w:spacing w:val="-2"/>
          <w:sz w:val="22"/>
        </w:rPr>
        <w:tab/>
        <w:t>At least ten (10) Working days prior to beginning abatement activities, send written notification to:</w:t>
      </w:r>
    </w:p>
    <w:p w14:paraId="21403BFC"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U.S. Environmental Protection Agency</w:t>
      </w:r>
      <w:r w:rsidR="005E4237">
        <w:rPr>
          <w:spacing w:val="-2"/>
          <w:sz w:val="22"/>
        </w:rPr>
        <w:t xml:space="preserve"> Region 2</w:t>
      </w:r>
    </w:p>
    <w:p w14:paraId="3849F0BD"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National Emissions Standards for Hazardous Air Pollutants (NESHAPS) Coordinator</w:t>
      </w:r>
    </w:p>
    <w:p w14:paraId="07A5535D" w14:textId="77777777" w:rsidR="007E6855"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Air Branch</w:t>
      </w:r>
    </w:p>
    <w:p w14:paraId="6C7BBBF2" w14:textId="77777777" w:rsidR="004B6A24" w:rsidRPr="00FF712C"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290 Broadway, 21</w:t>
      </w:r>
      <w:r w:rsidRPr="0092777D">
        <w:rPr>
          <w:spacing w:val="-2"/>
          <w:sz w:val="22"/>
          <w:vertAlign w:val="superscript"/>
        </w:rPr>
        <w:t>st</w:t>
      </w:r>
      <w:r>
        <w:rPr>
          <w:spacing w:val="-2"/>
          <w:sz w:val="22"/>
        </w:rPr>
        <w:t xml:space="preserve"> Floor</w:t>
      </w:r>
    </w:p>
    <w:p w14:paraId="61E636B6" w14:textId="69DE48DF" w:rsidR="004B6A24"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NY 10</w:t>
      </w:r>
      <w:r w:rsidR="007E6855">
        <w:rPr>
          <w:spacing w:val="-2"/>
          <w:sz w:val="22"/>
        </w:rPr>
        <w:t>007-1866</w:t>
      </w:r>
    </w:p>
    <w:p w14:paraId="0F9E8C2D" w14:textId="77777777" w:rsidR="00670269" w:rsidRPr="00FF712C" w:rsidRDefault="00670269" w:rsidP="00670269">
      <w:pPr>
        <w:tabs>
          <w:tab w:val="left" w:pos="576"/>
          <w:tab w:val="left" w:pos="1152"/>
          <w:tab w:val="left" w:pos="1728"/>
          <w:tab w:val="left" w:pos="2304"/>
          <w:tab w:val="left" w:pos="2880"/>
        </w:tabs>
        <w:suppressAutoHyphens/>
        <w:ind w:left="2304" w:hanging="576"/>
        <w:jc w:val="center"/>
        <w:rPr>
          <w:spacing w:val="-2"/>
          <w:sz w:val="22"/>
        </w:rPr>
      </w:pPr>
    </w:p>
    <w:p w14:paraId="57CDD170" w14:textId="77777777" w:rsidR="004B6A24" w:rsidRPr="00FF712C" w:rsidRDefault="004B6A24" w:rsidP="00670269">
      <w:pPr>
        <w:keepNext/>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2.</w:t>
      </w:r>
      <w:r w:rsidRPr="00FF712C">
        <w:rPr>
          <w:spacing w:val="-2"/>
          <w:sz w:val="22"/>
        </w:rPr>
        <w:tab/>
        <w:t xml:space="preserve">At least ten (10) </w:t>
      </w:r>
      <w:r w:rsidR="00EA3668">
        <w:rPr>
          <w:spacing w:val="-2"/>
          <w:sz w:val="22"/>
        </w:rPr>
        <w:t xml:space="preserve">calendar </w:t>
      </w:r>
      <w:r w:rsidRPr="00FF712C">
        <w:rPr>
          <w:spacing w:val="-2"/>
          <w:sz w:val="22"/>
        </w:rPr>
        <w:t xml:space="preserve">days prior to beginning abatement </w:t>
      </w:r>
      <w:r w:rsidR="00B3096F" w:rsidRPr="00FF712C">
        <w:rPr>
          <w:spacing w:val="-2"/>
          <w:sz w:val="22"/>
        </w:rPr>
        <w:t>activities</w:t>
      </w:r>
      <w:r w:rsidRPr="00FF712C">
        <w:rPr>
          <w:spacing w:val="-2"/>
          <w:sz w:val="22"/>
        </w:rPr>
        <w:t xml:space="preserve"> send written notification to:</w:t>
      </w:r>
    </w:p>
    <w:p w14:paraId="0DE8900E"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State Department of Labor</w:t>
      </w:r>
    </w:p>
    <w:p w14:paraId="2DEB1ED0"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Division of Safety and Health, Asbestos Control Program</w:t>
      </w:r>
    </w:p>
    <w:p w14:paraId="3009CE1B"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State Office Campus</w:t>
      </w:r>
    </w:p>
    <w:p w14:paraId="0334B2A9"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 xml:space="preserve">Building 12 - Room </w:t>
      </w:r>
      <w:r w:rsidR="00EA3668">
        <w:rPr>
          <w:spacing w:val="-2"/>
          <w:sz w:val="22"/>
        </w:rPr>
        <w:t>161B</w:t>
      </w:r>
    </w:p>
    <w:p w14:paraId="569DCD55" w14:textId="068B1AEE" w:rsidR="00FE5EC4" w:rsidRPr="00FF712C" w:rsidRDefault="004B6A24" w:rsidP="008248F9">
      <w:pPr>
        <w:keepNext/>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City">
        <w:r w:rsidRPr="00FF712C">
          <w:rPr>
            <w:spacing w:val="-2"/>
            <w:sz w:val="22"/>
          </w:rPr>
          <w:t>Albany</w:t>
        </w:r>
      </w:smartTag>
      <w:r w:rsidRPr="00FF712C">
        <w:rPr>
          <w:spacing w:val="-2"/>
          <w:sz w:val="22"/>
        </w:rPr>
        <w:t xml:space="preserve">, </w:t>
      </w:r>
      <w:smartTag w:uri="urn:schemas-microsoft-com:office:smarttags" w:element="State">
        <w:r w:rsidRPr="00FF712C">
          <w:rPr>
            <w:spacing w:val="-2"/>
            <w:sz w:val="22"/>
          </w:rPr>
          <w:t>NY</w:t>
        </w:r>
      </w:smartTag>
      <w:r w:rsidRPr="00FF712C">
        <w:rPr>
          <w:spacing w:val="-2"/>
          <w:sz w:val="22"/>
        </w:rPr>
        <w:t xml:space="preserve">  12240</w:t>
      </w:r>
      <w:r w:rsidR="00415751">
        <w:rPr>
          <w:spacing w:val="-2"/>
          <w:sz w:val="22"/>
        </w:rPr>
        <w:t xml:space="preserve"> </w:t>
      </w:r>
    </w:p>
    <w:p w14:paraId="7EDB148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5AECF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send notifications to </w:t>
      </w:r>
      <w:r w:rsidR="00415751" w:rsidRPr="00FF712C">
        <w:rPr>
          <w:spacing w:val="-2"/>
          <w:sz w:val="22"/>
        </w:rPr>
        <w:t>U.S. Environmental Protection Agency</w:t>
      </w:r>
      <w:r w:rsidR="00415751" w:rsidRPr="00FF712C" w:rsidDel="00415751">
        <w:rPr>
          <w:spacing w:val="-2"/>
          <w:sz w:val="22"/>
        </w:rPr>
        <w:t xml:space="preserve"> </w:t>
      </w:r>
      <w:r w:rsidR="00415751">
        <w:rPr>
          <w:spacing w:val="-2"/>
          <w:sz w:val="22"/>
        </w:rPr>
        <w:t xml:space="preserve">and </w:t>
      </w:r>
      <w:r w:rsidR="00415751" w:rsidRPr="00FF712C">
        <w:rPr>
          <w:spacing w:val="-2"/>
          <w:sz w:val="22"/>
        </w:rPr>
        <w:t xml:space="preserve">New York State Department of Labor </w:t>
      </w:r>
      <w:r w:rsidRPr="00FF712C">
        <w:rPr>
          <w:spacing w:val="-2"/>
          <w:sz w:val="22"/>
        </w:rPr>
        <w:t>via mail or package delivery service that will provide proof of delivery and receipt.</w:t>
      </w:r>
    </w:p>
    <w:p w14:paraId="0E5135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C7E16E9" w14:textId="77777777" w:rsidR="004B6A24" w:rsidRDefault="004B6A24"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r>
      <w:r w:rsidR="00415751" w:rsidRPr="00FF712C">
        <w:rPr>
          <w:spacing w:val="-2"/>
          <w:sz w:val="22"/>
        </w:rPr>
        <w:t xml:space="preserve">The Contractor shall be responsible for maintaining current project filings with </w:t>
      </w:r>
      <w:r w:rsidR="00415751">
        <w:rPr>
          <w:spacing w:val="-2"/>
          <w:sz w:val="22"/>
        </w:rPr>
        <w:t xml:space="preserve">regulatory agencies </w:t>
      </w:r>
      <w:r w:rsidR="00415751" w:rsidRPr="00FF712C">
        <w:rPr>
          <w:spacing w:val="-2"/>
          <w:sz w:val="22"/>
        </w:rPr>
        <w:t>for the duration of the project.</w:t>
      </w:r>
    </w:p>
    <w:p w14:paraId="6C41D750" w14:textId="77777777" w:rsidR="00415751" w:rsidRPr="00FF712C" w:rsidRDefault="00415751" w:rsidP="00570622">
      <w:pPr>
        <w:tabs>
          <w:tab w:val="left" w:pos="576"/>
          <w:tab w:val="left" w:pos="1152"/>
          <w:tab w:val="left" w:pos="1728"/>
          <w:tab w:val="left" w:pos="2304"/>
          <w:tab w:val="left" w:pos="2880"/>
        </w:tabs>
        <w:suppressAutoHyphens/>
        <w:ind w:leftChars="288" w:left="1152" w:hanging="576"/>
        <w:jc w:val="both"/>
        <w:rPr>
          <w:spacing w:val="-2"/>
          <w:sz w:val="22"/>
        </w:rPr>
      </w:pPr>
    </w:p>
    <w:p w14:paraId="34EDFCC4"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D</w:t>
      </w:r>
      <w:r w:rsidRPr="00FF712C">
        <w:rPr>
          <w:spacing w:val="-2"/>
          <w:sz w:val="22"/>
        </w:rPr>
        <w:t>.</w:t>
      </w:r>
      <w:r w:rsidRPr="00FF712C">
        <w:rPr>
          <w:spacing w:val="-2"/>
          <w:sz w:val="22"/>
        </w:rPr>
        <w:tab/>
        <w:t>The Contractor shall post and/or provide Building Occupant Notification at least 10</w:t>
      </w:r>
      <w:r w:rsidR="00397148">
        <w:rPr>
          <w:spacing w:val="-2"/>
          <w:sz w:val="22"/>
        </w:rPr>
        <w:t xml:space="preserve"> calendar</w:t>
      </w:r>
      <w:r w:rsidRPr="00FF712C">
        <w:rPr>
          <w:spacing w:val="-2"/>
          <w:sz w:val="22"/>
        </w:rPr>
        <w:t xml:space="preserve"> days prior to beginning abatement activities as required by Code Rule 56.  </w:t>
      </w:r>
    </w:p>
    <w:p w14:paraId="576DDA83" w14:textId="77777777" w:rsidR="002A7FAB" w:rsidRDefault="002A7FAB" w:rsidP="008248F9">
      <w:pPr>
        <w:tabs>
          <w:tab w:val="left" w:pos="576"/>
          <w:tab w:val="left" w:pos="1152"/>
          <w:tab w:val="left" w:pos="1728"/>
          <w:tab w:val="left" w:pos="2304"/>
          <w:tab w:val="left" w:pos="2880"/>
        </w:tabs>
        <w:suppressAutoHyphens/>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Owner shall engage the services of an Environmental Consultant who shall serve as the Owner's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07079">
        <w:rPr>
          <w:spacing w:val="-2"/>
          <w:sz w:val="22"/>
        </w:rPr>
        <w:t xml:space="preserve">Environmental </w:t>
      </w:r>
      <w:r w:rsidRPr="00FF712C">
        <w:rPr>
          <w:spacing w:val="-2"/>
          <w:sz w:val="22"/>
        </w:rPr>
        <w:t xml:space="preserve">Consultant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the Owner's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77777777"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Pr="007C51D2">
        <w:rPr>
          <w:bCs/>
          <w:spacing w:val="-2"/>
          <w:sz w:val="22"/>
        </w:rPr>
        <w:t xml:space="preserve">Environmental </w:t>
      </w:r>
      <w:r>
        <w:rPr>
          <w:spacing w:val="-2"/>
          <w:sz w:val="22"/>
        </w:rPr>
        <w:t>Consultant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77777777"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00797CE7" w:rsidRPr="0011605C">
        <w:rPr>
          <w:spacing w:val="-2"/>
          <w:sz w:val="22"/>
        </w:rPr>
        <w:t xml:space="preserve">, </w:t>
      </w:r>
      <w:r w:rsidR="00F83A83" w:rsidRPr="0011605C">
        <w:rPr>
          <w:spacing w:val="-2"/>
          <w:sz w:val="22"/>
        </w:rPr>
        <w:t>the Work Place Safety Plan</w:t>
      </w:r>
      <w:r w:rsidR="00797CE7" w:rsidRPr="0011605C">
        <w:rPr>
          <w:spacing w:val="-2"/>
          <w:sz w:val="22"/>
        </w:rPr>
        <w:t xml:space="preserve"> and Asbestos Work Permit</w:t>
      </w:r>
      <w:r w:rsidRPr="0011605C">
        <w:rPr>
          <w:spacing w:val="-2"/>
          <w:sz w:val="22"/>
        </w:rPr>
        <w:t xml:space="preserve">.  </w:t>
      </w:r>
    </w:p>
    <w:p w14:paraId="5BBE917A" w14:textId="0079BD6F"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Provide abatement Project air sampling as required by applicable regulations and the Owner.  Sampling will include background, work area preparation, asbestos handling</w:t>
      </w:r>
      <w:r w:rsidR="00756922" w:rsidRPr="00FF712C">
        <w:rPr>
          <w:spacing w:val="-2"/>
          <w:sz w:val="22"/>
        </w:rPr>
        <w:t>,</w:t>
      </w:r>
      <w:r w:rsidRPr="00FF712C">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the Owner.</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77777777" w:rsidR="004B6A24"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7079">
        <w:rPr>
          <w:spacing w:val="-2"/>
          <w:sz w:val="22"/>
        </w:rPr>
        <w:t xml:space="preserve">Environmental </w:t>
      </w:r>
      <w:r w:rsidRPr="00FF712C">
        <w:rPr>
          <w:spacing w:val="-2"/>
          <w:sz w:val="22"/>
        </w:rPr>
        <w:t xml:space="preserve">Consultant and Contractor actions, activities, and occurrences. </w:t>
      </w:r>
    </w:p>
    <w:p w14:paraId="0C7C650F" w14:textId="77777777" w:rsidR="00B07079" w:rsidRPr="00FF712C" w:rsidRDefault="00B07079"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the owner’s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lastRenderedPageBreak/>
        <w:t>c.</w:t>
      </w:r>
      <w:r w:rsidRPr="00FF712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and all required 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Punch List Inspection:  The purpose of this inspection is to verify the Contractor's certification that all Work has been completed as contracted and the existing condition of the area prior to its release to the Owner.</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7079">
        <w:rPr>
          <w:spacing w:val="-2"/>
          <w:sz w:val="22"/>
        </w:rPr>
        <w:t xml:space="preserve">Environmental </w:t>
      </w:r>
      <w:r w:rsidRPr="00FF712C">
        <w:rPr>
          <w:spacing w:val="-2"/>
          <w:sz w:val="22"/>
        </w:rPr>
        <w:t>Consultant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7079">
        <w:rPr>
          <w:spacing w:val="-2"/>
          <w:sz w:val="22"/>
        </w:rPr>
        <w:t xml:space="preserve">Environmental </w:t>
      </w:r>
      <w:r w:rsidRPr="00FF712C">
        <w:rPr>
          <w:spacing w:val="-2"/>
          <w:sz w:val="22"/>
        </w:rPr>
        <w:t xml:space="preserve">Consultant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6450D8">
        <w:rPr>
          <w:spacing w:val="-2"/>
          <w:sz w:val="22"/>
        </w:rPr>
        <w:t xml:space="preserve">If Transmission Electron Microscopy (TEM) clearance air sampling is utilized by the owner, the clearance criteria and sampling protocols must be in compliance with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2FB26A19" w14:textId="2812807E" w:rsidR="006E1933" w:rsidRDefault="00B07079" w:rsidP="008248F9">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Environmental Consultant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6A9D1021" w14:textId="48CC1AD0" w:rsidR="00B07079" w:rsidRPr="00FF712C" w:rsidRDefault="00B241B3"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B07079">
        <w:rPr>
          <w:spacing w:val="-2"/>
          <w:sz w:val="22"/>
        </w:rPr>
        <w:t>.</w:t>
      </w:r>
      <w:r w:rsidR="00B07079">
        <w:rPr>
          <w:spacing w:val="-2"/>
          <w:sz w:val="22"/>
        </w:rPr>
        <w:tab/>
        <w:t>A minimum of 1,200 Liters for PCM air samples or 1,300 Liters for TEM air samples (whichever is applicable) shall be collected at a flow rate between 2 and 10 liters per minute (L/min)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lastRenderedPageBreak/>
        <w:t>being worn and utilized.</w:t>
      </w:r>
      <w:r w:rsidR="006449C6">
        <w:rPr>
          <w:spacing w:val="-2"/>
          <w:sz w:val="22"/>
        </w:rPr>
        <w:t xml:space="preserve"> 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an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w:t>
      </w:r>
      <w:proofErr w:type="gramStart"/>
      <w:r w:rsidR="006449C6">
        <w:rPr>
          <w:spacing w:val="-2"/>
          <w:sz w:val="22"/>
        </w:rPr>
        <w:t>log book</w:t>
      </w:r>
      <w:proofErr w:type="gramEnd"/>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1E47C39A"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0E79464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so requested by the Owner.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w:t>
      </w:r>
      <w:proofErr w:type="gramStart"/>
      <w:r w:rsidRPr="00FF712C">
        <w:rPr>
          <w:spacing w:val="-2"/>
          <w:sz w:val="22"/>
        </w:rPr>
        <w:t>120-240 volt</w:t>
      </w:r>
      <w:proofErr w:type="gramEnd"/>
      <w:r w:rsidRPr="00FF712C">
        <w:rPr>
          <w:spacing w:val="-2"/>
          <w:sz w:val="22"/>
        </w:rPr>
        <w:t xml:space="preserve">,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Environmental Consultant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2.02</w:t>
      </w:r>
      <w:r w:rsidRPr="00FF712C">
        <w:rPr>
          <w:b/>
          <w:spacing w:val="-2"/>
          <w:sz w:val="22"/>
        </w:rPr>
        <w:tab/>
        <w:t>SIGNS AND LABELS</w:t>
      </w:r>
    </w:p>
    <w:p w14:paraId="5A46C03D" w14:textId="4227B294"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3096F">
      <w:pPr>
        <w:numPr>
          <w:ilvl w:val="0"/>
          <w:numId w:val="28"/>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5"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5"/>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w:t>
      </w:r>
      <w:r w:rsidRPr="00FF712C">
        <w:rPr>
          <w:spacing w:val="-2"/>
          <w:sz w:val="22"/>
        </w:rPr>
        <w:lastRenderedPageBreak/>
        <w:t xml:space="preserve">number of Environmental Consultant; name, address and phone number of Abatement 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 xml:space="preserve">log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47C0D496"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scaffolding and ladders as required by the Environmental Consultant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1434219E" w14:textId="77777777" w:rsidR="00421EF4" w:rsidRPr="00C82AA9" w:rsidRDefault="00421EF4" w:rsidP="00DB50B1">
      <w:pPr>
        <w:tabs>
          <w:tab w:val="left" w:pos="576"/>
          <w:tab w:val="left" w:pos="1152"/>
          <w:tab w:val="left" w:pos="1728"/>
          <w:tab w:val="left" w:pos="2304"/>
          <w:tab w:val="left" w:pos="2880"/>
        </w:tabs>
        <w:suppressAutoHyphens/>
        <w:jc w:val="both"/>
        <w:outlineLvl w:val="0"/>
        <w:rPr>
          <w:spacing w:val="-2"/>
          <w:sz w:val="22"/>
        </w:rPr>
      </w:pPr>
    </w:p>
    <w:p w14:paraId="2EFA5FF9"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2.08</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2.09</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77777777"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2.10</w:t>
      </w:r>
      <w:r w:rsidRPr="00FF712C">
        <w:rPr>
          <w:b/>
          <w:spacing w:val="-2"/>
          <w:sz w:val="22"/>
        </w:rPr>
        <w:tab/>
        <w:t>POWER TOOLS</w:t>
      </w:r>
    </w:p>
    <w:p w14:paraId="299A4EAD" w14:textId="7DACA827"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77777777"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2.11</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polyethylene (plastic) sheeting used on the Project (including but not limited to sheeting used for critical and isolation barriers, fixed objects, walls, floors, ceilings, 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All costs incurred in decontaminating such non-Work Areas and the contents thereof shall be borne by the Contractor, at no additional cost to the Owner.</w:t>
      </w:r>
    </w:p>
    <w:p w14:paraId="179764A8" w14:textId="26F75AC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Valid </w:t>
      </w:r>
      <w:r w:rsidR="004B6A24" w:rsidRPr="00AA049C">
        <w:rPr>
          <w:spacing w:val="-2"/>
          <w:sz w:val="22"/>
        </w:rPr>
        <w:t>Contractor license issued by New York State Department of Labor.</w:t>
      </w:r>
    </w:p>
    <w:p w14:paraId="182AF2D2" w14:textId="6DE3F020" w:rsidR="004B6A24"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306EF97E" w14:textId="7677B23E"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NYS DOL</w:t>
      </w:r>
      <w:r w:rsidR="00090C52">
        <w:rPr>
          <w:spacing w:val="-2"/>
          <w:sz w:val="22"/>
        </w:rPr>
        <w:t xml:space="preserve"> </w:t>
      </w:r>
      <w:r w:rsidRPr="00AA049C">
        <w:rPr>
          <w:spacing w:val="-2"/>
          <w:sz w:val="22"/>
        </w:rPr>
        <w:t xml:space="preserve">Asbestos Handler certification cards for each person employed in the removal, handling, or disturbance of asbestos. </w:t>
      </w:r>
    </w:p>
    <w:p w14:paraId="2C6635EF"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Contractor’s Workers Acknowledgments (Appendix C): Statements listing all the employees and signed by the supervisor stating that the employee has received training </w:t>
      </w:r>
      <w:r w:rsidRPr="00AA049C">
        <w:rPr>
          <w:spacing w:val="-2"/>
          <w:sz w:val="22"/>
        </w:rPr>
        <w:lastRenderedPageBreak/>
        <w:t>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AA049C">
      <w:pPr>
        <w:pStyle w:val="PR3"/>
        <w:numPr>
          <w:ilvl w:val="2"/>
          <w:numId w:val="4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AA049C">
      <w:pPr>
        <w:pStyle w:val="PR3"/>
        <w:numPr>
          <w:ilvl w:val="2"/>
          <w:numId w:val="4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AA049C">
      <w:pPr>
        <w:pStyle w:val="PR3"/>
        <w:numPr>
          <w:ilvl w:val="2"/>
          <w:numId w:val="4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AA049C">
      <w:pPr>
        <w:pStyle w:val="PR3"/>
        <w:numPr>
          <w:ilvl w:val="2"/>
          <w:numId w:val="46"/>
        </w:numPr>
        <w:tabs>
          <w:tab w:val="clear" w:pos="2016"/>
          <w:tab w:val="left" w:pos="2520"/>
        </w:tabs>
        <w:ind w:left="1620" w:hanging="540"/>
      </w:pPr>
      <w:r w:rsidRPr="00AA049C">
        <w:t>Valid US DOT vehicle permits for all Transporters.</w:t>
      </w:r>
    </w:p>
    <w:p w14:paraId="398F350F" w14:textId="77777777"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Current ELAP Certificate for laboratory performing analysis of OSHA personal air monitoring samples</w:t>
      </w:r>
    </w:p>
    <w:p w14:paraId="45F348C1" w14:textId="4C8DD421"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Special Waste Characterization Profile</w:t>
      </w:r>
      <w:r w:rsidR="00E3095B" w:rsidRPr="00AA049C">
        <w:rPr>
          <w:spacing w:val="-2"/>
          <w:sz w:val="22"/>
        </w:rPr>
        <w:t>,</w:t>
      </w:r>
      <w:r w:rsidRPr="00AA049C">
        <w:rPr>
          <w:spacing w:val="-2"/>
          <w:sz w:val="22"/>
        </w:rPr>
        <w:t xml:space="preserve"> if required by the disposal site/landfill.</w:t>
      </w:r>
    </w:p>
    <w:p w14:paraId="213AF8D2" w14:textId="2727498C" w:rsidR="001852E3" w:rsidRPr="00AA049C" w:rsidRDefault="00560D1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6"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6"/>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461F6FD4" w14:textId="177F04EA"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596501B9" w:rsidR="0038425E" w:rsidRPr="001E3AD2" w:rsidRDefault="0038425E"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proofErr w:type="gramStart"/>
      <w:r w:rsidRPr="001E3AD2">
        <w:rPr>
          <w:spacing w:val="-2"/>
          <w:sz w:val="22"/>
        </w:rPr>
        <w:t>”</w:t>
      </w:r>
      <w:r w:rsidR="00864635" w:rsidRPr="00864635">
        <w:rPr>
          <w:spacing w:val="-2"/>
          <w:sz w:val="22"/>
        </w:rPr>
        <w:t xml:space="preserve"> </w:t>
      </w:r>
      <w:r w:rsidR="00864635" w:rsidRPr="001E3AD2">
        <w:rPr>
          <w:spacing w:val="-2"/>
          <w:sz w:val="22"/>
        </w:rPr>
        <w:t>.</w:t>
      </w:r>
      <w:proofErr w:type="gramEnd"/>
    </w:p>
    <w:p w14:paraId="3110325B" w14:textId="1CE63EFD" w:rsidR="00BA7A1A" w:rsidRPr="001E3AD2" w:rsidRDefault="00BA7A1A"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it must be disposed of as </w:t>
      </w:r>
      <w:r w:rsidR="00BE33EE">
        <w:rPr>
          <w:spacing w:val="-2"/>
          <w:sz w:val="22"/>
        </w:rPr>
        <w:t xml:space="preserve">RACM </w:t>
      </w:r>
      <w:r w:rsidR="004B6A24" w:rsidRPr="00FF712C">
        <w:rPr>
          <w:spacing w:val="-2"/>
          <w:sz w:val="22"/>
        </w:rPr>
        <w:t xml:space="preserve">asbestos waste.  </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3.02</w:t>
      </w:r>
      <w:r w:rsidRPr="00FF712C">
        <w:rPr>
          <w:b/>
          <w:spacing w:val="-2"/>
          <w:sz w:val="22"/>
        </w:rPr>
        <w:tab/>
      </w:r>
      <w:r w:rsidR="003201E2">
        <w:rPr>
          <w:b/>
          <w:spacing w:val="-2"/>
          <w:sz w:val="22"/>
        </w:rPr>
        <w:t>PERSONAL</w:t>
      </w:r>
      <w:r w:rsidRPr="00FF712C">
        <w:rPr>
          <w:b/>
          <w:spacing w:val="-2"/>
          <w:sz w:val="22"/>
        </w:rPr>
        <w:t xml:space="preserve"> DECONTAMINATION ENCLOSURE</w:t>
      </w:r>
    </w:p>
    <w:p w14:paraId="46EAF2D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3201E2">
        <w:rPr>
          <w:spacing w:val="-2"/>
          <w:sz w:val="22"/>
        </w:rPr>
        <w:t>personal</w:t>
      </w:r>
      <w:r w:rsidRPr="00FF712C">
        <w:rPr>
          <w:spacing w:val="-2"/>
          <w:sz w:val="22"/>
        </w:rPr>
        <w:t xml:space="preserv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If the decontamination chamber is accessible to the public it shall be fully framed and sheathed to prevent unauthorized entry.</w:t>
      </w:r>
    </w:p>
    <w:p w14:paraId="3E73DD5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Access to the Work Area will be from the clean room through an </w:t>
      </w:r>
      <w:r w:rsidR="003201E2">
        <w:rPr>
          <w:spacing w:val="-2"/>
          <w:sz w:val="22"/>
        </w:rPr>
        <w:t>airlock</w:t>
      </w:r>
      <w:r w:rsidRPr="00FF712C">
        <w:rPr>
          <w:spacing w:val="-2"/>
          <w:sz w:val="22"/>
        </w:rPr>
        <w:t xml:space="preserve"> to the shower</w:t>
      </w:r>
      <w:r w:rsidR="00E51AE4" w:rsidRPr="00FF712C">
        <w:rPr>
          <w:spacing w:val="-2"/>
          <w:sz w:val="22"/>
        </w:rPr>
        <w:t xml:space="preserve"> </w:t>
      </w:r>
      <w:r w:rsidR="005017F0" w:rsidRPr="00FF712C">
        <w:rPr>
          <w:spacing w:val="-2"/>
          <w:sz w:val="22"/>
        </w:rPr>
        <w:t>and through</w:t>
      </w:r>
      <w:r w:rsidRPr="00FF712C">
        <w:rPr>
          <w:spacing w:val="-2"/>
          <w:sz w:val="22"/>
        </w:rPr>
        <w:t xml:space="preserve"> an </w:t>
      </w:r>
      <w:r w:rsidR="003201E2">
        <w:rPr>
          <w:spacing w:val="-2"/>
          <w:sz w:val="22"/>
        </w:rPr>
        <w:t>airlock</w:t>
      </w:r>
      <w:r w:rsidRPr="00FF712C">
        <w:rPr>
          <w:spacing w:val="-2"/>
          <w:sz w:val="22"/>
        </w:rPr>
        <w:t xml:space="preserve"> to the equipment room</w:t>
      </w:r>
      <w:r w:rsidR="00E51AE4" w:rsidRPr="00FF712C">
        <w:rPr>
          <w:spacing w:val="-2"/>
          <w:sz w:val="22"/>
        </w:rPr>
        <w:t xml:space="preserve">.  </w:t>
      </w:r>
      <w:r w:rsidRPr="00FF712C">
        <w:rPr>
          <w:spacing w:val="-2"/>
          <w:sz w:val="22"/>
        </w:rPr>
        <w:t>Each airlock shall be a minimum of three</w:t>
      </w:r>
      <w:r w:rsidR="00F97F06">
        <w:rPr>
          <w:spacing w:val="-2"/>
          <w:sz w:val="22"/>
        </w:rPr>
        <w:t xml:space="preserve"> (3)</w:t>
      </w:r>
      <w:r w:rsidRPr="00FF712C">
        <w:rPr>
          <w:spacing w:val="-2"/>
          <w:sz w:val="22"/>
        </w:rPr>
        <w:t xml:space="preserve"> feet from door to door.</w:t>
      </w:r>
      <w:r w:rsidR="00E51AE4" w:rsidRPr="00FF712C">
        <w:rPr>
          <w:spacing w:val="-2"/>
          <w:sz w:val="22"/>
        </w:rPr>
        <w:t xml:space="preserve">  Additional </w:t>
      </w:r>
      <w:r w:rsidR="003201E2">
        <w:rPr>
          <w:spacing w:val="-2"/>
          <w:sz w:val="22"/>
        </w:rPr>
        <w:t>airlock</w:t>
      </w:r>
      <w:r w:rsidR="00E51AE4" w:rsidRPr="00FF712C">
        <w:rPr>
          <w:spacing w:val="-2"/>
          <w:sz w:val="22"/>
        </w:rPr>
        <w:t xml:space="preserve">s shall be provided as required by </w:t>
      </w:r>
      <w:r w:rsidR="00CD006B">
        <w:rPr>
          <w:spacing w:val="-2"/>
          <w:sz w:val="22"/>
        </w:rPr>
        <w:t>applicable regulations</w:t>
      </w:r>
      <w:r w:rsidR="00E51AE4" w:rsidRPr="00FF712C">
        <w:rPr>
          <w:spacing w:val="-2"/>
          <w:sz w:val="22"/>
        </w:rPr>
        <w:t xml:space="preserve"> for remote decontamination enclosures. </w:t>
      </w:r>
    </w:p>
    <w:p w14:paraId="7DFEBF9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083EF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E51AE4" w:rsidRPr="00FF712C">
        <w:rPr>
          <w:spacing w:val="-2"/>
          <w:sz w:val="22"/>
        </w:rPr>
        <w:t xml:space="preserve">one </w:t>
      </w:r>
      <w:r w:rsidR="00D56574">
        <w:rPr>
          <w:spacing w:val="-2"/>
          <w:sz w:val="22"/>
        </w:rPr>
        <w:t xml:space="preserve">(1) </w:t>
      </w:r>
      <w:r w:rsidR="00E51AE4" w:rsidRPr="00FF712C">
        <w:rPr>
          <w:spacing w:val="-2"/>
          <w:sz w:val="22"/>
        </w:rPr>
        <w:t>layer</w:t>
      </w:r>
      <w:r w:rsidRPr="00FF712C">
        <w:rPr>
          <w:spacing w:val="-2"/>
          <w:sz w:val="22"/>
        </w:rPr>
        <w:t xml:space="preserve"> of opaque 6 mil </w:t>
      </w:r>
      <w:r w:rsidR="00397A19">
        <w:rPr>
          <w:spacing w:val="-2"/>
          <w:sz w:val="22"/>
        </w:rPr>
        <w:t xml:space="preserve">fire retardant </w:t>
      </w:r>
      <w:r w:rsidRPr="00FF712C">
        <w:rPr>
          <w:spacing w:val="-2"/>
          <w:sz w:val="22"/>
        </w:rPr>
        <w:t xml:space="preserve">polyethylene sheeting.  Two </w:t>
      </w:r>
      <w:r w:rsidR="00D56574">
        <w:rPr>
          <w:spacing w:val="-2"/>
          <w:sz w:val="22"/>
        </w:rPr>
        <w:t xml:space="preserve">(2) </w:t>
      </w:r>
      <w:r w:rsidRPr="00FF712C">
        <w:rPr>
          <w:spacing w:val="-2"/>
          <w:sz w:val="22"/>
        </w:rPr>
        <w:t xml:space="preserve">layers of reinforced </w:t>
      </w:r>
      <w:r w:rsidR="00397A19">
        <w:rPr>
          <w:spacing w:val="-2"/>
          <w:sz w:val="22"/>
        </w:rPr>
        <w:t xml:space="preserve">6 mil fire retardant </w:t>
      </w:r>
      <w:r w:rsidRPr="00FF712C">
        <w:rPr>
          <w:spacing w:val="-2"/>
          <w:sz w:val="22"/>
        </w:rPr>
        <w:t>polyethylene sheeting shall be used to cover the floor.</w:t>
      </w:r>
    </w:p>
    <w:p w14:paraId="2465995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B7D31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The entrance to the clean room shall have a lockable door</w:t>
      </w:r>
      <w:r w:rsidR="00397A19">
        <w:rPr>
          <w:spacing w:val="-2"/>
          <w:sz w:val="22"/>
        </w:rPr>
        <w:t xml:space="preserve"> along with adequate small openings for Work Area make-up air</w:t>
      </w:r>
      <w:r w:rsidR="004B6A24" w:rsidRPr="00FF712C">
        <w:rPr>
          <w:spacing w:val="-2"/>
          <w:sz w:val="22"/>
        </w:rPr>
        <w:t>.  Provide suitable lockers for storage of Worker's street clothes.  Storage for respirators along with replacement filters and disposable towels shall also be provided.</w:t>
      </w:r>
    </w:p>
    <w:p w14:paraId="6F297C8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9A63B1"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Provide a temporary shower with individual hot and cold water supplies and faucets.  Provide a sufficient supply of soap and shampoo.  There shall be one </w:t>
      </w:r>
      <w:r w:rsidR="00D56574">
        <w:rPr>
          <w:spacing w:val="-2"/>
          <w:sz w:val="22"/>
        </w:rPr>
        <w:t xml:space="preserve">(1) </w:t>
      </w:r>
      <w:r w:rsidR="004B6A24" w:rsidRPr="00FF712C">
        <w:rPr>
          <w:spacing w:val="-2"/>
          <w:sz w:val="22"/>
        </w:rPr>
        <w:t>shower for every six Workers.  The shower room shall be constructed in such a way so that travel through the shower chamber shall be through the shower.  The shower shall not be able to be bypassed.</w:t>
      </w:r>
    </w:p>
    <w:p w14:paraId="2EEF367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A098A2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4B0533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1A176E6"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4A5B22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3C1E20"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 personal decontamination enclosure shall be cleaned and disinfected minimally at the end of each Work shift and as otherwise directed by the </w:t>
      </w:r>
      <w:r w:rsidR="00174CFD">
        <w:rPr>
          <w:spacing w:val="-2"/>
          <w:sz w:val="22"/>
        </w:rPr>
        <w:t>Abatement Project Monitor</w:t>
      </w:r>
      <w:r w:rsidR="004B6A24" w:rsidRPr="00FF712C">
        <w:rPr>
          <w:spacing w:val="-2"/>
          <w:sz w:val="22"/>
        </w:rPr>
        <w:t>.</w:t>
      </w:r>
    </w:p>
    <w:p w14:paraId="0E5C876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C3ECE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p>
    <w:p w14:paraId="0D63923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waste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xml:space="preserve">.  If the decontamination chamber is accessible to the public it shall be fully framed and sheathed to prevent unauthorized entry. </w:t>
      </w:r>
    </w:p>
    <w:p w14:paraId="3FED01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waste decontamination enclosure system shall consist of a holding area, </w:t>
      </w:r>
      <w:r w:rsidR="003201E2">
        <w:rPr>
          <w:spacing w:val="-2"/>
          <w:sz w:val="22"/>
        </w:rPr>
        <w:t>airlock</w:t>
      </w:r>
      <w:r w:rsidRPr="00FF712C">
        <w:rPr>
          <w:spacing w:val="-2"/>
          <w:sz w:val="22"/>
        </w:rPr>
        <w:t xml:space="preserve"> and washroom.  The airlock shall be a minimum of three </w:t>
      </w:r>
      <w:r w:rsidR="00D56574">
        <w:rPr>
          <w:spacing w:val="-2"/>
          <w:sz w:val="22"/>
        </w:rPr>
        <w:t xml:space="preserve">(3) </w:t>
      </w:r>
      <w:r w:rsidRPr="00FF712C">
        <w:rPr>
          <w:spacing w:val="-2"/>
          <w:sz w:val="22"/>
        </w:rPr>
        <w:t xml:space="preserve">feet from door to door.  The entrance to the holding </w:t>
      </w:r>
      <w:r w:rsidR="00147D70" w:rsidRPr="00FF712C">
        <w:rPr>
          <w:spacing w:val="-2"/>
          <w:sz w:val="22"/>
        </w:rPr>
        <w:t>area shall</w:t>
      </w:r>
      <w:r w:rsidRPr="00FF712C">
        <w:rPr>
          <w:spacing w:val="-2"/>
          <w:sz w:val="22"/>
        </w:rPr>
        <w:t xml:space="preserve"> have a lockable door.</w:t>
      </w:r>
    </w:p>
    <w:p w14:paraId="02719DE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BC4593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546EB3" w:rsidRPr="00FF712C">
        <w:rPr>
          <w:spacing w:val="-2"/>
          <w:sz w:val="22"/>
        </w:rPr>
        <w:t xml:space="preserve">one </w:t>
      </w:r>
      <w:r w:rsidR="00D56574">
        <w:rPr>
          <w:spacing w:val="-2"/>
          <w:sz w:val="22"/>
        </w:rPr>
        <w:t xml:space="preserve">(1) </w:t>
      </w:r>
      <w:r w:rsidR="00546EB3" w:rsidRPr="00FF712C">
        <w:rPr>
          <w:spacing w:val="-2"/>
          <w:sz w:val="22"/>
        </w:rPr>
        <w:t xml:space="preserve">layer </w:t>
      </w:r>
      <w:r w:rsidRPr="00FF712C">
        <w:rPr>
          <w:spacing w:val="-2"/>
          <w:sz w:val="22"/>
        </w:rPr>
        <w:t xml:space="preserve">of opaque 6 mil </w:t>
      </w:r>
      <w:r w:rsidR="008B468F">
        <w:rPr>
          <w:spacing w:val="-2"/>
          <w:sz w:val="22"/>
        </w:rPr>
        <w:t xml:space="preserve">fire retardant </w:t>
      </w:r>
      <w:r w:rsidRPr="00FF712C">
        <w:rPr>
          <w:spacing w:val="-2"/>
          <w:sz w:val="22"/>
        </w:rPr>
        <w:t xml:space="preserve">polyethylene sheeting on walls and ceiling.  Two </w:t>
      </w:r>
      <w:r w:rsidR="00D56574">
        <w:rPr>
          <w:spacing w:val="-2"/>
          <w:sz w:val="22"/>
        </w:rPr>
        <w:t xml:space="preserve">(2) </w:t>
      </w:r>
      <w:r w:rsidRPr="00FF712C">
        <w:rPr>
          <w:spacing w:val="-2"/>
          <w:sz w:val="22"/>
        </w:rPr>
        <w:t xml:space="preserve">layers of reinforced </w:t>
      </w:r>
      <w:r w:rsidR="008B468F">
        <w:rPr>
          <w:spacing w:val="-2"/>
          <w:sz w:val="22"/>
        </w:rPr>
        <w:t xml:space="preserve">6 mil fire retardant </w:t>
      </w:r>
      <w:r w:rsidRPr="00FF712C">
        <w:rPr>
          <w:spacing w:val="-2"/>
          <w:sz w:val="22"/>
        </w:rPr>
        <w:t>polyethylene sheeting shall be used to cover the floor.</w:t>
      </w:r>
    </w:p>
    <w:p w14:paraId="169FC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BC2F454"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 xml:space="preserve">Where there is only one egress from the Work Area, the holding area of the waste decontamination enclosure system may branch off from the </w:t>
      </w:r>
      <w:r w:rsidR="003201E2">
        <w:rPr>
          <w:spacing w:val="-2"/>
          <w:sz w:val="22"/>
        </w:rPr>
        <w:t>personal</w:t>
      </w:r>
      <w:r w:rsidR="004B6A24" w:rsidRPr="00FF712C">
        <w:rPr>
          <w:spacing w:val="-2"/>
          <w:sz w:val="22"/>
        </w:rPr>
        <w:t xml:space="preserve"> decontamination enclosure equipment room, which then serves as the waste wash room.</w:t>
      </w:r>
    </w:p>
    <w:p w14:paraId="5123E17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88DF08A"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2851DB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60FFB2"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In small asbestos Projects where only one </w:t>
      </w:r>
      <w:r w:rsidR="00D56574">
        <w:rPr>
          <w:spacing w:val="-2"/>
          <w:sz w:val="22"/>
        </w:rPr>
        <w:t xml:space="preserve">(1) </w:t>
      </w:r>
      <w:r w:rsidR="004B6A24" w:rsidRPr="00FF712C">
        <w:rPr>
          <w:spacing w:val="-2"/>
          <w:sz w:val="22"/>
        </w:rPr>
        <w:t>egress from the Work Area exists, the shower room may be used as a waste washroom.  In this instance, the clean room shall not be used for waste storage, but shall be used for waste transfer to carts, which shall immediately be removed from this enclosure.</w:t>
      </w:r>
    </w:p>
    <w:p w14:paraId="0F3E4E7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78022BD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06590F4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In the equipment room, Workers shall remove disposable clothing, but not respirators, and shall place clothing in plastic disposal bags for disposal as contaminated debris prior to entering the shower room.</w:t>
      </w:r>
    </w:p>
    <w:p w14:paraId="21AC02E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Workers shall shower thoroughly while wearing </w:t>
      </w:r>
      <w:r w:rsidR="006918B0" w:rsidRPr="00FF712C">
        <w:rPr>
          <w:spacing w:val="-2"/>
          <w:sz w:val="22"/>
        </w:rPr>
        <w:t>respirators</w:t>
      </w:r>
      <w:r w:rsidRPr="00FF712C">
        <w:rPr>
          <w:spacing w:val="-2"/>
          <w:sz w:val="22"/>
        </w:rPr>
        <w:t xml:space="preserve"> then wash respirator with soap and water prior to removal.</w:t>
      </w:r>
    </w:p>
    <w:p w14:paraId="5EF8A8F7"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Upon exiting the shower, Workers shall don new disposable clothing if the Work shift is to continue or street clothes to exit area.  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w:t>
      </w:r>
      <w:r w:rsidRPr="00FF712C">
        <w:rPr>
          <w:spacing w:val="-2"/>
          <w:sz w:val="22"/>
        </w:rPr>
        <w:lastRenderedPageBreak/>
        <w:t>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w:t>
      </w:r>
      <w:proofErr w:type="spellStart"/>
      <w:r w:rsidRPr="00FF712C">
        <w:rPr>
          <w:spacing w:val="-2"/>
          <w:sz w:val="22"/>
        </w:rPr>
        <w:t>reinsulation</w:t>
      </w:r>
      <w:proofErr w:type="spellEnd"/>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36F0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p>
    <w:p w14:paraId="36C5293C"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portable asbestos filtration system that develops a minimum pressure differential of negative 0.02 in</w:t>
      </w:r>
      <w:r w:rsidR="008B468F">
        <w:rPr>
          <w:spacing w:val="-2"/>
          <w:sz w:val="22"/>
        </w:rPr>
        <w:t>ches</w:t>
      </w:r>
      <w:r w:rsidRPr="00FF712C">
        <w:rPr>
          <w:spacing w:val="-2"/>
          <w:sz w:val="22"/>
        </w:rPr>
        <w:t xml:space="preserve"> of water column within all full enclosure areas relative to adjacent unsealed areas and that provides a minimum of </w:t>
      </w:r>
      <w:r w:rsidR="00D56574">
        <w:rPr>
          <w:spacing w:val="-2"/>
          <w:sz w:val="22"/>
        </w:rPr>
        <w:t>four (</w:t>
      </w:r>
      <w:r w:rsidRPr="00FF712C">
        <w:rPr>
          <w:spacing w:val="-2"/>
          <w:sz w:val="22"/>
        </w:rPr>
        <w:t>4</w:t>
      </w:r>
      <w:r w:rsidR="00D56574">
        <w:rPr>
          <w:spacing w:val="-2"/>
          <w:sz w:val="22"/>
        </w:rPr>
        <w:t>)</w:t>
      </w:r>
      <w:r w:rsidRPr="00FF712C">
        <w:rPr>
          <w:spacing w:val="-2"/>
          <w:sz w:val="22"/>
        </w:rPr>
        <w:t xml:space="preserve"> air changes per hour in the Work Area during abatement and </w:t>
      </w:r>
      <w:r w:rsidR="00D56574">
        <w:rPr>
          <w:spacing w:val="-2"/>
          <w:sz w:val="22"/>
        </w:rPr>
        <w:t>six (</w:t>
      </w:r>
      <w:r w:rsidRPr="00FF712C">
        <w:rPr>
          <w:spacing w:val="-2"/>
          <w:sz w:val="22"/>
        </w:rPr>
        <w:t>6</w:t>
      </w:r>
      <w:r w:rsidR="00D56574">
        <w:rPr>
          <w:spacing w:val="-2"/>
          <w:sz w:val="22"/>
        </w:rPr>
        <w:t>)</w:t>
      </w:r>
      <w:r w:rsidRPr="00FF712C">
        <w:rPr>
          <w:spacing w:val="-2"/>
          <w:sz w:val="22"/>
        </w:rPr>
        <w:t xml:space="preserve"> air changes for non-friable flooring and/or mastic removal.  </w:t>
      </w:r>
    </w:p>
    <w:p w14:paraId="44CBAFA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Such filtration systems must be </w:t>
      </w:r>
      <w:r w:rsidR="00141A1E" w:rsidRPr="00FF712C">
        <w:rPr>
          <w:spacing w:val="-2"/>
          <w:sz w:val="22"/>
        </w:rPr>
        <w:t xml:space="preserve">made operational after critical and isolation barriers are installed </w:t>
      </w:r>
      <w:r w:rsidR="003F639B" w:rsidRPr="00FF712C">
        <w:rPr>
          <w:spacing w:val="-2"/>
          <w:sz w:val="22"/>
        </w:rPr>
        <w:t xml:space="preserve">but before wall, floor, and ceilings are plasticized </w:t>
      </w:r>
      <w:r w:rsidR="00141A1E" w:rsidRPr="00FF712C">
        <w:rPr>
          <w:spacing w:val="-2"/>
          <w:sz w:val="22"/>
        </w:rPr>
        <w:t xml:space="preserve">and shall be </w:t>
      </w:r>
      <w:r w:rsidRPr="00FF712C">
        <w:rPr>
          <w:spacing w:val="-2"/>
          <w:sz w:val="22"/>
        </w:rPr>
        <w:t xml:space="preserve">operated 24 hours per day during the entire Project until the final cleanup is completed and satisfactory results of the final air samples are received from the laboratory. </w:t>
      </w:r>
    </w:p>
    <w:p w14:paraId="551F41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1770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system shall include a series of pre</w:t>
      </w:r>
      <w:r w:rsidRPr="00FF712C">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sidRPr="00FF712C">
        <w:rPr>
          <w:spacing w:val="-2"/>
          <w:sz w:val="22"/>
        </w:rPr>
        <w:noBreakHyphen/>
        <w:t>filters every 2 hours, secondary pre</w:t>
      </w:r>
      <w:r w:rsidRPr="00FF712C">
        <w:rPr>
          <w:spacing w:val="-2"/>
          <w:sz w:val="22"/>
        </w:rPr>
        <w:noBreakHyphen/>
        <w:t>filters every 24 hours, and primary HEPA filters every 600 hours of operation.</w:t>
      </w:r>
      <w:r w:rsidR="008B468F">
        <w:rPr>
          <w:spacing w:val="-2"/>
          <w:sz w:val="22"/>
        </w:rPr>
        <w:t xml:space="preserve">  HEPA filter sides shall be marked with the date of installation during all new HEPA filter installations on the Project. </w:t>
      </w:r>
    </w:p>
    <w:p w14:paraId="3D4E0FB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A60985" w14:textId="48EF2571" w:rsidR="006918B0" w:rsidRDefault="004B6A24" w:rsidP="00090C52">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A minimum of one </w:t>
      </w:r>
      <w:r w:rsidR="00D56574">
        <w:rPr>
          <w:spacing w:val="-2"/>
          <w:sz w:val="22"/>
        </w:rPr>
        <w:t xml:space="preserve">(1) </w:t>
      </w:r>
      <w:r w:rsidRPr="00FF712C">
        <w:rPr>
          <w:spacing w:val="-2"/>
          <w:sz w:val="22"/>
        </w:rPr>
        <w:t xml:space="preserve">additional filtration unit of at least the same capacity as the primary unit(s) shall be installed and fully functional to be used during primary unit (s) filter changing and in case of primary failure.  </w:t>
      </w:r>
      <w:r w:rsidR="00461A37" w:rsidRPr="001E3AD2">
        <w:rPr>
          <w:spacing w:val="-2"/>
          <w:sz w:val="22"/>
        </w:rPr>
        <w:t xml:space="preserve"> </w:t>
      </w:r>
    </w:p>
    <w:p w14:paraId="10C7F7F4" w14:textId="77777777" w:rsidR="006918B0" w:rsidRDefault="006918B0" w:rsidP="00D738A5">
      <w:pPr>
        <w:tabs>
          <w:tab w:val="left" w:pos="576"/>
          <w:tab w:val="left" w:pos="1152"/>
          <w:tab w:val="left" w:pos="1728"/>
          <w:tab w:val="left" w:pos="2304"/>
          <w:tab w:val="left" w:pos="2880"/>
        </w:tabs>
        <w:suppressAutoHyphens/>
        <w:ind w:left="1152" w:hanging="576"/>
        <w:jc w:val="both"/>
        <w:rPr>
          <w:spacing w:val="-2"/>
          <w:sz w:val="22"/>
        </w:rPr>
      </w:pPr>
    </w:p>
    <w:p w14:paraId="62800DCD" w14:textId="50E4CD8C" w:rsidR="004B6A24" w:rsidRPr="00FF712C" w:rsidRDefault="00090C5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Upon electric power failure or shut</w:t>
      </w:r>
      <w:r w:rsidR="004B6A24" w:rsidRPr="00FF712C">
        <w:rPr>
          <w:spacing w:val="-2"/>
          <w:sz w:val="22"/>
        </w:rPr>
        <w:noBreakHyphen/>
        <w:t>down of any filtration unit, all abatement activities shall stop immediately and only resume after power is restored and all filtration units are fully operating.  For shut</w:t>
      </w:r>
      <w:r w:rsidR="004B6A24" w:rsidRPr="00FF712C">
        <w:rPr>
          <w:spacing w:val="-2"/>
          <w:sz w:val="22"/>
        </w:rPr>
        <w:noBreakHyphen/>
        <w:t>downs longer than one</w:t>
      </w:r>
      <w:r w:rsidR="00D56574">
        <w:rPr>
          <w:spacing w:val="-2"/>
          <w:sz w:val="22"/>
        </w:rPr>
        <w:t>-</w:t>
      </w:r>
      <w:r w:rsidR="006918B0">
        <w:rPr>
          <w:spacing w:val="-2"/>
          <w:sz w:val="22"/>
        </w:rPr>
        <w:t xml:space="preserve">half </w:t>
      </w:r>
      <w:r w:rsidR="004B6A24" w:rsidRPr="00FF712C">
        <w:rPr>
          <w:spacing w:val="-2"/>
          <w:sz w:val="22"/>
        </w:rPr>
        <w:t xml:space="preserve">hour, all openings into the Work Area, including the decontamination enclosures, shall be sealed. </w:t>
      </w:r>
    </w:p>
    <w:p w14:paraId="659E5A3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6F81401" w14:textId="5E9F956C" w:rsidR="004B6A24" w:rsidRPr="00FF712C" w:rsidRDefault="00090C5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Contractor shall provide a manometer </w:t>
      </w:r>
      <w:r w:rsidR="00092A25" w:rsidRPr="00FF712C">
        <w:rPr>
          <w:spacing w:val="-2"/>
          <w:sz w:val="22"/>
        </w:rPr>
        <w:t xml:space="preserve">to verify negative air pressure.  </w:t>
      </w:r>
      <w:r w:rsidR="004B6A24" w:rsidRPr="00FF712C">
        <w:rPr>
          <w:spacing w:val="-2"/>
          <w:sz w:val="22"/>
        </w:rPr>
        <w:t xml:space="preserve">Manometers shall be read twice daily and recorded within the </w:t>
      </w:r>
      <w:r w:rsidR="007B467B">
        <w:rPr>
          <w:spacing w:val="-2"/>
          <w:sz w:val="22"/>
        </w:rPr>
        <w:t xml:space="preserve">Supervisor’s </w:t>
      </w:r>
      <w:r w:rsidR="00092A25" w:rsidRPr="00FF712C">
        <w:rPr>
          <w:spacing w:val="-2"/>
          <w:sz w:val="22"/>
        </w:rPr>
        <w:t>Daily Project Log</w:t>
      </w:r>
      <w:r w:rsidR="004B6A24" w:rsidRPr="00FF712C">
        <w:rPr>
          <w:spacing w:val="-2"/>
          <w:sz w:val="22"/>
        </w:rPr>
        <w:t xml:space="preserve">.  </w:t>
      </w:r>
    </w:p>
    <w:p w14:paraId="76240E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05D8C83" w14:textId="469CB223" w:rsidR="004B6A24" w:rsidRPr="00FF712C" w:rsidRDefault="00090C5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There shall be at least a </w:t>
      </w:r>
      <w:r w:rsidR="00D56574">
        <w:rPr>
          <w:spacing w:val="-2"/>
          <w:sz w:val="22"/>
        </w:rPr>
        <w:t>four (</w:t>
      </w:r>
      <w:r w:rsidR="004B6A24" w:rsidRPr="00FF712C">
        <w:rPr>
          <w:spacing w:val="-2"/>
          <w:sz w:val="22"/>
        </w:rPr>
        <w:t>4</w:t>
      </w:r>
      <w:r w:rsidR="00D56574">
        <w:rPr>
          <w:spacing w:val="-2"/>
          <w:sz w:val="22"/>
        </w:rPr>
        <w:t>)</w:t>
      </w:r>
      <w:r w:rsidR="004B6A24" w:rsidRPr="00FF712C">
        <w:rPr>
          <w:spacing w:val="-2"/>
          <w:sz w:val="22"/>
        </w:rPr>
        <w:t xml:space="preserve"> hour settling period after the Work Area is fully prepared</w:t>
      </w:r>
      <w:r w:rsidR="0080435C">
        <w:rPr>
          <w:spacing w:val="-2"/>
          <w:sz w:val="22"/>
        </w:rPr>
        <w:t xml:space="preserve">, </w:t>
      </w:r>
      <w:r w:rsidR="00382B45">
        <w:rPr>
          <w:spacing w:val="-2"/>
          <w:sz w:val="22"/>
        </w:rPr>
        <w:t>small and large projects only, as defined by 12 NYCRR Part</w:t>
      </w:r>
      <w:r w:rsidR="005A277A">
        <w:rPr>
          <w:spacing w:val="-2"/>
          <w:sz w:val="22"/>
        </w:rPr>
        <w:t xml:space="preserve"> </w:t>
      </w:r>
      <w:r w:rsidR="00382B45">
        <w:rPr>
          <w:spacing w:val="-2"/>
          <w:sz w:val="22"/>
        </w:rPr>
        <w:t>56</w:t>
      </w:r>
      <w:r w:rsidR="005A277A">
        <w:rPr>
          <w:spacing w:val="-2"/>
          <w:sz w:val="22"/>
        </w:rPr>
        <w:t>,</w:t>
      </w:r>
      <w:r w:rsidR="004B6A24" w:rsidRPr="00FF712C">
        <w:rPr>
          <w:spacing w:val="-2"/>
          <w:sz w:val="22"/>
        </w:rPr>
        <w:t xml:space="preserve"> and the negative filtration units have been started to ensure integrity of the barriers.  </w:t>
      </w:r>
    </w:p>
    <w:p w14:paraId="7FE46583" w14:textId="77777777" w:rsidR="00235618" w:rsidRPr="00FF712C" w:rsidRDefault="00235618" w:rsidP="00D738A5">
      <w:pPr>
        <w:tabs>
          <w:tab w:val="left" w:pos="576"/>
          <w:tab w:val="left" w:pos="1152"/>
          <w:tab w:val="left" w:pos="1728"/>
          <w:tab w:val="left" w:pos="2304"/>
          <w:tab w:val="left" w:pos="2880"/>
        </w:tabs>
        <w:suppressAutoHyphens/>
        <w:ind w:left="1152" w:hanging="576"/>
        <w:jc w:val="both"/>
        <w:rPr>
          <w:spacing w:val="-2"/>
          <w:sz w:val="22"/>
        </w:rPr>
      </w:pPr>
    </w:p>
    <w:p w14:paraId="78175051" w14:textId="0F6E8AFC" w:rsidR="00235618" w:rsidRPr="00FF712C" w:rsidRDefault="00090C5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235618" w:rsidRPr="00FF712C">
        <w:rPr>
          <w:spacing w:val="-2"/>
          <w:sz w:val="22"/>
        </w:rPr>
        <w:t>.</w:t>
      </w:r>
      <w:r w:rsidR="00235618" w:rsidRPr="00FF712C">
        <w:rPr>
          <w:spacing w:val="-2"/>
          <w:sz w:val="22"/>
        </w:rPr>
        <w:tab/>
        <w:t xml:space="preserve">Once installed and operational, the Contractor’s Supervisor shall conduct daily inspections of the Work Area to </w:t>
      </w:r>
      <w:r w:rsidR="008B468F">
        <w:rPr>
          <w:spacing w:val="-2"/>
          <w:sz w:val="22"/>
        </w:rPr>
        <w:t>e</w:t>
      </w:r>
      <w:r w:rsidR="00235618" w:rsidRPr="00FF712C">
        <w:rPr>
          <w:spacing w:val="-2"/>
          <w:sz w:val="22"/>
        </w:rPr>
        <w:t>nsure the airtight integrity of the enclosure</w:t>
      </w:r>
      <w:r w:rsidR="00692933" w:rsidRPr="00FF712C">
        <w:rPr>
          <w:spacing w:val="-2"/>
          <w:sz w:val="22"/>
        </w:rPr>
        <w:t xml:space="preserve"> and operation of the negative air system</w:t>
      </w:r>
      <w:r w:rsidR="00235618" w:rsidRPr="00FF712C">
        <w:rPr>
          <w:spacing w:val="-2"/>
          <w:sz w:val="22"/>
        </w:rPr>
        <w:t xml:space="preserve">.  Findings shall be recorded within the Daily Project Log.  Inspections shall also be conducted on days when no abatement activities are in progress. </w:t>
      </w:r>
    </w:p>
    <w:p w14:paraId="31712BD6" w14:textId="77777777" w:rsidR="00EB7FC6" w:rsidRDefault="00EB7FC6" w:rsidP="00D738A5">
      <w:pPr>
        <w:tabs>
          <w:tab w:val="left" w:pos="576"/>
          <w:tab w:val="left" w:pos="1152"/>
          <w:tab w:val="left" w:pos="1728"/>
          <w:tab w:val="left" w:pos="2304"/>
          <w:tab w:val="left" w:pos="2880"/>
        </w:tabs>
        <w:suppressAutoHyphens/>
        <w:ind w:left="576" w:hanging="576"/>
        <w:jc w:val="both"/>
        <w:outlineLvl w:val="0"/>
        <w:rPr>
          <w:spacing w:val="-2"/>
          <w:sz w:val="22"/>
        </w:rPr>
      </w:pP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1ED69D5F"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the Owner or Owner’s Representative shall be notified.  The Contractor is prohibited from collecting </w:t>
      </w:r>
      <w:r w:rsidR="00996E43">
        <w:rPr>
          <w:spacing w:val="-2"/>
          <w:sz w:val="22"/>
        </w:rPr>
        <w:lastRenderedPageBreak/>
        <w:t xml:space="preserve">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asbestos </w:t>
      </w:r>
      <w:r w:rsidR="00996E43">
        <w:rPr>
          <w:spacing w:val="-2"/>
          <w:sz w:val="22"/>
        </w:rPr>
        <w:t>inspector</w:t>
      </w:r>
      <w:r w:rsidR="00D44BB9">
        <w:rPr>
          <w:spacing w:val="-2"/>
          <w:sz w:val="22"/>
        </w:rPr>
        <w:t xml:space="preserve"> </w:t>
      </w:r>
      <w:r w:rsidR="00996E43">
        <w:rPr>
          <w:spacing w:val="-2"/>
          <w:sz w:val="22"/>
        </w:rPr>
        <w:t xml:space="preserve">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77777777"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regulations</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6AF53B8F"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Perform cutting, drilling, abrading, or any penetration or disturbance of </w:t>
      </w:r>
      <w:r w:rsidR="003201E2">
        <w:rPr>
          <w:spacing w:val="-2"/>
          <w:sz w:val="22"/>
        </w:rPr>
        <w:t>asbestos-containing</w:t>
      </w:r>
      <w:r w:rsidR="004B6A24" w:rsidRPr="00FF712C">
        <w:rPr>
          <w:spacing w:val="-2"/>
          <w:sz w:val="22"/>
        </w:rPr>
        <w:t xml:space="preserve"> material in a manner to minimize the dispersal of asbestos fibers into the air</w:t>
      </w:r>
      <w:r w:rsidR="007B467B">
        <w:rPr>
          <w:spacing w:val="-2"/>
          <w:sz w:val="22"/>
        </w:rPr>
        <w:t xml:space="preserve"> and may require a NYS DOL site specific variance</w:t>
      </w:r>
      <w:r w:rsidR="004B6A24" w:rsidRPr="00FF712C">
        <w:rPr>
          <w:spacing w:val="-2"/>
          <w:sz w:val="22"/>
        </w:rPr>
        <w:t xml:space="preserve">.  Use equipment and methods specifically designed to limit generation of airborne asbestos particles.  All power operated tools used shall be provided with </w:t>
      </w:r>
      <w:r w:rsidR="008B468F">
        <w:rPr>
          <w:spacing w:val="-2"/>
          <w:sz w:val="22"/>
        </w:rPr>
        <w:t xml:space="preserve">manufacturer equipped </w:t>
      </w:r>
      <w:r w:rsidR="004B6A24" w:rsidRPr="00FF712C">
        <w:rPr>
          <w:spacing w:val="-2"/>
          <w:sz w:val="22"/>
        </w:rPr>
        <w:t xml:space="preserve">HEPA filtered local exhaust ventilation. </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t>
      </w:r>
      <w:proofErr w:type="spellStart"/>
      <w:r w:rsidR="002804C5">
        <w:rPr>
          <w:spacing w:val="-2"/>
          <w:sz w:val="22"/>
        </w:rPr>
        <w:t>workshift</w:t>
      </w:r>
      <w:proofErr w:type="spellEnd"/>
      <w:r w:rsidR="002804C5">
        <w:rPr>
          <w:spacing w:val="-2"/>
          <w:sz w:val="22"/>
        </w:rPr>
        <w:t xml:space="preserve">.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the Owner</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lastRenderedPageBreak/>
        <w:t>3.08</w:t>
      </w:r>
      <w:r w:rsidRPr="00FF712C">
        <w:rPr>
          <w:b/>
          <w:spacing w:val="-2"/>
          <w:sz w:val="22"/>
        </w:rPr>
        <w:tab/>
        <w:t>EQUIPMENT AND WASTE CONTAINER DECONTAMINATION AND REMOVAL PROCEDURES</w:t>
      </w:r>
    </w:p>
    <w:p w14:paraId="09A4FF9C"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clean </w:t>
      </w:r>
      <w:proofErr w:type="spellStart"/>
      <w:r w:rsidRPr="00FF712C">
        <w:rPr>
          <w:spacing w:val="-2"/>
          <w:sz w:val="22"/>
        </w:rPr>
        <w:t>recontainerized</w:t>
      </w:r>
      <w:proofErr w:type="spellEnd"/>
      <w:r w:rsidRPr="00FF712C">
        <w:rPr>
          <w:spacing w:val="-2"/>
          <w:sz w:val="22"/>
        </w:rPr>
        <w:t xml:space="preserve"> items shall be moved into the airlock that leads to the holding area.  Workers in the washroom shall not enter this airlock</w:t>
      </w:r>
      <w:r w:rsidR="005A0A0F" w:rsidRPr="00FF712C">
        <w:rPr>
          <w:spacing w:val="-2"/>
          <w:sz w:val="22"/>
        </w:rPr>
        <w:t>.</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019A015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3351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exit from the decontamination enclosure system shall be secured to prevent unauthorized entry.</w:t>
      </w:r>
    </w:p>
    <w:p w14:paraId="27DB0F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9DD20C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Where the waste removal enclosure is part of the </w:t>
      </w:r>
      <w:r w:rsidR="003201E2">
        <w:rPr>
          <w:spacing w:val="-2"/>
          <w:sz w:val="22"/>
        </w:rPr>
        <w:t>personal</w:t>
      </w:r>
      <w:r w:rsidRPr="00FF712C">
        <w:rPr>
          <w:spacing w:val="-2"/>
          <w:sz w:val="22"/>
        </w:rPr>
        <w:t xml:space="preserve"> decontamination enclosure, waste removal shall not occur during shift changes or when otherwise occupied.  Precautions shall be taken to prevent short circuiting and cycling of air outward through the shower and clean room.</w:t>
      </w:r>
    </w:p>
    <w:p w14:paraId="53404E12"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4FFF8D1" w14:textId="77777777" w:rsidR="00BB5CFA" w:rsidRPr="002206E6" w:rsidRDefault="00BB5CFA"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p>
    <w:p w14:paraId="4AF95E37" w14:textId="77777777" w:rsidR="00BB5CFA" w:rsidRPr="002206E6" w:rsidRDefault="00BB5CFA"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2206E6">
        <w:rPr>
          <w:spacing w:val="-2"/>
          <w:sz w:val="22"/>
        </w:rPr>
        <w:t>A.</w:t>
      </w:r>
      <w:r w:rsidRPr="002206E6">
        <w:rPr>
          <w:spacing w:val="-2"/>
          <w:sz w:val="22"/>
        </w:rPr>
        <w:tab/>
        <w:t xml:space="preserve">Following completion of gross abatement and after all accumulations of asbestos waste materials have been containerized, the following decontamination procedures shall be followed unless modified by a </w:t>
      </w:r>
      <w:r w:rsidR="0011605C" w:rsidRPr="002206E6">
        <w:rPr>
          <w:spacing w:val="-2"/>
          <w:sz w:val="22"/>
        </w:rPr>
        <w:t>Variance</w:t>
      </w:r>
      <w:r w:rsidRPr="002206E6">
        <w:rPr>
          <w:spacing w:val="-2"/>
          <w:sz w:val="22"/>
        </w:rPr>
        <w:t xml:space="preserve">. </w:t>
      </w:r>
    </w:p>
    <w:p w14:paraId="5BA03A39"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B.</w:t>
      </w:r>
      <w:r w:rsidRPr="002206E6">
        <w:rPr>
          <w:spacing w:val="-2"/>
          <w:sz w:val="22"/>
        </w:rPr>
        <w:tab/>
        <w:t>First Cleaning:</w:t>
      </w:r>
    </w:p>
    <w:p w14:paraId="2CE6792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All bagged asbestos waste and unnecessary equipment shall be decontaminated and removed from the Work Area.</w:t>
      </w:r>
    </w:p>
    <w:p w14:paraId="20C3460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All surfaces in the Work Area shall be wet cleaned</w:t>
      </w:r>
      <w:r w:rsidR="00AF04B3">
        <w:rPr>
          <w:spacing w:val="-2"/>
          <w:sz w:val="22"/>
        </w:rPr>
        <w:t>, except active fire protection system components that may be damaged by water</w:t>
      </w:r>
      <w:r w:rsidRPr="002206E6">
        <w:rPr>
          <w:spacing w:val="-2"/>
          <w:sz w:val="22"/>
        </w:rPr>
        <w:t>.  A wet</w:t>
      </w:r>
      <w:r w:rsidRPr="002206E6">
        <w:rPr>
          <w:spacing w:val="-2"/>
          <w:sz w:val="22"/>
        </w:rPr>
        <w:noBreakHyphen/>
        <w:t xml:space="preserve">purpose shop vacuum may be used to pick up excess liquid, and may either be decontaminated prior to removal from the Work Area or disposed of as </w:t>
      </w:r>
      <w:r w:rsidR="00996E43">
        <w:rPr>
          <w:spacing w:val="-2"/>
          <w:sz w:val="22"/>
        </w:rPr>
        <w:t xml:space="preserve">RACM </w:t>
      </w:r>
      <w:r w:rsidRPr="002206E6">
        <w:rPr>
          <w:spacing w:val="-2"/>
          <w:sz w:val="22"/>
        </w:rPr>
        <w:t xml:space="preserve">asbestos waste. </w:t>
      </w:r>
    </w:p>
    <w:p w14:paraId="7E6176F7"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The Abatement Project Monitor shall conduct a visual inspection of the Work Area for cleanliness and completion of abatement</w:t>
      </w:r>
      <w:r w:rsidR="00D56574">
        <w:rPr>
          <w:spacing w:val="-2"/>
          <w:sz w:val="22"/>
        </w:rPr>
        <w:t xml:space="preserve"> and document the results in the project log accordingly</w:t>
      </w:r>
      <w:r w:rsidRPr="002206E6">
        <w:rPr>
          <w:spacing w:val="-2"/>
          <w:sz w:val="22"/>
        </w:rPr>
        <w:t>.</w:t>
      </w:r>
    </w:p>
    <w:p w14:paraId="7C1DE36E"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 xml:space="preserve">The Contractor shall then apply a thin coat of encapsulant to all surfaces in the Work Area that were not the subject of removal.  In no event shall encapsulant be applied to any surface that was the subject of removal prior to obtaining satisfactory air monitoring </w:t>
      </w:r>
      <w:r w:rsidRPr="002206E6">
        <w:rPr>
          <w:spacing w:val="-2"/>
          <w:sz w:val="22"/>
        </w:rPr>
        <w:lastRenderedPageBreak/>
        <w:t xml:space="preserve">results.  Encapsulants shall be pigmented or tinted to provide an indication for completeness of coverage.  The Abatement Project Monitor shall determine adequacy of coverage.  </w:t>
      </w:r>
    </w:p>
    <w:p w14:paraId="21AADCFD"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5.</w:t>
      </w:r>
      <w:r w:rsidRPr="002206E6">
        <w:rPr>
          <w:spacing w:val="-2"/>
          <w:sz w:val="22"/>
        </w:rPr>
        <w:tab/>
        <w:t xml:space="preserve">After the encapsulant has been applied and the required waiting/settling and drying time has elapsed, the first layer of </w:t>
      </w:r>
      <w:r w:rsidR="00AF04B3">
        <w:rPr>
          <w:spacing w:val="-2"/>
          <w:sz w:val="22"/>
        </w:rPr>
        <w:t xml:space="preserve">fire retardant </w:t>
      </w:r>
      <w:r w:rsidRPr="002206E6">
        <w:rPr>
          <w:spacing w:val="-2"/>
          <w:sz w:val="22"/>
        </w:rPr>
        <w:t>polyethylene sheeting shall then be removed and bagged</w:t>
      </w:r>
      <w:r w:rsidR="00996E43">
        <w:rPr>
          <w:spacing w:val="-2"/>
          <w:sz w:val="22"/>
        </w:rPr>
        <w:t xml:space="preserve"> as RACM asbestos waste</w:t>
      </w:r>
      <w:r w:rsidRPr="002206E6">
        <w:rPr>
          <w:spacing w:val="-2"/>
          <w:sz w:val="22"/>
        </w:rPr>
        <w:t xml:space="preserve">.  </w:t>
      </w:r>
    </w:p>
    <w:p w14:paraId="32EC8A4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781EB16"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C.</w:t>
      </w:r>
      <w:r w:rsidRPr="002206E6">
        <w:rPr>
          <w:spacing w:val="-2"/>
          <w:sz w:val="22"/>
        </w:rPr>
        <w:tab/>
        <w:t>Second Cleaning</w:t>
      </w:r>
    </w:p>
    <w:p w14:paraId="0E24794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 xml:space="preserve"> Wet cleaning of active fire protection system components is not necessary if damage may occur.</w:t>
      </w:r>
      <w:r w:rsidRPr="002206E6">
        <w:rPr>
          <w:spacing w:val="-2"/>
          <w:sz w:val="22"/>
        </w:rPr>
        <w:t xml:space="preserve"> </w:t>
      </w:r>
    </w:p>
    <w:p w14:paraId="284E04F8"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The Abatement Project Monitor shall conduct a second visual inspection of the Work Area for cleanliness</w:t>
      </w:r>
      <w:r w:rsidR="00D56574">
        <w:rPr>
          <w:spacing w:val="-2"/>
          <w:sz w:val="22"/>
        </w:rPr>
        <w:t xml:space="preserve"> and document the results in the project log accordingly</w:t>
      </w:r>
      <w:r w:rsidRPr="002206E6">
        <w:rPr>
          <w:spacing w:val="-2"/>
          <w:sz w:val="22"/>
        </w:rPr>
        <w:t>.</w:t>
      </w:r>
    </w:p>
    <w:p w14:paraId="542165F3"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 xml:space="preserve">After the required waiting/settling and drying time has elapsed, the second layer of </w:t>
      </w:r>
      <w:r w:rsidR="00AF04B3">
        <w:rPr>
          <w:spacing w:val="-2"/>
          <w:sz w:val="22"/>
        </w:rPr>
        <w:t xml:space="preserve">fire retardant </w:t>
      </w:r>
      <w:r w:rsidRPr="002206E6">
        <w:rPr>
          <w:spacing w:val="-2"/>
          <w:sz w:val="22"/>
        </w:rPr>
        <w:t>polyethylene sheeting shall be removed and bagged</w:t>
      </w:r>
      <w:r w:rsidR="00996E43">
        <w:rPr>
          <w:spacing w:val="-2"/>
          <w:sz w:val="22"/>
        </w:rPr>
        <w:t xml:space="preserve"> as RACM asbestos waste.</w:t>
      </w:r>
      <w:r w:rsidRPr="002206E6">
        <w:rPr>
          <w:spacing w:val="-2"/>
          <w:sz w:val="22"/>
        </w:rPr>
        <w:t xml:space="preserve"> </w:t>
      </w:r>
    </w:p>
    <w:p w14:paraId="2050FC8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5DF4E4C4"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D.</w:t>
      </w:r>
      <w:r w:rsidRPr="002206E6">
        <w:rPr>
          <w:spacing w:val="-2"/>
          <w:sz w:val="22"/>
        </w:rPr>
        <w:tab/>
        <w:t>Third Cleaning</w:t>
      </w:r>
    </w:p>
    <w:p w14:paraId="16F91A9B"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Wet cleaning of active fire protection system components is not necessary if damage may occur.</w:t>
      </w:r>
    </w:p>
    <w:p w14:paraId="6D7E794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r>
      <w:r w:rsidR="00AF04B3" w:rsidRPr="002206E6">
        <w:rPr>
          <w:spacing w:val="-2"/>
          <w:sz w:val="22"/>
        </w:rPr>
        <w:t xml:space="preserve">After the required waiting/settling and drying time has elapsed, </w:t>
      </w:r>
      <w:r w:rsidR="00AF04B3">
        <w:rPr>
          <w:spacing w:val="-2"/>
          <w:sz w:val="22"/>
        </w:rPr>
        <w:t>t</w:t>
      </w:r>
      <w:r w:rsidRPr="002206E6">
        <w:rPr>
          <w:spacing w:val="-2"/>
          <w:sz w:val="22"/>
        </w:rPr>
        <w:t>he Abatement Project Monitor shall conduct a third visual inspection of the Work Area for cleanliness</w:t>
      </w:r>
      <w:r w:rsidR="00D56574">
        <w:rPr>
          <w:spacing w:val="-2"/>
          <w:sz w:val="22"/>
        </w:rPr>
        <w:t xml:space="preserve"> and document the results in the project log accordingly</w:t>
      </w:r>
      <w:r w:rsidRPr="002206E6">
        <w:rPr>
          <w:spacing w:val="-2"/>
          <w:sz w:val="22"/>
        </w:rPr>
        <w:t>.</w:t>
      </w:r>
    </w:p>
    <w:p w14:paraId="27FEC7B9" w14:textId="39C5BDFB"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r>
      <w:r w:rsidR="00AF04B3">
        <w:rPr>
          <w:spacing w:val="-2"/>
          <w:sz w:val="22"/>
        </w:rPr>
        <w:t xml:space="preserve">After satisfactory APM visual inspection, </w:t>
      </w:r>
      <w:r w:rsidRPr="002206E6">
        <w:rPr>
          <w:spacing w:val="-2"/>
          <w:sz w:val="22"/>
        </w:rPr>
        <w:t xml:space="preserve">aggressive final clearance air sampling shall then be conducted by the </w:t>
      </w:r>
      <w:r w:rsidR="000C2857">
        <w:rPr>
          <w:spacing w:val="-2"/>
          <w:sz w:val="22"/>
        </w:rPr>
        <w:t>APM</w:t>
      </w:r>
      <w:r w:rsidRPr="002206E6">
        <w:rPr>
          <w:spacing w:val="-2"/>
          <w:sz w:val="22"/>
        </w:rPr>
        <w:t xml:space="preserve"> provided no visible asbestos debris/residue; pools of liquid, or condensation remains. </w:t>
      </w:r>
      <w:r w:rsidR="00AF04B3">
        <w:rPr>
          <w:spacing w:val="-2"/>
          <w:sz w:val="22"/>
        </w:rPr>
        <w:t xml:space="preserve"> NOTE: TEM samples should be used vs. PCM if demolition or other dust-generating evolutions are taking place in adjacent areas, as evident from excessive loading.  </w:t>
      </w:r>
    </w:p>
    <w:p w14:paraId="7440C9AA" w14:textId="72160E09"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Upon receipt of satisfactory final clearance air sampling results, the negative air pressure equipment can be shut down and the isolation and critical barriers removed</w:t>
      </w:r>
      <w:r w:rsidR="00996E43">
        <w:rPr>
          <w:spacing w:val="-2"/>
          <w:sz w:val="22"/>
        </w:rPr>
        <w:t xml:space="preserve"> and bagged as RACM asbestos waste</w:t>
      </w:r>
      <w:r w:rsidR="00A9726C">
        <w:rPr>
          <w:spacing w:val="-2"/>
          <w:sz w:val="22"/>
        </w:rPr>
        <w:t>.</w:t>
      </w:r>
    </w:p>
    <w:p w14:paraId="74856734"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CD53E30"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E.</w:t>
      </w:r>
      <w:r w:rsidRPr="002206E6">
        <w:rPr>
          <w:spacing w:val="-2"/>
          <w:sz w:val="22"/>
        </w:rPr>
        <w:tab/>
      </w:r>
      <w:bookmarkStart w:id="7" w:name="_Hlk15027729"/>
      <w:r w:rsidRPr="002206E6">
        <w:rPr>
          <w:spacing w:val="-2"/>
          <w:sz w:val="22"/>
        </w:rPr>
        <w:t>After isolation and critical barriers are removed, the Abatement Project Monitor and Contractor’s Supervisor shall inspect the Work Area for cleanliness.  If necessary, additional cleaning shall be performed by the Contractor as directed by the Abatement Project Monitor.</w:t>
      </w:r>
      <w:bookmarkEnd w:id="7"/>
      <w:r w:rsidRPr="002206E6">
        <w:rPr>
          <w:spacing w:val="-2"/>
          <w:sz w:val="22"/>
        </w:rPr>
        <w:t xml:space="preserve"> </w:t>
      </w:r>
      <w:r w:rsidR="00AF04B3">
        <w:rPr>
          <w:spacing w:val="-2"/>
          <w:sz w:val="22"/>
        </w:rPr>
        <w:t xml:space="preserve"> Following the satisfactory inspections, the decontamination enclosures shall be removed.  </w:t>
      </w:r>
    </w:p>
    <w:p w14:paraId="5BBF7A7F"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p>
    <w:p w14:paraId="5BCB49C7"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F.</w:t>
      </w:r>
      <w:r w:rsidRPr="002206E6">
        <w:rPr>
          <w:spacing w:val="-2"/>
          <w:sz w:val="22"/>
        </w:rPr>
        <w:tab/>
        <w:t xml:space="preserve">As a result of any visual inspection by the </w:t>
      </w:r>
      <w:r w:rsidR="00174CFD">
        <w:rPr>
          <w:spacing w:val="-2"/>
          <w:sz w:val="22"/>
        </w:rPr>
        <w:t>Abatement Project Monitor</w:t>
      </w:r>
      <w:r w:rsidRPr="002206E6">
        <w:rPr>
          <w:spacing w:val="-2"/>
          <w:sz w:val="22"/>
        </w:rPr>
        <w:t xml:space="preserve"> or should air sampling results indicate high fiber levels, the Contractor will clean or reclean the affected areas at no additional expense to the Owner.</w:t>
      </w:r>
      <w:r w:rsidR="00996E43">
        <w:rPr>
          <w:spacing w:val="-2"/>
          <w:sz w:val="22"/>
        </w:rPr>
        <w:t xml:space="preserve"> Clearance air samples shall be collected again if previous results failed, at no additional expense to the Owner.  The Contractor shall be back-charged for the additional clearance air sample collection and analysis.</w:t>
      </w:r>
    </w:p>
    <w:p w14:paraId="20DA49DC" w14:textId="77777777" w:rsidR="004B6A24" w:rsidRPr="002206E6" w:rsidRDefault="004B6A24" w:rsidP="00D738A5">
      <w:pPr>
        <w:tabs>
          <w:tab w:val="left" w:pos="576"/>
          <w:tab w:val="left" w:pos="1152"/>
          <w:tab w:val="left" w:pos="1728"/>
          <w:tab w:val="left" w:pos="2304"/>
          <w:tab w:val="left" w:pos="2880"/>
        </w:tabs>
        <w:suppressAutoHyphens/>
        <w:ind w:left="1152" w:hanging="576"/>
        <w:jc w:val="both"/>
        <w:rPr>
          <w:spacing w:val="-2"/>
        </w:rPr>
      </w:pPr>
    </w:p>
    <w:p w14:paraId="71504C58"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t>TENT ENCLOSURES</w:t>
      </w:r>
    </w:p>
    <w:p w14:paraId="308DBA7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Tent enclosures may only be used </w:t>
      </w:r>
      <w:r w:rsidR="002D0C68" w:rsidRPr="00FF712C">
        <w:rPr>
          <w:spacing w:val="-2"/>
          <w:sz w:val="22"/>
        </w:rPr>
        <w:t>where</w:t>
      </w:r>
      <w:r w:rsidRPr="00FF712C">
        <w:rPr>
          <w:spacing w:val="-2"/>
          <w:sz w:val="22"/>
        </w:rPr>
        <w:t xml:space="preserve"> specifically permitted by </w:t>
      </w:r>
      <w:r w:rsidR="00253DCE">
        <w:rPr>
          <w:spacing w:val="-2"/>
          <w:sz w:val="22"/>
        </w:rPr>
        <w:t xml:space="preserve">applicable </w:t>
      </w:r>
      <w:r w:rsidR="002206E6">
        <w:rPr>
          <w:spacing w:val="-2"/>
          <w:sz w:val="22"/>
        </w:rPr>
        <w:t xml:space="preserve">regulations </w:t>
      </w:r>
      <w:r w:rsidR="002206E6" w:rsidRPr="00FF712C">
        <w:rPr>
          <w:spacing w:val="-2"/>
          <w:sz w:val="22"/>
        </w:rPr>
        <w:t>or</w:t>
      </w:r>
      <w:r w:rsidRPr="00FF712C">
        <w:rPr>
          <w:spacing w:val="-2"/>
          <w:sz w:val="22"/>
        </w:rPr>
        <w:t xml:space="preserve"> a </w:t>
      </w:r>
      <w:r w:rsidR="0011605C">
        <w:rPr>
          <w:spacing w:val="-2"/>
          <w:sz w:val="22"/>
        </w:rPr>
        <w:t>Variance</w:t>
      </w:r>
      <w:r w:rsidRPr="00FF712C">
        <w:rPr>
          <w:spacing w:val="-2"/>
          <w:sz w:val="22"/>
        </w:rPr>
        <w:t xml:space="preserve">.  </w:t>
      </w:r>
    </w:p>
    <w:p w14:paraId="4838244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tent removal procedures are taking place using barrier tape and/or construction barriers.  Caution signs shall be posted.  </w:t>
      </w:r>
    </w:p>
    <w:p w14:paraId="2CD3991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CA512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00A03A46" w:rsidRPr="00FF712C">
        <w:rPr>
          <w:spacing w:val="-2"/>
          <w:sz w:val="22"/>
        </w:rPr>
        <w:t xml:space="preserve"> </w:t>
      </w:r>
      <w:r w:rsidRPr="00FF712C">
        <w:rPr>
          <w:spacing w:val="-2"/>
          <w:sz w:val="22"/>
        </w:rPr>
        <w:t xml:space="preserve">and waste decontamination enclosures shall be constructed. Configuration shall be as required by Project size. </w:t>
      </w:r>
      <w:r w:rsidR="00D90354" w:rsidRPr="00FF712C">
        <w:rPr>
          <w:spacing w:val="-2"/>
          <w:sz w:val="22"/>
        </w:rPr>
        <w:t xml:space="preserve"> </w:t>
      </w:r>
      <w:r w:rsidR="00AF04B3">
        <w:rPr>
          <w:spacing w:val="-2"/>
          <w:sz w:val="22"/>
        </w:rPr>
        <w:t>Remote personal decontamination enclosure may be allowed by variance.</w:t>
      </w:r>
    </w:p>
    <w:p w14:paraId="73C377B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573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Work Area shall be precleaned.  All objects and equipment that will remain in the restricted area during abatement shall be sealed with two </w:t>
      </w:r>
      <w:r w:rsidR="00A9726C">
        <w:rPr>
          <w:spacing w:val="-2"/>
          <w:sz w:val="22"/>
        </w:rPr>
        <w:t xml:space="preserve">(2) </w:t>
      </w:r>
      <w:r w:rsidRPr="00FF712C">
        <w:rPr>
          <w:spacing w:val="-2"/>
          <w:sz w:val="22"/>
        </w:rPr>
        <w:t xml:space="preserve">layers of six mil </w:t>
      </w:r>
      <w:r w:rsidR="00AF04B3">
        <w:rPr>
          <w:spacing w:val="-2"/>
          <w:sz w:val="22"/>
        </w:rPr>
        <w:t xml:space="preserve">fire retardant </w:t>
      </w:r>
      <w:r w:rsidRPr="00FF712C">
        <w:rPr>
          <w:spacing w:val="-2"/>
          <w:sz w:val="22"/>
        </w:rPr>
        <w:t>polyethylene and tape.</w:t>
      </w:r>
    </w:p>
    <w:p w14:paraId="13B0D71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37B7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tent shall be a single use barrier constructed with a rigid frame and at least two </w:t>
      </w:r>
      <w:r w:rsidR="00A9726C">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unless one </w:t>
      </w:r>
      <w:r w:rsidR="00A9726C">
        <w:rPr>
          <w:spacing w:val="-2"/>
          <w:sz w:val="22"/>
        </w:rPr>
        <w:t xml:space="preserve">(1) </w:t>
      </w:r>
      <w:r w:rsidRPr="00FF712C">
        <w:rPr>
          <w:spacing w:val="-2"/>
          <w:sz w:val="22"/>
        </w:rPr>
        <w:t xml:space="preserve">layer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is otherwise permitted by </w:t>
      </w:r>
      <w:r w:rsidR="00A03A46">
        <w:rPr>
          <w:spacing w:val="-2"/>
          <w:sz w:val="22"/>
        </w:rPr>
        <w:t xml:space="preserve">applicable </w:t>
      </w:r>
      <w:r w:rsidR="002206E6">
        <w:rPr>
          <w:spacing w:val="-2"/>
          <w:sz w:val="22"/>
        </w:rPr>
        <w:t>regulations</w:t>
      </w:r>
      <w:r w:rsidRPr="00FF712C">
        <w:rPr>
          <w:spacing w:val="-2"/>
          <w:sz w:val="22"/>
        </w:rPr>
        <w:t xml:space="preserve">.  All seams shall be sealed airtight using duct tape and/or spray adhesive.  </w:t>
      </w:r>
    </w:p>
    <w:p w14:paraId="2E7B8A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81DBF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tent shall be constructed with at least one </w:t>
      </w:r>
      <w:r w:rsidR="00A9726C">
        <w:rPr>
          <w:spacing w:val="-2"/>
          <w:sz w:val="22"/>
        </w:rPr>
        <w:t xml:space="preserve">(1) </w:t>
      </w:r>
      <w:r w:rsidRPr="00FF712C">
        <w:rPr>
          <w:spacing w:val="-2"/>
          <w:sz w:val="22"/>
        </w:rPr>
        <w:t xml:space="preserve">airlock for worker/waste egress.  </w:t>
      </w:r>
    </w:p>
    <w:p w14:paraId="14E07A49" w14:textId="77777777" w:rsidR="00AC0426" w:rsidRPr="00FF712C" w:rsidRDefault="00AC0426" w:rsidP="00D738A5">
      <w:pPr>
        <w:tabs>
          <w:tab w:val="left" w:pos="576"/>
          <w:tab w:val="left" w:pos="1152"/>
          <w:tab w:val="left" w:pos="1728"/>
          <w:tab w:val="left" w:pos="2304"/>
          <w:tab w:val="left" w:pos="2880"/>
        </w:tabs>
        <w:suppressAutoHyphens/>
        <w:ind w:left="1152" w:hanging="576"/>
        <w:jc w:val="both"/>
        <w:rPr>
          <w:spacing w:val="-2"/>
          <w:sz w:val="22"/>
        </w:rPr>
      </w:pPr>
    </w:p>
    <w:p w14:paraId="02BFF70C" w14:textId="77777777" w:rsidR="00AC0426" w:rsidRPr="002206E6" w:rsidRDefault="0067384E"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AC0426" w:rsidRPr="00FF712C">
        <w:rPr>
          <w:spacing w:val="-2"/>
          <w:sz w:val="22"/>
        </w:rPr>
        <w:t>.</w:t>
      </w:r>
      <w:r w:rsidRPr="00FF712C">
        <w:rPr>
          <w:spacing w:val="-2"/>
          <w:sz w:val="22"/>
        </w:rPr>
        <w:tab/>
      </w:r>
      <w:r w:rsidR="00AC0426" w:rsidRPr="00FF712C">
        <w:rPr>
          <w:spacing w:val="-2"/>
          <w:sz w:val="22"/>
        </w:rPr>
        <w:t xml:space="preserve">A monometer shall be used for </w:t>
      </w:r>
      <w:r w:rsidR="00AC0426" w:rsidRPr="002206E6">
        <w:rPr>
          <w:spacing w:val="-2"/>
          <w:sz w:val="22"/>
        </w:rPr>
        <w:t xml:space="preserve">all </w:t>
      </w:r>
      <w:r w:rsidR="00834E1F" w:rsidRPr="002206E6">
        <w:rPr>
          <w:spacing w:val="-2"/>
          <w:sz w:val="22"/>
        </w:rPr>
        <w:t>enclosures</w:t>
      </w:r>
      <w:r w:rsidR="00AC0426" w:rsidRPr="002206E6">
        <w:rPr>
          <w:spacing w:val="-2"/>
          <w:sz w:val="22"/>
        </w:rPr>
        <w:t>.</w:t>
      </w:r>
    </w:p>
    <w:p w14:paraId="197547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344BF8F" w14:textId="77777777" w:rsidR="004B6A24" w:rsidRPr="00FF712C" w:rsidRDefault="0067384E"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r>
      <w:r w:rsidR="00A12595" w:rsidRPr="00FF712C">
        <w:rPr>
          <w:spacing w:val="-2"/>
          <w:sz w:val="22"/>
        </w:rPr>
        <w:t>N</w:t>
      </w:r>
      <w:r w:rsidR="006B39A8" w:rsidRPr="00FF712C">
        <w:rPr>
          <w:spacing w:val="-2"/>
          <w:sz w:val="22"/>
        </w:rPr>
        <w:t xml:space="preserve">egative air shall be maintained at four (4) air changes per hour for non-friable and glovebag abatement tent enclosure work areas. </w:t>
      </w:r>
      <w:r w:rsidR="00FF26D8">
        <w:rPr>
          <w:spacing w:val="-2"/>
          <w:sz w:val="22"/>
        </w:rPr>
        <w:t xml:space="preserve"> Eight (8) air changes shall be maintained for friable gross removal tent enclosure work areas.  </w:t>
      </w:r>
      <w:r w:rsidR="006B39A8" w:rsidRPr="00FF712C">
        <w:rPr>
          <w:spacing w:val="-2"/>
          <w:sz w:val="22"/>
        </w:rPr>
        <w:t xml:space="preserve"> </w:t>
      </w:r>
    </w:p>
    <w:p w14:paraId="3F75BB6C"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22A3FC59" w14:textId="77777777" w:rsidR="004B6A24" w:rsidRPr="00FF712C" w:rsidRDefault="00594275" w:rsidP="00D738A5">
      <w:pPr>
        <w:tabs>
          <w:tab w:val="left" w:pos="576"/>
          <w:tab w:val="left" w:pos="1170"/>
          <w:tab w:val="left" w:pos="1728"/>
          <w:tab w:val="left" w:pos="2304"/>
          <w:tab w:val="left" w:pos="2880"/>
        </w:tabs>
        <w:suppressAutoHyphens/>
        <w:ind w:left="576"/>
        <w:jc w:val="both"/>
        <w:rPr>
          <w:spacing w:val="-2"/>
          <w:sz w:val="22"/>
        </w:rPr>
      </w:pPr>
      <w:r w:rsidRPr="00FF712C">
        <w:rPr>
          <w:spacing w:val="-2"/>
          <w:sz w:val="22"/>
        </w:rPr>
        <w:t>I</w:t>
      </w:r>
      <w:r w:rsidR="0067384E" w:rsidRPr="00FF712C">
        <w:rPr>
          <w:spacing w:val="-2"/>
          <w:sz w:val="22"/>
        </w:rPr>
        <w:t>.</w:t>
      </w:r>
      <w:r w:rsidR="0067384E" w:rsidRPr="00FF712C">
        <w:rPr>
          <w:spacing w:val="-2"/>
          <w:sz w:val="22"/>
        </w:rPr>
        <w:tab/>
      </w:r>
      <w:r w:rsidR="004B6A24" w:rsidRPr="00FF712C">
        <w:rPr>
          <w:spacing w:val="-2"/>
          <w:sz w:val="22"/>
        </w:rPr>
        <w:t xml:space="preserve">OSHA compliance air monitoring is required per section 1.09. </w:t>
      </w:r>
    </w:p>
    <w:p w14:paraId="08149B35" w14:textId="77777777" w:rsidR="004B6A24" w:rsidRPr="00FF712C" w:rsidRDefault="004B6A24" w:rsidP="00D738A5">
      <w:pPr>
        <w:tabs>
          <w:tab w:val="left" w:pos="576"/>
          <w:tab w:val="left" w:pos="1170"/>
          <w:tab w:val="left" w:pos="1728"/>
          <w:tab w:val="left" w:pos="2304"/>
          <w:tab w:val="left" w:pos="2880"/>
        </w:tabs>
        <w:suppressAutoHyphens/>
        <w:ind w:left="1170" w:hanging="594"/>
        <w:jc w:val="both"/>
        <w:rPr>
          <w:spacing w:val="-2"/>
          <w:sz w:val="22"/>
        </w:rPr>
      </w:pPr>
    </w:p>
    <w:p w14:paraId="1992EE90" w14:textId="77777777" w:rsidR="004B6A24" w:rsidRPr="00FF712C" w:rsidRDefault="00594275"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J</w:t>
      </w:r>
      <w:r w:rsidR="0067384E" w:rsidRPr="00FF712C">
        <w:rPr>
          <w:spacing w:val="-2"/>
          <w:sz w:val="22"/>
        </w:rPr>
        <w:t>.</w:t>
      </w:r>
      <w:r w:rsidR="004B6A24" w:rsidRPr="00FF712C">
        <w:rPr>
          <w:spacing w:val="-2"/>
          <w:sz w:val="22"/>
        </w:rPr>
        <w:tab/>
        <w:t xml:space="preserve">ACM removal shall follow procedures defined in section 3.07. </w:t>
      </w:r>
    </w:p>
    <w:p w14:paraId="34D6C7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EB16F3E" w14:textId="77777777" w:rsidR="00F14CEB"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0067384E" w:rsidRPr="00FF712C">
        <w:rPr>
          <w:spacing w:val="-2"/>
          <w:sz w:val="22"/>
        </w:rPr>
        <w:t>.</w:t>
      </w:r>
      <w:r w:rsidR="004B6A24" w:rsidRPr="00FF712C">
        <w:rPr>
          <w:spacing w:val="-2"/>
          <w:sz w:val="22"/>
        </w:rPr>
        <w:tab/>
        <w:t xml:space="preserve">Waste material shall be placed in properly labeled 6 mil plastic bags or other appropriate containers.  The outside of the bags or containers shall be wet wiped and/or HEPA vacuumed </w:t>
      </w:r>
      <w:r w:rsidR="00FF26D8">
        <w:rPr>
          <w:spacing w:val="-2"/>
          <w:sz w:val="22"/>
        </w:rPr>
        <w:t xml:space="preserve">in the wash room </w:t>
      </w:r>
      <w:r w:rsidR="005C5E88" w:rsidRPr="00FF712C">
        <w:rPr>
          <w:spacing w:val="-2"/>
          <w:sz w:val="22"/>
        </w:rPr>
        <w:t xml:space="preserve">and </w:t>
      </w:r>
      <w:r w:rsidR="004B6A24" w:rsidRPr="00FF712C">
        <w:rPr>
          <w:spacing w:val="-2"/>
          <w:sz w:val="22"/>
        </w:rPr>
        <w:t xml:space="preserve">shall then </w:t>
      </w:r>
      <w:r w:rsidR="00B34FF4" w:rsidRPr="00FF712C">
        <w:rPr>
          <w:spacing w:val="-2"/>
          <w:sz w:val="22"/>
        </w:rPr>
        <w:t xml:space="preserve">be </w:t>
      </w:r>
      <w:r w:rsidR="005C5E88" w:rsidRPr="00FF712C">
        <w:rPr>
          <w:spacing w:val="-2"/>
          <w:sz w:val="22"/>
        </w:rPr>
        <w:t xml:space="preserve">placed in a second bag/container before being </w:t>
      </w:r>
      <w:r w:rsidR="004B6A24" w:rsidRPr="00FF712C">
        <w:rPr>
          <w:spacing w:val="-2"/>
          <w:sz w:val="22"/>
        </w:rPr>
        <w:t>trans</w:t>
      </w:r>
      <w:r w:rsidR="00FF26D8">
        <w:rPr>
          <w:spacing w:val="-2"/>
          <w:sz w:val="22"/>
        </w:rPr>
        <w:t>ferred</w:t>
      </w:r>
      <w:r w:rsidR="004B6A24" w:rsidRPr="00FF712C">
        <w:rPr>
          <w:spacing w:val="-2"/>
          <w:sz w:val="22"/>
        </w:rPr>
        <w:t xml:space="preserve"> to the waste storage container.  All transportation of waste bags and containers outside the Work Area shall be in watertight carts.  </w:t>
      </w:r>
      <w:r w:rsidR="00F14CEB" w:rsidRPr="00FF712C">
        <w:rPr>
          <w:spacing w:val="-2"/>
          <w:sz w:val="22"/>
        </w:rPr>
        <w:t xml:space="preserve">These carts shall be held in the holding area </w:t>
      </w:r>
      <w:r w:rsidR="00FF26D8">
        <w:rPr>
          <w:spacing w:val="-2"/>
          <w:sz w:val="22"/>
        </w:rPr>
        <w:t>until transfer to the waste storage container</w:t>
      </w:r>
      <w:r w:rsidR="00F14CEB" w:rsidRPr="00FF712C">
        <w:rPr>
          <w:spacing w:val="-2"/>
          <w:sz w:val="22"/>
        </w:rPr>
        <w:t>.  The carts shall be wet cleaned and/or HEPA vacuumed at least once each day.</w:t>
      </w:r>
    </w:p>
    <w:p w14:paraId="680578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E37AE8" w14:textId="77777777" w:rsidR="004B6A24"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004B6A24" w:rsidRPr="00FF712C">
        <w:rPr>
          <w:spacing w:val="-2"/>
          <w:sz w:val="22"/>
        </w:rPr>
        <w:t>.</w:t>
      </w:r>
      <w:r w:rsidR="004B6A24" w:rsidRPr="00FF712C">
        <w:rPr>
          <w:spacing w:val="-2"/>
          <w:sz w:val="22"/>
        </w:rPr>
        <w:tab/>
        <w:t xml:space="preserve">Following completion of gross abatement and after all accumulations of asbestos waste materials have been containerized, the following decontamination procedures shall be followed. </w:t>
      </w:r>
    </w:p>
    <w:p w14:paraId="15EEE49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08C3FADA" w14:textId="30ABFFBB"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w:t>
      </w:r>
      <w:proofErr w:type="gramStart"/>
      <w:r w:rsidRPr="00FF712C">
        <w:rPr>
          <w:spacing w:val="-2"/>
          <w:sz w:val="22"/>
        </w:rPr>
        <w:t>liquid, and</w:t>
      </w:r>
      <w:proofErr w:type="gramEnd"/>
      <w:r w:rsidRPr="00FF712C">
        <w:rPr>
          <w:spacing w:val="-2"/>
          <w:sz w:val="22"/>
        </w:rPr>
        <w:t xml:space="preserve"> shall be decontaminated prior to removal from the Work Area. </w:t>
      </w:r>
    </w:p>
    <w:p w14:paraId="0300E336" w14:textId="21A08B7B" w:rsidR="00DA56C6" w:rsidRDefault="001F099E" w:rsidP="001F099E">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3. </w:t>
      </w:r>
      <w:r>
        <w:rPr>
          <w:spacing w:val="-2"/>
          <w:sz w:val="22"/>
        </w:rPr>
        <w:tab/>
      </w:r>
      <w:r w:rsidRPr="00C94BF9">
        <w:rPr>
          <w:spacing w:val="-2"/>
          <w:sz w:val="22"/>
        </w:rPr>
        <w:t>The asbestos supervisor shall perform a visual inspection of the work area(s) followed by the APM prior to applying the encapsulation</w:t>
      </w:r>
      <w:r w:rsidR="00DA56C6" w:rsidRPr="00C94BF9">
        <w:rPr>
          <w:spacing w:val="-2"/>
          <w:sz w:val="22"/>
        </w:rPr>
        <w:t>.</w:t>
      </w:r>
    </w:p>
    <w:p w14:paraId="617B450D" w14:textId="27F7BE5D" w:rsidR="00682C62" w:rsidRPr="00FF712C" w:rsidRDefault="001F099E" w:rsidP="00560D14">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4. </w:t>
      </w:r>
      <w:r w:rsidR="00560D14">
        <w:rPr>
          <w:spacing w:val="-2"/>
          <w:sz w:val="22"/>
        </w:rPr>
        <w:tab/>
      </w:r>
      <w:r w:rsidR="00682C62" w:rsidRPr="00FB7CC6">
        <w:rPr>
          <w:spacing w:val="-2"/>
          <w:sz w:val="22"/>
        </w:rPr>
        <w:t>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w:t>
      </w:r>
    </w:p>
    <w:p w14:paraId="5114E4FB" w14:textId="7B626A63"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r>
      <w:r w:rsidR="00682C62">
        <w:rPr>
          <w:spacing w:val="-2"/>
          <w:sz w:val="22"/>
        </w:rPr>
        <w:t>After the waiting/settling/drying time requirements have elapsed, the</w:t>
      </w:r>
      <w:r w:rsidR="004B6A24" w:rsidRPr="00FF712C">
        <w:rPr>
          <w:spacing w:val="-2"/>
          <w:sz w:val="22"/>
        </w:rPr>
        <w:t xml:space="preserve"> </w:t>
      </w:r>
      <w:r w:rsidR="00174CFD">
        <w:rPr>
          <w:spacing w:val="-2"/>
          <w:sz w:val="22"/>
        </w:rPr>
        <w:t>Abatement Project Monitor</w:t>
      </w:r>
      <w:r w:rsidR="004B6A24" w:rsidRPr="00FF712C">
        <w:rPr>
          <w:spacing w:val="-2"/>
          <w:sz w:val="22"/>
        </w:rPr>
        <w:t xml:space="preserve"> shall conduct a visual inspection of the Work Area for cleanliness and completion of abatement.</w:t>
      </w:r>
      <w:r w:rsidR="00682C62">
        <w:rPr>
          <w:spacing w:val="-2"/>
          <w:sz w:val="22"/>
        </w:rPr>
        <w:t xml:space="preserve"> The APM shall document the results of the visual inspection in the Project Monitor Log and Contractor’s Daily Project Log.</w:t>
      </w:r>
    </w:p>
    <w:p w14:paraId="29A1422F" w14:textId="58DE608F"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682C62">
        <w:rPr>
          <w:spacing w:val="-2"/>
          <w:sz w:val="22"/>
        </w:rPr>
        <w:t>After satisfactory APM visual inspection</w:t>
      </w:r>
      <w:r w:rsidR="004B6A24" w:rsidRPr="00FF712C">
        <w:rPr>
          <w:spacing w:val="-2"/>
          <w:sz w:val="22"/>
        </w:rPr>
        <w:t xml:space="preserve">, aggressive final clearance air sampling shall then be conducted by the </w:t>
      </w:r>
      <w:r w:rsidR="000C2857">
        <w:rPr>
          <w:spacing w:val="-2"/>
          <w:sz w:val="22"/>
        </w:rPr>
        <w:t>APM</w:t>
      </w:r>
      <w:r w:rsidR="004B6A24" w:rsidRPr="00FF712C">
        <w:rPr>
          <w:spacing w:val="-2"/>
          <w:sz w:val="22"/>
        </w:rPr>
        <w:t xml:space="preserve">.  </w:t>
      </w:r>
    </w:p>
    <w:p w14:paraId="2A74C61D" w14:textId="2C8176C7"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r>
      <w:r w:rsidR="004B6A24" w:rsidRPr="00FF712C">
        <w:rPr>
          <w:spacing w:val="-2"/>
          <w:sz w:val="22"/>
        </w:rPr>
        <w:t>Upon receipt of satisfactory final clearance air sampling results, the tent shall be collapsed into itself, placed in suitable disposal bags, and transported to the waste decontamination enclosure.  Isolation and critical barriers shall then be removed</w:t>
      </w:r>
      <w:r w:rsidR="00682C62" w:rsidRPr="00682C62">
        <w:rPr>
          <w:spacing w:val="-2"/>
          <w:sz w:val="22"/>
        </w:rPr>
        <w:t xml:space="preserve"> </w:t>
      </w:r>
      <w:r w:rsidR="00682C62">
        <w:rPr>
          <w:spacing w:val="-2"/>
          <w:sz w:val="22"/>
        </w:rPr>
        <w:t xml:space="preserve">and bagged as RACM </w:t>
      </w:r>
      <w:r w:rsidR="00682C62">
        <w:rPr>
          <w:spacing w:val="-2"/>
          <w:sz w:val="22"/>
        </w:rPr>
        <w:lastRenderedPageBreak/>
        <w:t>asbestos waste</w:t>
      </w:r>
      <w:r w:rsidR="00682C62" w:rsidRPr="00FB7CC6">
        <w:rPr>
          <w:spacing w:val="-2"/>
          <w:sz w:val="22"/>
        </w:rPr>
        <w:t xml:space="preserve"> </w:t>
      </w:r>
      <w:r w:rsidR="00682C62">
        <w:rPr>
          <w:spacing w:val="-2"/>
          <w:sz w:val="22"/>
        </w:rPr>
        <w:t xml:space="preserve">followed by </w:t>
      </w:r>
      <w:r w:rsidR="00682C62" w:rsidRPr="00FB7CC6">
        <w:rPr>
          <w:spacing w:val="-2"/>
          <w:sz w:val="22"/>
        </w:rPr>
        <w:t xml:space="preserve">satisfactory </w:t>
      </w:r>
      <w:r w:rsidR="00682C62">
        <w:rPr>
          <w:spacing w:val="-2"/>
          <w:sz w:val="22"/>
        </w:rPr>
        <w:t xml:space="preserve">visual </w:t>
      </w:r>
      <w:r w:rsidR="00682C62" w:rsidRPr="00FB7CC6">
        <w:rPr>
          <w:spacing w:val="-2"/>
          <w:sz w:val="22"/>
        </w:rPr>
        <w:t>inspections by the project supervisor and the APM for cleanliness</w:t>
      </w:r>
      <w:r w:rsidR="004B6A24" w:rsidRPr="00FF712C">
        <w:rPr>
          <w:spacing w:val="-2"/>
          <w:sz w:val="22"/>
        </w:rPr>
        <w:t>.</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77777777"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t xml:space="preserve">GLOVEBAG REMOVAL </w:t>
      </w:r>
    </w:p>
    <w:p w14:paraId="67CEB30D" w14:textId="77777777" w:rsidR="002206E6" w:rsidRDefault="002206E6"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Pr>
          <w:spacing w:val="-2"/>
          <w:sz w:val="22"/>
        </w:rPr>
        <w:t>A.</w:t>
      </w:r>
      <w:r>
        <w:rPr>
          <w:spacing w:val="-2"/>
          <w:sz w:val="22"/>
        </w:rPr>
        <w:tab/>
        <w:t xml:space="preserve">Glovebag removals may only be used as specifically permitted by applicable regulations or a Variance.  Glovebags may only be used on piping.  </w:t>
      </w:r>
    </w:p>
    <w:p w14:paraId="7FB7FA99"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full containments or tent enclosures complying with these specifications.  </w:t>
      </w:r>
    </w:p>
    <w:p w14:paraId="5015A99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p>
    <w:p w14:paraId="6A187A0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480EF6ED" w14:textId="77777777" w:rsidR="002206E6" w:rsidRDefault="002206E6" w:rsidP="002206E6">
      <w:pPr>
        <w:tabs>
          <w:tab w:val="left" w:pos="576"/>
          <w:tab w:val="left" w:pos="1152"/>
          <w:tab w:val="left" w:pos="1728"/>
          <w:tab w:val="left" w:pos="2304"/>
          <w:tab w:val="left" w:pos="2880"/>
        </w:tabs>
        <w:suppressAutoHyphens/>
        <w:ind w:left="1152" w:hanging="576"/>
        <w:rPr>
          <w:spacing w:val="-2"/>
          <w:sz w:val="22"/>
        </w:rPr>
      </w:pPr>
    </w:p>
    <w:p w14:paraId="0123B067" w14:textId="77777777" w:rsidR="00B274E5" w:rsidRPr="00FF712C" w:rsidRDefault="002206E6" w:rsidP="00B274E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r>
      <w:r w:rsidR="003201E2">
        <w:rPr>
          <w:spacing w:val="-2"/>
          <w:sz w:val="22"/>
        </w:rPr>
        <w:t>Personal</w:t>
      </w:r>
      <w:r w:rsidR="00B274E5" w:rsidRPr="00FF712C">
        <w:rPr>
          <w:spacing w:val="-2"/>
          <w:sz w:val="22"/>
        </w:rPr>
        <w:t xml:space="preserve"> and waste decontamination enclosures shall be constructed. Configuration shall be as required by Project size.  </w:t>
      </w:r>
      <w:r w:rsidR="00FF26D8">
        <w:rPr>
          <w:spacing w:val="-2"/>
          <w:sz w:val="22"/>
        </w:rPr>
        <w:t>Remote personal decontamination enclosure may be allowed by variance.</w:t>
      </w:r>
    </w:p>
    <w:p w14:paraId="51330BC6" w14:textId="77777777" w:rsidR="00B274E5" w:rsidRPr="00FF712C" w:rsidRDefault="00B274E5" w:rsidP="00B274E5">
      <w:pPr>
        <w:tabs>
          <w:tab w:val="left" w:pos="576"/>
          <w:tab w:val="left" w:pos="1152"/>
          <w:tab w:val="left" w:pos="1728"/>
          <w:tab w:val="left" w:pos="2304"/>
          <w:tab w:val="left" w:pos="2880"/>
        </w:tabs>
        <w:suppressAutoHyphens/>
        <w:ind w:left="1152" w:hanging="576"/>
        <w:jc w:val="both"/>
        <w:rPr>
          <w:spacing w:val="-2"/>
          <w:sz w:val="22"/>
        </w:rPr>
      </w:pPr>
    </w:p>
    <w:p w14:paraId="2E579927"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Glovebag removals shall utilize commercially available glovebags of at least </w:t>
      </w:r>
      <w:r w:rsidR="00A9726C">
        <w:rPr>
          <w:spacing w:val="-2"/>
          <w:sz w:val="22"/>
        </w:rPr>
        <w:t>6</w:t>
      </w:r>
      <w:r>
        <w:rPr>
          <w:spacing w:val="-2"/>
          <w:sz w:val="22"/>
        </w:rPr>
        <w:t xml:space="preserve"> mil thickness.  Use shall be in accordance with the manufacturer's instructions and the following minimum requirements:</w:t>
      </w:r>
    </w:p>
    <w:p w14:paraId="719B338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glovebag shall be cut to fit the size pipe being removed. Tools shall be inserted into the attached tool pocket. </w:t>
      </w:r>
    </w:p>
    <w:p w14:paraId="6A148B05"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31263C0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22D979AA"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All glovebags shall be smoke tested by the </w:t>
      </w:r>
      <w:r w:rsidR="00174CFD">
        <w:rPr>
          <w:spacing w:val="-2"/>
          <w:sz w:val="22"/>
        </w:rPr>
        <w:t>Abatement Project Monitor</w:t>
      </w:r>
      <w:r>
        <w:rPr>
          <w:spacing w:val="-2"/>
          <w:sz w:val="22"/>
        </w:rPr>
        <w:t xml:space="preserve"> under negative pressure using the HEPA vacuum before removal operations commence.   Glovebags that do not pass the smoke test shall be resealed and then retested. </w:t>
      </w:r>
    </w:p>
    <w:p w14:paraId="0C1D2D2D"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565AD69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75E71E04"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t>A disposal bag shall be placed around the glovebag that is then detached from the pipe.  The disposal bag is then sealed and trans</w:t>
      </w:r>
      <w:r w:rsidR="00FF26D8">
        <w:rPr>
          <w:spacing w:val="-2"/>
          <w:sz w:val="22"/>
        </w:rPr>
        <w:t>ferred through the wash room to the waste storage container</w:t>
      </w:r>
      <w:r>
        <w:rPr>
          <w:spacing w:val="-2"/>
          <w:sz w:val="22"/>
        </w:rPr>
        <w:t xml:space="preserve">.  </w:t>
      </w:r>
    </w:p>
    <w:p w14:paraId="3E778460"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p>
    <w:p w14:paraId="0A1E39B6"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w:t>
      </w:r>
      <w:r w:rsidR="00B274E5">
        <w:rPr>
          <w:spacing w:val="-2"/>
          <w:sz w:val="22"/>
        </w:rPr>
        <w:t>containment/</w:t>
      </w:r>
      <w:r>
        <w:rPr>
          <w:spacing w:val="-2"/>
          <w:sz w:val="22"/>
        </w:rPr>
        <w:t xml:space="preserve">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lastRenderedPageBreak/>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77777777" w:rsidR="004B6A24" w:rsidRPr="00FF712C" w:rsidRDefault="004B6A24" w:rsidP="00D738A5">
      <w:pPr>
        <w:pStyle w:val="BodyText2"/>
        <w:jc w:val="both"/>
      </w:pPr>
      <w:r w:rsidRPr="00FF712C">
        <w:t>E.</w:t>
      </w:r>
      <w:r w:rsidRPr="00FF712C">
        <w:tab/>
      </w:r>
      <w:r w:rsidR="003201E2">
        <w:t>Personal</w:t>
      </w:r>
      <w:r w:rsidRPr="00FF712C">
        <w:t xml:space="preserve"> and waste decontamination enclosures shall be constructed at a location in accordance with the approved Work Plan</w:t>
      </w:r>
      <w:r w:rsidR="00CA623A">
        <w:t xml:space="preserve"> and applicable regulations</w:t>
      </w:r>
      <w:r w:rsidRPr="00FF712C">
        <w:t xml:space="preserve">.  Unless located outside the Work Area, decontamination enclosures are not permitted to be constructed on the roof.  </w:t>
      </w:r>
      <w:r w:rsidR="00FF26D8">
        <w:t>Remote personal decontamination enclosure may be allowed by variance.</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5DC7158D" w:rsidR="004B6A24" w:rsidRPr="00A26F25" w:rsidRDefault="004B6A24" w:rsidP="00D738A5">
      <w:pPr>
        <w:numPr>
          <w:ilvl w:val="0"/>
          <w:numId w:val="12"/>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25069E" w:rsidRPr="00A26F25">
        <w:rPr>
          <w:spacing w:val="-2"/>
          <w:sz w:val="22"/>
        </w:rPr>
        <w:t xml:space="preserve"> Use of mechanical equipment</w:t>
      </w:r>
      <w:r w:rsidR="007A6F83" w:rsidRPr="00A26F25">
        <w:rPr>
          <w:spacing w:val="-2"/>
          <w:sz w:val="22"/>
        </w:rPr>
        <w:t xml:space="preserve"> without a tent containment</w:t>
      </w:r>
      <w:r w:rsidR="0025069E" w:rsidRPr="00A26F25">
        <w:rPr>
          <w:spacing w:val="-2"/>
          <w:sz w:val="22"/>
        </w:rPr>
        <w:t>, including</w:t>
      </w:r>
      <w:r w:rsidR="00F61B74" w:rsidRPr="00A26F25">
        <w:rPr>
          <w:spacing w:val="-2"/>
          <w:sz w:val="22"/>
        </w:rPr>
        <w:t>,</w:t>
      </w:r>
      <w:r w:rsidR="0025069E" w:rsidRPr="00A26F25">
        <w:rPr>
          <w:spacing w:val="-2"/>
          <w:sz w:val="22"/>
        </w:rPr>
        <w:t xml:space="preserve"> </w:t>
      </w:r>
      <w:r w:rsidR="00AA7B27" w:rsidRPr="00A26F25">
        <w:rPr>
          <w:spacing w:val="-2"/>
          <w:sz w:val="22"/>
        </w:rPr>
        <w:t xml:space="preserve">but not limited to </w:t>
      </w:r>
      <w:r w:rsidR="0025069E" w:rsidRPr="00A26F25">
        <w:rPr>
          <w:spacing w:val="-2"/>
          <w:sz w:val="22"/>
        </w:rPr>
        <w:t>chipping gun</w:t>
      </w:r>
      <w:r w:rsidR="00C94BF9" w:rsidRPr="00A26F25">
        <w:rPr>
          <w:spacing w:val="-2"/>
          <w:sz w:val="22"/>
        </w:rPr>
        <w:t>/hammer</w:t>
      </w:r>
      <w:r w:rsidR="0025069E" w:rsidRPr="00A26F25">
        <w:rPr>
          <w:spacing w:val="-2"/>
          <w:sz w:val="22"/>
        </w:rPr>
        <w:t xml:space="preserve"> is prohibited without an approved NYS DOL site specific variance. </w:t>
      </w:r>
      <w:r w:rsidR="00F61B74" w:rsidRPr="00A26F25">
        <w:rPr>
          <w:spacing w:val="-2"/>
          <w:sz w:val="22"/>
        </w:rPr>
        <w:t xml:space="preserv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68FEC2E7" w14:textId="77777777" w:rsidR="004B6A24" w:rsidRPr="00FF712C" w:rsidRDefault="004B6A2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If air samples collected during abatement indicate any airborne asbestos fiber concentration(s) at or above 0.01 f/cc</w:t>
      </w:r>
      <w:r w:rsidR="00BD41D4">
        <w:rPr>
          <w:spacing w:val="-2"/>
          <w:sz w:val="22"/>
        </w:rPr>
        <w:t xml:space="preserve"> or the background level</w:t>
      </w:r>
      <w:r w:rsidRPr="00FF712C">
        <w:rPr>
          <w:spacing w:val="-2"/>
          <w:sz w:val="22"/>
        </w:rPr>
        <w:t xml:space="preserve">, </w:t>
      </w:r>
      <w:r w:rsidR="00BD41D4">
        <w:rPr>
          <w:spacing w:val="-2"/>
          <w:sz w:val="22"/>
        </w:rPr>
        <w:t xml:space="preserve">whichever is greater, </w:t>
      </w:r>
      <w:r w:rsidRPr="00FF712C">
        <w:rPr>
          <w:spacing w:val="-2"/>
          <w:sz w:val="22"/>
        </w:rPr>
        <w:t xml:space="preserve">Work shall be stopped 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12B7A755" w14:textId="77777777" w:rsidR="009D3919" w:rsidRPr="00FF712C" w:rsidRDefault="009D3919"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FF712C">
        <w:rPr>
          <w:b/>
          <w:spacing w:val="-2"/>
          <w:sz w:val="22"/>
        </w:rPr>
        <w:lastRenderedPageBreak/>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p>
    <w:p w14:paraId="2A9B15BD" w14:textId="77777777" w:rsidR="009D3919" w:rsidRPr="00FF712C" w:rsidRDefault="009D3919"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following procedures may only be used for the removal of non-friable flooring and/or mastic materials using manual and chemical methods.  These procedures shall not apply to </w:t>
      </w:r>
      <w:proofErr w:type="spellStart"/>
      <w:r w:rsidRPr="00FF712C">
        <w:rPr>
          <w:spacing w:val="-2"/>
          <w:sz w:val="22"/>
        </w:rPr>
        <w:t>beadblaster</w:t>
      </w:r>
      <w:proofErr w:type="spellEnd"/>
      <w:r w:rsidRPr="00FF712C">
        <w:rPr>
          <w:spacing w:val="-2"/>
          <w:sz w:val="22"/>
        </w:rPr>
        <w:t xml:space="preserve"> use or other abrasive abatement methods.  </w:t>
      </w:r>
    </w:p>
    <w:p w14:paraId="1A9DAD6F"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w:t>
      </w:r>
      <w:r w:rsidR="0070561B">
        <w:rPr>
          <w:spacing w:val="-2"/>
          <w:sz w:val="22"/>
        </w:rPr>
        <w:t xml:space="preserve">removals </w:t>
      </w:r>
      <w:r w:rsidRPr="00FF712C">
        <w:rPr>
          <w:spacing w:val="-2"/>
          <w:sz w:val="22"/>
        </w:rPr>
        <w:t xml:space="preserve">are taking place using barrier tape and/or construction barriers.  Caution signs shall be posted.  </w:t>
      </w:r>
    </w:p>
    <w:p w14:paraId="2E133086"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31395D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Pr="00FF712C">
        <w:rPr>
          <w:spacing w:val="-2"/>
          <w:sz w:val="22"/>
        </w:rPr>
        <w:t xml:space="preserve"> and waste decontamination enclosures </w:t>
      </w:r>
      <w:r w:rsidR="00CA623A">
        <w:rPr>
          <w:spacing w:val="-2"/>
          <w:sz w:val="22"/>
        </w:rPr>
        <w:t>shall</w:t>
      </w:r>
      <w:r w:rsidR="00CA623A" w:rsidRPr="00FF712C">
        <w:rPr>
          <w:spacing w:val="-2"/>
          <w:sz w:val="22"/>
        </w:rPr>
        <w:t xml:space="preserve"> </w:t>
      </w:r>
      <w:r w:rsidRPr="00FF712C">
        <w:rPr>
          <w:spacing w:val="-2"/>
          <w:sz w:val="22"/>
        </w:rPr>
        <w:t xml:space="preserve">be utilized and shall be constructed at a location in accordance with the approved Work Plan.  </w:t>
      </w:r>
      <w:r w:rsidR="00D242CD">
        <w:rPr>
          <w:spacing w:val="-2"/>
          <w:sz w:val="22"/>
        </w:rPr>
        <w:t>Remote personal decontamination enclosure may be allowed by variance.</w:t>
      </w:r>
    </w:p>
    <w:p w14:paraId="00B82852"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33EF8245"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r w:rsidRPr="00FF712C">
        <w:rPr>
          <w:spacing w:val="-2"/>
          <w:sz w:val="22"/>
        </w:rPr>
        <w:t>D.</w:t>
      </w:r>
      <w:r w:rsidRPr="00FF712C">
        <w:rPr>
          <w:spacing w:val="-2"/>
          <w:sz w:val="22"/>
        </w:rPr>
        <w:tab/>
        <w:t xml:space="preserve">The Work Area shall be prepared per </w:t>
      </w:r>
      <w:r w:rsidR="006D0E08">
        <w:rPr>
          <w:spacing w:val="-2"/>
          <w:sz w:val="22"/>
        </w:rPr>
        <w:t xml:space="preserve">applicable </w:t>
      </w:r>
      <w:r w:rsidR="00B274E5">
        <w:rPr>
          <w:spacing w:val="-2"/>
          <w:sz w:val="22"/>
        </w:rPr>
        <w:t>regulations</w:t>
      </w:r>
      <w:r w:rsidRPr="00FF712C">
        <w:rPr>
          <w:spacing w:val="-2"/>
          <w:sz w:val="22"/>
        </w:rPr>
        <w:t xml:space="preserve">. </w:t>
      </w:r>
    </w:p>
    <w:p w14:paraId="0665588E"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7902E323"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E.</w:t>
      </w:r>
      <w:r w:rsidRPr="00FF712C">
        <w:rPr>
          <w:spacing w:val="-2"/>
          <w:sz w:val="22"/>
        </w:rPr>
        <w:tab/>
        <w:t xml:space="preserve">Negative air shall be maintained at six (6) air changes per hour. </w:t>
      </w:r>
    </w:p>
    <w:p w14:paraId="7ED0A9F6"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p>
    <w:p w14:paraId="26154EB6" w14:textId="77777777" w:rsidR="009D3919" w:rsidRPr="00FF712C" w:rsidRDefault="009D3919" w:rsidP="009D3919">
      <w:pPr>
        <w:tabs>
          <w:tab w:val="left" w:pos="576"/>
          <w:tab w:val="left" w:pos="1170"/>
          <w:tab w:val="left" w:pos="1728"/>
          <w:tab w:val="left" w:pos="2304"/>
          <w:tab w:val="left" w:pos="2880"/>
        </w:tabs>
        <w:suppressAutoHyphens/>
        <w:ind w:left="576"/>
        <w:rPr>
          <w:spacing w:val="-2"/>
          <w:sz w:val="22"/>
        </w:rPr>
      </w:pPr>
      <w:r w:rsidRPr="00FF712C">
        <w:rPr>
          <w:spacing w:val="-2"/>
          <w:sz w:val="22"/>
        </w:rPr>
        <w:t>F.</w:t>
      </w:r>
      <w:r w:rsidRPr="00FF712C">
        <w:rPr>
          <w:spacing w:val="-2"/>
          <w:sz w:val="22"/>
        </w:rPr>
        <w:tab/>
        <w:t xml:space="preserve">OSHA compliance air monitoring is required per section 1.09. </w:t>
      </w:r>
    </w:p>
    <w:p w14:paraId="1A7957D6" w14:textId="77777777" w:rsidR="009D3919" w:rsidRPr="00FF712C" w:rsidRDefault="009D3919" w:rsidP="009D3919">
      <w:pPr>
        <w:tabs>
          <w:tab w:val="left" w:pos="576"/>
          <w:tab w:val="left" w:pos="1170"/>
          <w:tab w:val="left" w:pos="1728"/>
          <w:tab w:val="left" w:pos="2304"/>
          <w:tab w:val="left" w:pos="2880"/>
        </w:tabs>
        <w:suppressAutoHyphens/>
        <w:ind w:left="1170" w:hanging="594"/>
        <w:rPr>
          <w:spacing w:val="-2"/>
          <w:sz w:val="22"/>
        </w:rPr>
      </w:pPr>
    </w:p>
    <w:p w14:paraId="3C2B7DAA"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G.</w:t>
      </w:r>
      <w:r w:rsidRPr="00FF712C">
        <w:rPr>
          <w:spacing w:val="-2"/>
          <w:sz w:val="22"/>
        </w:rPr>
        <w:tab/>
        <w:t xml:space="preserve">ACM removal shall follow procedures defined in section 3.07. </w:t>
      </w:r>
    </w:p>
    <w:p w14:paraId="6B80C330"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45CCFFE0"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Waste material shall be placed in properly labeled 6 mil plastic bags or other appropriate containers.  The outside of the bags or containers shall be wet wiped and/or HEPA vacuumed before being passed into the </w:t>
      </w:r>
      <w:r w:rsidR="00D242CD">
        <w:rPr>
          <w:spacing w:val="-2"/>
          <w:sz w:val="22"/>
        </w:rPr>
        <w:t>wash room</w:t>
      </w:r>
      <w:r w:rsidRPr="00FF712C">
        <w:rPr>
          <w:spacing w:val="-2"/>
          <w:sz w:val="22"/>
        </w:rPr>
        <w:t xml:space="preserve"> for double</w:t>
      </w:r>
      <w:r w:rsidRPr="00FF712C">
        <w:rPr>
          <w:spacing w:val="-2"/>
          <w:sz w:val="22"/>
        </w:rPr>
        <w:noBreakHyphen/>
        <w:t xml:space="preserve"> bagging.  The bags or containers shall then be trans</w:t>
      </w:r>
      <w:r w:rsidR="00D242CD">
        <w:rPr>
          <w:spacing w:val="-2"/>
          <w:sz w:val="22"/>
        </w:rPr>
        <w:t>ferred</w:t>
      </w:r>
      <w:r w:rsidRPr="00FF712C">
        <w:rPr>
          <w:spacing w:val="-2"/>
          <w:sz w:val="22"/>
        </w:rPr>
        <w:t xml:space="preserve"> to the waste storage container.  All trans</w:t>
      </w:r>
      <w:r w:rsidR="00D242CD">
        <w:rPr>
          <w:spacing w:val="-2"/>
          <w:sz w:val="22"/>
        </w:rPr>
        <w:t>fer</w:t>
      </w:r>
      <w:r w:rsidRPr="00FF712C">
        <w:rPr>
          <w:spacing w:val="-2"/>
          <w:sz w:val="22"/>
        </w:rPr>
        <w:t xml:space="preserve"> of waste bags and containers outside the Work Area shall be in watertight carts.  </w:t>
      </w:r>
    </w:p>
    <w:p w14:paraId="6480FC87"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4364C4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Following completion of gross abatement and after all accumulations of asbestos waste materials have been containerized, the following decontamination procedures shall be followed. </w:t>
      </w:r>
    </w:p>
    <w:p w14:paraId="0BC6B2DD"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60C88AD2"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8827F85"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 and completion of abatement.</w:t>
      </w:r>
    </w:p>
    <w:p w14:paraId="1162D40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w:t>
      </w:r>
      <w:r w:rsidR="00174CFD">
        <w:rPr>
          <w:spacing w:val="-2"/>
          <w:sz w:val="22"/>
        </w:rPr>
        <w:t>Abatement Project Monitor</w:t>
      </w:r>
      <w:r w:rsidRPr="00FF712C">
        <w:rPr>
          <w:spacing w:val="-2"/>
          <w:sz w:val="22"/>
        </w:rPr>
        <w:t xml:space="preserve"> shall determine adequacy of coverage.  </w:t>
      </w:r>
    </w:p>
    <w:p w14:paraId="176BF72B"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After the encapsulant has been applied and the required waiting/settling and drying time has elapsed, aggressive final clearance air sampling shall then be conducted by the Environmental Consultant.  </w:t>
      </w:r>
    </w:p>
    <w:p w14:paraId="23F5E71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 xml:space="preserve">Upon receipt of satisfactory final clearance air sampling results, the isolation and critical barriers shall be removed.  Following this, the decontamination enclosures shall be removed.  </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9488F6D" w14:textId="1D445937"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64494EE6"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12C3B958"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 xml:space="preserve">All penetrations (including, but not limited to, pipes, ducts, etc.) through fire rated construction shall be </w:t>
      </w:r>
      <w:proofErr w:type="spellStart"/>
      <w:r w:rsidR="004B6A24" w:rsidRPr="00FF712C">
        <w:rPr>
          <w:spacing w:val="-2"/>
          <w:sz w:val="22"/>
        </w:rPr>
        <w:t>firestopped</w:t>
      </w:r>
      <w:proofErr w:type="spellEnd"/>
      <w:r w:rsidR="004B6A24" w:rsidRPr="00FF712C">
        <w:rPr>
          <w:spacing w:val="-2"/>
          <w:sz w:val="22"/>
        </w:rPr>
        <w:t xml:space="preserve"> using materials and systems tested in accordance with ASTM E814 on Projects where </w:t>
      </w:r>
      <w:proofErr w:type="spellStart"/>
      <w:r w:rsidR="004B6A24" w:rsidRPr="00FF712C">
        <w:rPr>
          <w:spacing w:val="-2"/>
          <w:sz w:val="22"/>
        </w:rPr>
        <w:t>reinsulation</w:t>
      </w:r>
      <w:proofErr w:type="spellEnd"/>
      <w:r w:rsidR="004B6A24" w:rsidRPr="00FF712C">
        <w:rPr>
          <w:spacing w:val="-2"/>
          <w:sz w:val="22"/>
        </w:rPr>
        <w:t xml:space="preserve">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The Contractor's Hauler and Disposal Site shall be approved by the Owner.</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w:t>
      </w:r>
      <w:proofErr w:type="gramStart"/>
      <w:r w:rsidRPr="00FF712C">
        <w:rPr>
          <w:spacing w:val="-2"/>
          <w:sz w:val="22"/>
        </w:rPr>
        <w:t>24 hour</w:t>
      </w:r>
      <w:proofErr w:type="gramEnd"/>
      <w:r w:rsidRPr="00FF712C">
        <w:rPr>
          <w:spacing w:val="-2"/>
          <w:sz w:val="22"/>
        </w:rPr>
        <w:t xml:space="preserve">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742CA87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77777777"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8" w:name="_Hlk15028203"/>
      <w:r w:rsidR="004B6A24" w:rsidRPr="00FF712C">
        <w:rPr>
          <w:spacing w:val="-2"/>
          <w:sz w:val="22"/>
        </w:rPr>
        <w:t>Unless specifically approved by the Owner,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8"/>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w:t>
      </w:r>
      <w:r w:rsidR="00A04AF4" w:rsidRPr="00FF712C">
        <w:rPr>
          <w:spacing w:val="-2"/>
          <w:sz w:val="22"/>
        </w:rPr>
        <w:lastRenderedPageBreak/>
        <w:t xml:space="preserve">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The New York State Department of Environmental Conservation Asbestos Hauler's Permit number shall be stenciled on both sides and back of the container.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The container is not permitted to be loaded unless it is properly plasticized, has the appropriate danger signage affixed, and has the permit number appropriately stenciled 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Pr="00066EBF">
        <w:rPr>
          <w:spacing w:val="-2"/>
          <w:sz w:val="22"/>
        </w:rPr>
        <w:t>Waste generated off-site is not permitted to be brought onto the Project site and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77777777"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Pr="00FF712C">
        <w:rPr>
          <w:spacing w:val="-2"/>
          <w:sz w:val="22"/>
        </w:rPr>
        <w:t>The Owner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t xml:space="preserve">OWNER’S AND HAULER'S ASBESTOS WASTE </w:t>
      </w:r>
      <w:r w:rsidR="00D242CD">
        <w:rPr>
          <w:b/>
          <w:spacing w:val="-2"/>
          <w:sz w:val="22"/>
        </w:rPr>
        <w:t>SHIPMENT RECORDS</w:t>
      </w:r>
    </w:p>
    <w:p w14:paraId="08E5CB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An Asbestos Waste </w:t>
      </w:r>
      <w:r w:rsidR="00D242CD">
        <w:rPr>
          <w:spacing w:val="-2"/>
          <w:sz w:val="22"/>
        </w:rPr>
        <w:t>Shipment Record</w:t>
      </w:r>
      <w:r w:rsidRPr="00FF712C">
        <w:rPr>
          <w:spacing w:val="-2"/>
          <w:sz w:val="22"/>
        </w:rPr>
        <w:t xml:space="preserve"> shall be provided by the Owner (Appendix A) and shall be utilized in conjunction with the Asbestos Hauler's </w:t>
      </w:r>
      <w:r w:rsidR="00D242CD">
        <w:rPr>
          <w:spacing w:val="-2"/>
          <w:sz w:val="22"/>
        </w:rPr>
        <w:t>Waste Shipment Record</w:t>
      </w:r>
      <w:r w:rsidRPr="00FF712C">
        <w:rPr>
          <w:spacing w:val="-2"/>
          <w:sz w:val="22"/>
        </w:rPr>
        <w:t>.</w:t>
      </w:r>
    </w:p>
    <w:p w14:paraId="72CEF43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87C8767" w14:textId="43B0BD4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Owner’s </w:t>
      </w:r>
      <w:r w:rsidR="00D242CD">
        <w:rPr>
          <w:spacing w:val="-2"/>
          <w:sz w:val="22"/>
        </w:rPr>
        <w:t>Waste Shipment Record</w:t>
      </w:r>
      <w:r w:rsidRPr="00FF712C">
        <w:rPr>
          <w:spacing w:val="-2"/>
          <w:sz w:val="22"/>
        </w:rPr>
        <w:t xml:space="preserve"> and the Hauler's </w:t>
      </w:r>
      <w:r w:rsidR="00D242CD">
        <w:rPr>
          <w:spacing w:val="-2"/>
          <w:sz w:val="22"/>
        </w:rPr>
        <w:t>Waste Shipment Record</w:t>
      </w:r>
      <w:r w:rsidRPr="00FF712C">
        <w:rPr>
          <w:spacing w:val="-2"/>
          <w:sz w:val="22"/>
        </w:rPr>
        <w:t xml:space="preserve"> shall be completed by the Contractor and verified by the </w:t>
      </w:r>
      <w:r w:rsidR="000C2857">
        <w:rPr>
          <w:spacing w:val="-2"/>
          <w:sz w:val="22"/>
        </w:rPr>
        <w:t>APM</w:t>
      </w:r>
      <w:r w:rsidRPr="00FF712C">
        <w:rPr>
          <w:spacing w:val="-2"/>
          <w:sz w:val="22"/>
        </w:rPr>
        <w:t xml:space="preserve"> that all the information and amounts are </w:t>
      </w:r>
      <w:proofErr w:type="gramStart"/>
      <w:r w:rsidRPr="00FF712C">
        <w:rPr>
          <w:spacing w:val="-2"/>
          <w:sz w:val="22"/>
        </w:rPr>
        <w:t>accurate</w:t>
      </w:r>
      <w:proofErr w:type="gramEnd"/>
      <w:r w:rsidRPr="00FF712C">
        <w:rPr>
          <w:spacing w:val="-2"/>
          <w:sz w:val="22"/>
        </w:rPr>
        <w:t xml:space="preserve"> and the proper signatures are in place.</w:t>
      </w:r>
    </w:p>
    <w:p w14:paraId="2C6339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5A4E7AF" w14:textId="6E5906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D242CD">
        <w:rPr>
          <w:spacing w:val="-2"/>
          <w:sz w:val="22"/>
        </w:rPr>
        <w:t>Waste Shipment Records</w:t>
      </w:r>
      <w:r w:rsidRPr="00FF712C">
        <w:rPr>
          <w:spacing w:val="-2"/>
          <w:sz w:val="22"/>
        </w:rPr>
        <w:t xml:space="preserve"> shall have the appropriate signatures of the </w:t>
      </w:r>
      <w:r w:rsidR="000C2857">
        <w:rPr>
          <w:spacing w:val="-2"/>
          <w:sz w:val="22"/>
        </w:rPr>
        <w:t>APM</w:t>
      </w:r>
      <w:r w:rsidRPr="00FF712C">
        <w:rPr>
          <w:spacing w:val="-2"/>
          <w:sz w:val="22"/>
        </w:rPr>
        <w:t xml:space="preserve">, the Contractor, and the Hauler representatives prior to any waste being removed from the site.  </w:t>
      </w:r>
    </w:p>
    <w:p w14:paraId="52592D9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237E8C8" w14:textId="684858AF" w:rsidR="004B6A24" w:rsidRDefault="004B6A24"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Copies of the completed Owner’s </w:t>
      </w:r>
      <w:r w:rsidR="00115B69">
        <w:rPr>
          <w:spacing w:val="-2"/>
          <w:sz w:val="22"/>
        </w:rPr>
        <w:t>Waste Shipment Record</w:t>
      </w:r>
      <w:r w:rsidR="00115B69" w:rsidRPr="00FF712C">
        <w:rPr>
          <w:spacing w:val="-2"/>
          <w:sz w:val="22"/>
        </w:rPr>
        <w:t xml:space="preserve"> </w:t>
      </w:r>
      <w:r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Pr="00FF712C">
        <w:rPr>
          <w:spacing w:val="-2"/>
          <w:sz w:val="22"/>
        </w:rPr>
        <w:t xml:space="preserve">shall be retained by the </w:t>
      </w:r>
      <w:r w:rsidR="000C2857">
        <w:rPr>
          <w:spacing w:val="-2"/>
          <w:sz w:val="22"/>
        </w:rPr>
        <w:t>APM</w:t>
      </w:r>
      <w:r w:rsidRPr="00FF712C">
        <w:rPr>
          <w:spacing w:val="-2"/>
          <w:sz w:val="22"/>
        </w:rPr>
        <w:t xml:space="preserve"> and the Contractor and shall remain on site for inspection.</w:t>
      </w:r>
    </w:p>
    <w:p w14:paraId="75EA0716" w14:textId="77777777" w:rsidR="00A9726C" w:rsidRDefault="00A9726C" w:rsidP="00607B25">
      <w:pPr>
        <w:tabs>
          <w:tab w:val="left" w:pos="576"/>
          <w:tab w:val="left" w:pos="1152"/>
          <w:tab w:val="left" w:pos="1728"/>
          <w:tab w:val="left" w:pos="2304"/>
          <w:tab w:val="left" w:pos="2880"/>
        </w:tabs>
        <w:suppressAutoHyphens/>
        <w:ind w:left="930"/>
        <w:jc w:val="both"/>
        <w:rPr>
          <w:spacing w:val="-2"/>
          <w:sz w:val="22"/>
        </w:rPr>
      </w:pPr>
    </w:p>
    <w:p w14:paraId="2E1ECD4E" w14:textId="77777777" w:rsidR="00A9726C" w:rsidRPr="00FF712C" w:rsidRDefault="00A9726C"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The Contractor shall utilize the Waste </w:t>
      </w:r>
      <w:r>
        <w:rPr>
          <w:spacing w:val="-2"/>
          <w:sz w:val="22"/>
        </w:rPr>
        <w:t>Shipment Record</w:t>
      </w:r>
      <w:r w:rsidRPr="00FF712C">
        <w:rPr>
          <w:spacing w:val="-2"/>
          <w:sz w:val="22"/>
        </w:rPr>
        <w:t xml:space="preserve"> Log provided by the Owner.  This log shall be maintained by the Project Supervisor and shall be kept on site at all times.  (See Appendix B.)  </w:t>
      </w:r>
    </w:p>
    <w:p w14:paraId="6EB6FB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CEDB36E" w14:textId="7777777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Upon arrival at the Disposal Site, the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 xml:space="preserve">shall be signed by the Disposal Facility operator to certify receipt of ACM covered by the </w:t>
      </w:r>
      <w:r w:rsidR="00D242CD">
        <w:rPr>
          <w:spacing w:val="-2"/>
          <w:sz w:val="22"/>
        </w:rPr>
        <w:t>Waste Shipment Record</w:t>
      </w:r>
      <w:r w:rsidR="004B6A24" w:rsidRPr="00FF712C">
        <w:rPr>
          <w:spacing w:val="-2"/>
          <w:sz w:val="22"/>
        </w:rPr>
        <w:t>.</w:t>
      </w:r>
    </w:p>
    <w:p w14:paraId="46098ED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7BA1FD4" w14:textId="7777777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Disposal Facility operator shall return the original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to the Contractor.</w:t>
      </w:r>
    </w:p>
    <w:p w14:paraId="3A63F1A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73AE518" w14:textId="3A7F2963"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 Contractor shall forward copies of the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4B6A24" w:rsidRPr="00FF712C">
        <w:rPr>
          <w:spacing w:val="-2"/>
          <w:sz w:val="22"/>
        </w:rPr>
        <w:t xml:space="preserve"> to the </w:t>
      </w:r>
      <w:r w:rsidR="000C2857">
        <w:rPr>
          <w:spacing w:val="-2"/>
          <w:sz w:val="22"/>
        </w:rPr>
        <w:t>APM</w:t>
      </w:r>
      <w:r w:rsidR="004B6A24" w:rsidRPr="00FF712C">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87AB72" w14:textId="1767F22C" w:rsidR="004B6A24" w:rsidRPr="00560D14" w:rsidRDefault="00115B69" w:rsidP="00304D62">
      <w:pPr>
        <w:pStyle w:val="ListParagraph"/>
        <w:numPr>
          <w:ilvl w:val="0"/>
          <w:numId w:val="41"/>
        </w:numPr>
        <w:tabs>
          <w:tab w:val="left" w:pos="576"/>
          <w:tab w:val="left" w:pos="1152"/>
          <w:tab w:val="left" w:pos="1728"/>
          <w:tab w:val="left" w:pos="2304"/>
          <w:tab w:val="left" w:pos="2880"/>
        </w:tabs>
        <w:suppressAutoHyphens/>
        <w:ind w:left="1170" w:hanging="630"/>
        <w:jc w:val="both"/>
        <w:rPr>
          <w:spacing w:val="-2"/>
          <w:sz w:val="22"/>
        </w:rPr>
      </w:pPr>
      <w:r w:rsidRPr="00560D14">
        <w:rPr>
          <w:spacing w:val="-2"/>
          <w:sz w:val="22"/>
        </w:rPr>
        <w:t>Originals of all Waste Shipment Records and Waste Shipment Record Logs shall be submitted</w:t>
      </w:r>
      <w:r w:rsidR="00304D62">
        <w:rPr>
          <w:spacing w:val="-2"/>
          <w:sz w:val="22"/>
        </w:rPr>
        <w:t xml:space="preserve">   </w:t>
      </w:r>
      <w:r w:rsidRPr="00560D14">
        <w:rPr>
          <w:spacing w:val="-2"/>
          <w:sz w:val="22"/>
        </w:rPr>
        <w:t>by the Contractor to the Owner with the final close-out documentation</w:t>
      </w:r>
      <w:r w:rsidR="004B6A24" w:rsidRPr="00560D14">
        <w:rPr>
          <w:spacing w:val="-2"/>
          <w:sz w:val="22"/>
        </w:rPr>
        <w:t>.</w:t>
      </w:r>
    </w:p>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77777777"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pgSz w:w="12240" w:h="15840"/>
          <w:pgMar w:top="907" w:right="1080" w:bottom="994" w:left="1080" w:header="245" w:footer="504" w:gutter="0"/>
          <w:cols w:space="720"/>
          <w:noEndnote/>
        </w:sectPr>
      </w:pPr>
      <w:r>
        <w:rPr>
          <w:spacing w:val="-2"/>
          <w:sz w:val="22"/>
        </w:rPr>
        <w:t xml:space="preserve">SAMPLE </w:t>
      </w:r>
      <w:r w:rsidR="00AA65BB" w:rsidRPr="00FF712C">
        <w:rPr>
          <w:spacing w:val="-2"/>
          <w:sz w:val="22"/>
        </w:rPr>
        <w:t xml:space="preserve">ASBESTOS WASTE </w:t>
      </w:r>
      <w:r>
        <w:rPr>
          <w:spacing w:val="-2"/>
          <w:sz w:val="22"/>
        </w:rPr>
        <w:t>SHIPMENT RECORD</w:t>
      </w:r>
    </w:p>
    <w:p w14:paraId="37D62131" w14:textId="7816C511" w:rsidR="00AA65BB" w:rsidRPr="00FF712C" w:rsidRDefault="0044277F" w:rsidP="003E7487">
      <w:pPr>
        <w:jc w:val="center"/>
        <w:sectPr w:rsidR="00AA65BB" w:rsidRPr="00FF712C" w:rsidSect="000F7BA2">
          <w:headerReference w:type="default" r:id="rId14"/>
          <w:pgSz w:w="12240" w:h="15840"/>
          <w:pgMar w:top="907" w:right="1080" w:bottom="994" w:left="1080" w:header="245" w:footer="504" w:gutter="0"/>
          <w:cols w:space="720"/>
          <w:noEndnote/>
        </w:sectP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3216" cy="8766810"/>
                    </a:xfrm>
                    <a:prstGeom prst="rect">
                      <a:avLst/>
                    </a:prstGeom>
                  </pic:spPr>
                </pic:pic>
              </a:graphicData>
            </a:graphic>
          </wp:inline>
        </w:drawing>
      </w: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9"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9"/>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16"/>
          <w:footerReference w:type="default" r:id="rId17"/>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19"/>
          <w:footerReference w:type="default" r:id="rId20"/>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0CB3DF6E" w14:textId="77777777" w:rsidR="004752CA" w:rsidRDefault="004752CA" w:rsidP="004752CA">
      <w:pPr>
        <w:tabs>
          <w:tab w:val="left" w:pos="990"/>
        </w:tabs>
        <w:rPr>
          <w:spacing w:val="-2"/>
          <w:sz w:val="24"/>
          <w:szCs w:val="24"/>
        </w:rPr>
      </w:pPr>
    </w:p>
    <w:p w14:paraId="6C85C5E9" w14:textId="3F00C738" w:rsidR="0017564B" w:rsidRPr="00CF0AE7" w:rsidRDefault="004752CA" w:rsidP="00CF0AE7">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tbl>
      <w:tblPr>
        <w:tblStyle w:val="TableGrid"/>
        <w:tblW w:w="0" w:type="auto"/>
        <w:jc w:val="center"/>
        <w:tblLook w:val="04A0" w:firstRow="1" w:lastRow="0" w:firstColumn="1" w:lastColumn="0" w:noHBand="0" w:noVBand="1"/>
      </w:tblPr>
      <w:tblGrid>
        <w:gridCol w:w="4500"/>
        <w:gridCol w:w="3325"/>
      </w:tblGrid>
      <w:tr w:rsidR="00CF0AE7" w14:paraId="32A683BC" w14:textId="77777777" w:rsidTr="00CF0AE7">
        <w:trPr>
          <w:jc w:val="center"/>
        </w:trPr>
        <w:tc>
          <w:tcPr>
            <w:tcW w:w="4500" w:type="dxa"/>
            <w:shd w:val="clear" w:color="auto" w:fill="C5E0B3" w:themeFill="accent6" w:themeFillTint="66"/>
            <w:vAlign w:val="center"/>
          </w:tcPr>
          <w:p w14:paraId="3F181A3D" w14:textId="5DA57283" w:rsidR="00CF0AE7" w:rsidRDefault="00CF0AE7" w:rsidP="00EB12E8">
            <w:pPr>
              <w:tabs>
                <w:tab w:val="left" w:pos="990"/>
              </w:tabs>
              <w:jc w:val="center"/>
              <w:rPr>
                <w:sz w:val="24"/>
              </w:rPr>
            </w:pPr>
            <w:r>
              <w:rPr>
                <w:sz w:val="24"/>
              </w:rPr>
              <w:t>Employee Name</w:t>
            </w:r>
          </w:p>
          <w:p w14:paraId="2F26E7FA" w14:textId="5A348D5C" w:rsidR="00CF0AE7" w:rsidRDefault="00CF0AE7" w:rsidP="00EB12E8">
            <w:pPr>
              <w:tabs>
                <w:tab w:val="left" w:pos="990"/>
              </w:tabs>
              <w:jc w:val="center"/>
            </w:pPr>
            <w:r>
              <w:t>(Supervisor and Handlers)</w:t>
            </w:r>
          </w:p>
          <w:p w14:paraId="79B5D8FD" w14:textId="4A751F62" w:rsidR="00CF0AE7" w:rsidRDefault="00CF0AE7" w:rsidP="00DA56C6">
            <w:pPr>
              <w:overflowPunct/>
              <w:autoSpaceDE/>
              <w:autoSpaceDN/>
              <w:adjustRightInd/>
              <w:jc w:val="center"/>
              <w:textAlignment w:val="auto"/>
              <w:rPr>
                <w:sz w:val="24"/>
              </w:rPr>
            </w:pPr>
            <w:r w:rsidRPr="00A91EFF">
              <w:rPr>
                <w:color w:val="808080" w:themeColor="background1" w:themeShade="80"/>
                <w:sz w:val="22"/>
                <w:szCs w:val="18"/>
              </w:rPr>
              <w:t>(Print Name)</w:t>
            </w:r>
          </w:p>
        </w:tc>
        <w:tc>
          <w:tcPr>
            <w:tcW w:w="3325" w:type="dxa"/>
            <w:shd w:val="clear" w:color="auto" w:fill="C5E0B3" w:themeFill="accent6" w:themeFillTint="66"/>
            <w:vAlign w:val="center"/>
          </w:tcPr>
          <w:p w14:paraId="6D7418E2" w14:textId="77777777" w:rsidR="00CF0AE7" w:rsidRDefault="00CF0AE7" w:rsidP="00EB12E8">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505266C2" w14:textId="77777777" w:rsidR="00CF0AE7" w:rsidRDefault="00CF0AE7" w:rsidP="00DA56C6">
            <w:pPr>
              <w:overflowPunct/>
              <w:autoSpaceDE/>
              <w:autoSpaceDN/>
              <w:adjustRightInd/>
              <w:jc w:val="center"/>
              <w:textAlignment w:val="auto"/>
              <w:rPr>
                <w:sz w:val="24"/>
              </w:rPr>
            </w:pPr>
          </w:p>
        </w:tc>
      </w:tr>
      <w:tr w:rsidR="00CF0AE7" w:rsidRPr="00A91EFF" w14:paraId="2013F990" w14:textId="77777777" w:rsidTr="00CF0AE7">
        <w:trPr>
          <w:trHeight w:val="432"/>
          <w:jc w:val="center"/>
        </w:trPr>
        <w:tc>
          <w:tcPr>
            <w:tcW w:w="4500" w:type="dxa"/>
            <w:vAlign w:val="center"/>
          </w:tcPr>
          <w:p w14:paraId="3918A4A1" w14:textId="5356FCD6" w:rsidR="00CF0AE7" w:rsidRPr="00A91EFF" w:rsidRDefault="00CF0AE7">
            <w:pPr>
              <w:overflowPunct/>
              <w:autoSpaceDE/>
              <w:autoSpaceDN/>
              <w:adjustRightInd/>
              <w:textAlignment w:val="auto"/>
              <w:rPr>
                <w:b/>
                <w:bCs/>
                <w:sz w:val="24"/>
              </w:rPr>
            </w:pPr>
            <w:r w:rsidRPr="00A91EFF">
              <w:rPr>
                <w:b/>
                <w:bCs/>
                <w:sz w:val="24"/>
              </w:rPr>
              <w:t>1.</w:t>
            </w:r>
          </w:p>
        </w:tc>
        <w:tc>
          <w:tcPr>
            <w:tcW w:w="3325" w:type="dxa"/>
          </w:tcPr>
          <w:p w14:paraId="01708C75" w14:textId="77777777" w:rsidR="00CF0AE7" w:rsidRPr="00A91EFF" w:rsidRDefault="00CF0AE7">
            <w:pPr>
              <w:overflowPunct/>
              <w:autoSpaceDE/>
              <w:autoSpaceDN/>
              <w:adjustRightInd/>
              <w:textAlignment w:val="auto"/>
              <w:rPr>
                <w:b/>
                <w:bCs/>
                <w:sz w:val="24"/>
              </w:rPr>
            </w:pPr>
          </w:p>
        </w:tc>
      </w:tr>
      <w:tr w:rsidR="00CF0AE7" w:rsidRPr="00A91EFF" w14:paraId="18AE599D" w14:textId="77777777" w:rsidTr="00CF0AE7">
        <w:trPr>
          <w:trHeight w:val="432"/>
          <w:jc w:val="center"/>
        </w:trPr>
        <w:tc>
          <w:tcPr>
            <w:tcW w:w="4500" w:type="dxa"/>
            <w:vAlign w:val="center"/>
          </w:tcPr>
          <w:p w14:paraId="3959D9A3" w14:textId="156F12DE" w:rsidR="00CF0AE7" w:rsidRPr="00A91EFF" w:rsidRDefault="00CF0AE7" w:rsidP="00A91EFF">
            <w:pPr>
              <w:pStyle w:val="ListParagraph"/>
              <w:numPr>
                <w:ilvl w:val="0"/>
                <w:numId w:val="46"/>
              </w:numPr>
              <w:overflowPunct/>
              <w:autoSpaceDE/>
              <w:autoSpaceDN/>
              <w:adjustRightInd/>
              <w:ind w:left="340"/>
              <w:textAlignment w:val="auto"/>
              <w:rPr>
                <w:b/>
                <w:bCs/>
                <w:sz w:val="24"/>
              </w:rPr>
            </w:pPr>
          </w:p>
        </w:tc>
        <w:tc>
          <w:tcPr>
            <w:tcW w:w="3325" w:type="dxa"/>
          </w:tcPr>
          <w:p w14:paraId="46FF1144" w14:textId="77777777" w:rsidR="00CF0AE7" w:rsidRPr="00A91EFF" w:rsidRDefault="00CF0AE7">
            <w:pPr>
              <w:overflowPunct/>
              <w:autoSpaceDE/>
              <w:autoSpaceDN/>
              <w:adjustRightInd/>
              <w:textAlignment w:val="auto"/>
              <w:rPr>
                <w:b/>
                <w:bCs/>
                <w:sz w:val="24"/>
              </w:rPr>
            </w:pPr>
          </w:p>
        </w:tc>
      </w:tr>
      <w:tr w:rsidR="00CF0AE7" w:rsidRPr="00A91EFF" w14:paraId="6124EF3D" w14:textId="77777777" w:rsidTr="00CF0AE7">
        <w:trPr>
          <w:trHeight w:val="432"/>
          <w:jc w:val="center"/>
        </w:trPr>
        <w:tc>
          <w:tcPr>
            <w:tcW w:w="4500" w:type="dxa"/>
            <w:vAlign w:val="center"/>
          </w:tcPr>
          <w:p w14:paraId="73B09AAC" w14:textId="3C1D7CD6" w:rsidR="00CF0AE7" w:rsidRPr="00A91EFF" w:rsidRDefault="00CF0AE7">
            <w:pPr>
              <w:overflowPunct/>
              <w:autoSpaceDE/>
              <w:autoSpaceDN/>
              <w:adjustRightInd/>
              <w:textAlignment w:val="auto"/>
              <w:rPr>
                <w:b/>
                <w:bCs/>
                <w:sz w:val="24"/>
              </w:rPr>
            </w:pPr>
            <w:r>
              <w:rPr>
                <w:b/>
                <w:bCs/>
                <w:sz w:val="24"/>
              </w:rPr>
              <w:t>3.</w:t>
            </w:r>
          </w:p>
        </w:tc>
        <w:tc>
          <w:tcPr>
            <w:tcW w:w="3325" w:type="dxa"/>
          </w:tcPr>
          <w:p w14:paraId="592AB2FE" w14:textId="77777777" w:rsidR="00CF0AE7" w:rsidRPr="00A91EFF" w:rsidRDefault="00CF0AE7">
            <w:pPr>
              <w:overflowPunct/>
              <w:autoSpaceDE/>
              <w:autoSpaceDN/>
              <w:adjustRightInd/>
              <w:textAlignment w:val="auto"/>
              <w:rPr>
                <w:b/>
                <w:bCs/>
                <w:sz w:val="24"/>
              </w:rPr>
            </w:pPr>
          </w:p>
        </w:tc>
      </w:tr>
      <w:tr w:rsidR="00CF0AE7" w:rsidRPr="00A91EFF" w14:paraId="08BB489B" w14:textId="77777777" w:rsidTr="00CF0AE7">
        <w:trPr>
          <w:trHeight w:val="432"/>
          <w:jc w:val="center"/>
        </w:trPr>
        <w:tc>
          <w:tcPr>
            <w:tcW w:w="4500" w:type="dxa"/>
            <w:vAlign w:val="center"/>
          </w:tcPr>
          <w:p w14:paraId="60FAF184" w14:textId="1FAFF052" w:rsidR="00CF0AE7" w:rsidRPr="00A91EFF" w:rsidRDefault="00CF0AE7">
            <w:pPr>
              <w:overflowPunct/>
              <w:autoSpaceDE/>
              <w:autoSpaceDN/>
              <w:adjustRightInd/>
              <w:textAlignment w:val="auto"/>
              <w:rPr>
                <w:b/>
                <w:bCs/>
                <w:sz w:val="24"/>
              </w:rPr>
            </w:pPr>
            <w:r>
              <w:rPr>
                <w:b/>
                <w:bCs/>
                <w:sz w:val="24"/>
              </w:rPr>
              <w:t>4.</w:t>
            </w:r>
          </w:p>
        </w:tc>
        <w:tc>
          <w:tcPr>
            <w:tcW w:w="3325" w:type="dxa"/>
          </w:tcPr>
          <w:p w14:paraId="1610468C" w14:textId="77777777" w:rsidR="00CF0AE7" w:rsidRPr="00A91EFF" w:rsidRDefault="00CF0AE7">
            <w:pPr>
              <w:overflowPunct/>
              <w:autoSpaceDE/>
              <w:autoSpaceDN/>
              <w:adjustRightInd/>
              <w:textAlignment w:val="auto"/>
              <w:rPr>
                <w:b/>
                <w:bCs/>
                <w:sz w:val="24"/>
              </w:rPr>
            </w:pPr>
          </w:p>
        </w:tc>
      </w:tr>
      <w:tr w:rsidR="00CF0AE7" w:rsidRPr="00A91EFF" w14:paraId="75957B08" w14:textId="77777777" w:rsidTr="00CF0AE7">
        <w:trPr>
          <w:trHeight w:val="432"/>
          <w:jc w:val="center"/>
        </w:trPr>
        <w:tc>
          <w:tcPr>
            <w:tcW w:w="4500" w:type="dxa"/>
            <w:vAlign w:val="center"/>
          </w:tcPr>
          <w:p w14:paraId="13DD0DD8" w14:textId="0319E12F" w:rsidR="00CF0AE7" w:rsidRPr="00A91EFF" w:rsidRDefault="00CF0AE7">
            <w:pPr>
              <w:overflowPunct/>
              <w:autoSpaceDE/>
              <w:autoSpaceDN/>
              <w:adjustRightInd/>
              <w:textAlignment w:val="auto"/>
              <w:rPr>
                <w:b/>
                <w:bCs/>
                <w:sz w:val="24"/>
              </w:rPr>
            </w:pPr>
            <w:r>
              <w:rPr>
                <w:b/>
                <w:bCs/>
                <w:sz w:val="24"/>
              </w:rPr>
              <w:t>5.</w:t>
            </w:r>
          </w:p>
        </w:tc>
        <w:tc>
          <w:tcPr>
            <w:tcW w:w="3325" w:type="dxa"/>
          </w:tcPr>
          <w:p w14:paraId="2268DF67" w14:textId="77777777" w:rsidR="00CF0AE7" w:rsidRPr="00A91EFF" w:rsidRDefault="00CF0AE7">
            <w:pPr>
              <w:overflowPunct/>
              <w:autoSpaceDE/>
              <w:autoSpaceDN/>
              <w:adjustRightInd/>
              <w:textAlignment w:val="auto"/>
              <w:rPr>
                <w:b/>
                <w:bCs/>
                <w:sz w:val="24"/>
              </w:rPr>
            </w:pPr>
          </w:p>
        </w:tc>
      </w:tr>
      <w:tr w:rsidR="00CF0AE7" w:rsidRPr="00A91EFF" w14:paraId="2414E504" w14:textId="77777777" w:rsidTr="00CF0AE7">
        <w:trPr>
          <w:trHeight w:val="432"/>
          <w:jc w:val="center"/>
        </w:trPr>
        <w:tc>
          <w:tcPr>
            <w:tcW w:w="4500" w:type="dxa"/>
            <w:vAlign w:val="center"/>
          </w:tcPr>
          <w:p w14:paraId="029DC9B0" w14:textId="46EB392D" w:rsidR="00CF0AE7" w:rsidRPr="00A91EFF" w:rsidRDefault="00CF0AE7">
            <w:pPr>
              <w:overflowPunct/>
              <w:autoSpaceDE/>
              <w:autoSpaceDN/>
              <w:adjustRightInd/>
              <w:textAlignment w:val="auto"/>
              <w:rPr>
                <w:b/>
                <w:bCs/>
                <w:sz w:val="24"/>
              </w:rPr>
            </w:pPr>
            <w:r>
              <w:rPr>
                <w:b/>
                <w:bCs/>
                <w:sz w:val="24"/>
              </w:rPr>
              <w:t>6.</w:t>
            </w:r>
          </w:p>
        </w:tc>
        <w:tc>
          <w:tcPr>
            <w:tcW w:w="3325" w:type="dxa"/>
          </w:tcPr>
          <w:p w14:paraId="7A4F0813" w14:textId="77777777" w:rsidR="00CF0AE7" w:rsidRPr="00A91EFF" w:rsidRDefault="00CF0AE7">
            <w:pPr>
              <w:overflowPunct/>
              <w:autoSpaceDE/>
              <w:autoSpaceDN/>
              <w:adjustRightInd/>
              <w:textAlignment w:val="auto"/>
              <w:rPr>
                <w:b/>
                <w:bCs/>
                <w:sz w:val="24"/>
              </w:rPr>
            </w:pPr>
          </w:p>
        </w:tc>
      </w:tr>
      <w:tr w:rsidR="00CF0AE7" w:rsidRPr="00A91EFF" w14:paraId="52A81663" w14:textId="77777777" w:rsidTr="00CF0AE7">
        <w:trPr>
          <w:trHeight w:val="432"/>
          <w:jc w:val="center"/>
        </w:trPr>
        <w:tc>
          <w:tcPr>
            <w:tcW w:w="4500" w:type="dxa"/>
            <w:vAlign w:val="center"/>
          </w:tcPr>
          <w:p w14:paraId="1EE018F2" w14:textId="3816E127" w:rsidR="00CF0AE7" w:rsidRPr="00A91EFF" w:rsidRDefault="00CF0AE7">
            <w:pPr>
              <w:overflowPunct/>
              <w:autoSpaceDE/>
              <w:autoSpaceDN/>
              <w:adjustRightInd/>
              <w:textAlignment w:val="auto"/>
              <w:rPr>
                <w:b/>
                <w:bCs/>
                <w:sz w:val="24"/>
              </w:rPr>
            </w:pPr>
            <w:r>
              <w:rPr>
                <w:b/>
                <w:bCs/>
                <w:sz w:val="24"/>
              </w:rPr>
              <w:t>7.</w:t>
            </w:r>
          </w:p>
        </w:tc>
        <w:tc>
          <w:tcPr>
            <w:tcW w:w="3325" w:type="dxa"/>
          </w:tcPr>
          <w:p w14:paraId="1629AF65" w14:textId="77777777" w:rsidR="00CF0AE7" w:rsidRPr="00A91EFF" w:rsidRDefault="00CF0AE7">
            <w:pPr>
              <w:overflowPunct/>
              <w:autoSpaceDE/>
              <w:autoSpaceDN/>
              <w:adjustRightInd/>
              <w:textAlignment w:val="auto"/>
              <w:rPr>
                <w:b/>
                <w:bCs/>
                <w:sz w:val="24"/>
              </w:rPr>
            </w:pPr>
          </w:p>
        </w:tc>
      </w:tr>
      <w:tr w:rsidR="00CF0AE7" w:rsidRPr="00A91EFF" w14:paraId="035A692A" w14:textId="77777777" w:rsidTr="00CF0AE7">
        <w:trPr>
          <w:trHeight w:val="432"/>
          <w:jc w:val="center"/>
        </w:trPr>
        <w:tc>
          <w:tcPr>
            <w:tcW w:w="4500" w:type="dxa"/>
            <w:vAlign w:val="center"/>
          </w:tcPr>
          <w:p w14:paraId="156FC88E" w14:textId="055D05A2" w:rsidR="00CF0AE7" w:rsidRPr="00A91EFF" w:rsidRDefault="00CF0AE7">
            <w:pPr>
              <w:overflowPunct/>
              <w:autoSpaceDE/>
              <w:autoSpaceDN/>
              <w:adjustRightInd/>
              <w:textAlignment w:val="auto"/>
              <w:rPr>
                <w:b/>
                <w:bCs/>
                <w:sz w:val="24"/>
              </w:rPr>
            </w:pPr>
            <w:r>
              <w:rPr>
                <w:b/>
                <w:bCs/>
                <w:sz w:val="24"/>
              </w:rPr>
              <w:t>8.</w:t>
            </w:r>
          </w:p>
        </w:tc>
        <w:tc>
          <w:tcPr>
            <w:tcW w:w="3325" w:type="dxa"/>
          </w:tcPr>
          <w:p w14:paraId="7C6DBB56" w14:textId="77777777" w:rsidR="00CF0AE7" w:rsidRPr="00A91EFF" w:rsidRDefault="00CF0AE7">
            <w:pPr>
              <w:overflowPunct/>
              <w:autoSpaceDE/>
              <w:autoSpaceDN/>
              <w:adjustRightInd/>
              <w:textAlignment w:val="auto"/>
              <w:rPr>
                <w:b/>
                <w:bCs/>
                <w:sz w:val="24"/>
              </w:rPr>
            </w:pPr>
          </w:p>
        </w:tc>
      </w:tr>
      <w:tr w:rsidR="00CF0AE7" w:rsidRPr="00A91EFF" w14:paraId="31D9D597" w14:textId="77777777" w:rsidTr="00CF0AE7">
        <w:trPr>
          <w:trHeight w:val="432"/>
          <w:jc w:val="center"/>
        </w:trPr>
        <w:tc>
          <w:tcPr>
            <w:tcW w:w="4500" w:type="dxa"/>
            <w:vAlign w:val="center"/>
          </w:tcPr>
          <w:p w14:paraId="3E812C5A" w14:textId="13977918" w:rsidR="00CF0AE7" w:rsidRPr="00A91EFF" w:rsidRDefault="00CF0AE7">
            <w:pPr>
              <w:overflowPunct/>
              <w:autoSpaceDE/>
              <w:autoSpaceDN/>
              <w:adjustRightInd/>
              <w:textAlignment w:val="auto"/>
              <w:rPr>
                <w:b/>
                <w:bCs/>
                <w:sz w:val="24"/>
              </w:rPr>
            </w:pPr>
            <w:r>
              <w:rPr>
                <w:b/>
                <w:bCs/>
                <w:sz w:val="24"/>
              </w:rPr>
              <w:t>9.</w:t>
            </w:r>
          </w:p>
        </w:tc>
        <w:tc>
          <w:tcPr>
            <w:tcW w:w="3325" w:type="dxa"/>
          </w:tcPr>
          <w:p w14:paraId="7C8F4618" w14:textId="77777777" w:rsidR="00CF0AE7" w:rsidRPr="00A91EFF" w:rsidRDefault="00CF0AE7">
            <w:pPr>
              <w:overflowPunct/>
              <w:autoSpaceDE/>
              <w:autoSpaceDN/>
              <w:adjustRightInd/>
              <w:textAlignment w:val="auto"/>
              <w:rPr>
                <w:b/>
                <w:bCs/>
                <w:sz w:val="24"/>
              </w:rPr>
            </w:pPr>
          </w:p>
        </w:tc>
      </w:tr>
      <w:tr w:rsidR="00CF0AE7" w:rsidRPr="00A91EFF" w14:paraId="0699CDFD" w14:textId="77777777" w:rsidTr="00CF0AE7">
        <w:trPr>
          <w:trHeight w:val="432"/>
          <w:jc w:val="center"/>
        </w:trPr>
        <w:tc>
          <w:tcPr>
            <w:tcW w:w="4500" w:type="dxa"/>
            <w:vAlign w:val="center"/>
          </w:tcPr>
          <w:p w14:paraId="0CE3DE9F" w14:textId="7E01CD7E" w:rsidR="00CF0AE7" w:rsidRPr="00A91EFF" w:rsidRDefault="00CF0AE7">
            <w:pPr>
              <w:overflowPunct/>
              <w:autoSpaceDE/>
              <w:autoSpaceDN/>
              <w:adjustRightInd/>
              <w:textAlignment w:val="auto"/>
              <w:rPr>
                <w:b/>
                <w:bCs/>
                <w:sz w:val="24"/>
              </w:rPr>
            </w:pPr>
            <w:r>
              <w:rPr>
                <w:b/>
                <w:bCs/>
                <w:sz w:val="24"/>
              </w:rPr>
              <w:t>10.</w:t>
            </w:r>
          </w:p>
        </w:tc>
        <w:tc>
          <w:tcPr>
            <w:tcW w:w="3325" w:type="dxa"/>
          </w:tcPr>
          <w:p w14:paraId="1CE0284B" w14:textId="77777777" w:rsidR="00CF0AE7" w:rsidRPr="00A91EFF" w:rsidRDefault="00CF0AE7">
            <w:pPr>
              <w:overflowPunct/>
              <w:autoSpaceDE/>
              <w:autoSpaceDN/>
              <w:adjustRightInd/>
              <w:textAlignment w:val="auto"/>
              <w:rPr>
                <w:b/>
                <w:bCs/>
                <w:sz w:val="24"/>
              </w:rPr>
            </w:pPr>
          </w:p>
        </w:tc>
      </w:tr>
      <w:tr w:rsidR="00CF0AE7" w:rsidRPr="00A91EFF" w14:paraId="42BD718A" w14:textId="77777777" w:rsidTr="00CF0AE7">
        <w:trPr>
          <w:trHeight w:val="432"/>
          <w:jc w:val="center"/>
        </w:trPr>
        <w:tc>
          <w:tcPr>
            <w:tcW w:w="4500" w:type="dxa"/>
            <w:vAlign w:val="center"/>
          </w:tcPr>
          <w:p w14:paraId="2A258F5E" w14:textId="29A047C9" w:rsidR="00CF0AE7" w:rsidRPr="00A91EFF" w:rsidRDefault="00CF0AE7">
            <w:pPr>
              <w:overflowPunct/>
              <w:autoSpaceDE/>
              <w:autoSpaceDN/>
              <w:adjustRightInd/>
              <w:textAlignment w:val="auto"/>
              <w:rPr>
                <w:b/>
                <w:bCs/>
                <w:sz w:val="24"/>
              </w:rPr>
            </w:pPr>
            <w:r>
              <w:rPr>
                <w:b/>
                <w:bCs/>
                <w:sz w:val="24"/>
              </w:rPr>
              <w:t>11.</w:t>
            </w:r>
          </w:p>
        </w:tc>
        <w:tc>
          <w:tcPr>
            <w:tcW w:w="3325" w:type="dxa"/>
          </w:tcPr>
          <w:p w14:paraId="7DF9D75F" w14:textId="77777777" w:rsidR="00CF0AE7" w:rsidRPr="00A91EFF" w:rsidRDefault="00CF0AE7">
            <w:pPr>
              <w:overflowPunct/>
              <w:autoSpaceDE/>
              <w:autoSpaceDN/>
              <w:adjustRightInd/>
              <w:textAlignment w:val="auto"/>
              <w:rPr>
                <w:b/>
                <w:bCs/>
                <w:sz w:val="24"/>
              </w:rPr>
            </w:pPr>
          </w:p>
        </w:tc>
      </w:tr>
      <w:tr w:rsidR="00CF0AE7" w:rsidRPr="00A91EFF" w14:paraId="00D8B058" w14:textId="77777777" w:rsidTr="00CF0AE7">
        <w:trPr>
          <w:trHeight w:val="432"/>
          <w:jc w:val="center"/>
        </w:trPr>
        <w:tc>
          <w:tcPr>
            <w:tcW w:w="4500" w:type="dxa"/>
            <w:vAlign w:val="center"/>
          </w:tcPr>
          <w:p w14:paraId="0F7B5254" w14:textId="554A2954" w:rsidR="00CF0AE7" w:rsidRPr="00A91EFF" w:rsidRDefault="00CF0AE7">
            <w:pPr>
              <w:overflowPunct/>
              <w:autoSpaceDE/>
              <w:autoSpaceDN/>
              <w:adjustRightInd/>
              <w:textAlignment w:val="auto"/>
              <w:rPr>
                <w:b/>
                <w:bCs/>
                <w:sz w:val="24"/>
              </w:rPr>
            </w:pPr>
            <w:r>
              <w:rPr>
                <w:b/>
                <w:bCs/>
                <w:sz w:val="24"/>
              </w:rPr>
              <w:t>12.</w:t>
            </w:r>
          </w:p>
        </w:tc>
        <w:tc>
          <w:tcPr>
            <w:tcW w:w="3325" w:type="dxa"/>
          </w:tcPr>
          <w:p w14:paraId="09121A24" w14:textId="77777777" w:rsidR="00CF0AE7" w:rsidRPr="00A91EFF" w:rsidRDefault="00CF0AE7">
            <w:pPr>
              <w:overflowPunct/>
              <w:autoSpaceDE/>
              <w:autoSpaceDN/>
              <w:adjustRightInd/>
              <w:textAlignment w:val="auto"/>
              <w:rPr>
                <w:b/>
                <w:bCs/>
                <w:sz w:val="24"/>
              </w:rPr>
            </w:pPr>
          </w:p>
        </w:tc>
      </w:tr>
      <w:tr w:rsidR="00CF0AE7" w:rsidRPr="00A91EFF" w14:paraId="7FF390E5" w14:textId="77777777" w:rsidTr="00CF0AE7">
        <w:trPr>
          <w:trHeight w:val="432"/>
          <w:jc w:val="center"/>
        </w:trPr>
        <w:tc>
          <w:tcPr>
            <w:tcW w:w="4500" w:type="dxa"/>
            <w:vAlign w:val="center"/>
          </w:tcPr>
          <w:p w14:paraId="6D2DBE53" w14:textId="3DC0AEDF" w:rsidR="00CF0AE7" w:rsidRPr="00A91EFF" w:rsidRDefault="00CF0AE7">
            <w:pPr>
              <w:overflowPunct/>
              <w:autoSpaceDE/>
              <w:autoSpaceDN/>
              <w:adjustRightInd/>
              <w:textAlignment w:val="auto"/>
              <w:rPr>
                <w:b/>
                <w:bCs/>
                <w:sz w:val="24"/>
              </w:rPr>
            </w:pPr>
            <w:r>
              <w:rPr>
                <w:b/>
                <w:bCs/>
                <w:sz w:val="24"/>
              </w:rPr>
              <w:t>13.</w:t>
            </w:r>
          </w:p>
        </w:tc>
        <w:tc>
          <w:tcPr>
            <w:tcW w:w="3325" w:type="dxa"/>
          </w:tcPr>
          <w:p w14:paraId="0EEB7289" w14:textId="77777777" w:rsidR="00CF0AE7" w:rsidRPr="00A91EFF" w:rsidRDefault="00CF0AE7">
            <w:pPr>
              <w:overflowPunct/>
              <w:autoSpaceDE/>
              <w:autoSpaceDN/>
              <w:adjustRightInd/>
              <w:textAlignment w:val="auto"/>
              <w:rPr>
                <w:b/>
                <w:bCs/>
                <w:sz w:val="24"/>
              </w:rPr>
            </w:pPr>
          </w:p>
        </w:tc>
      </w:tr>
      <w:tr w:rsidR="00CF0AE7" w:rsidRPr="00A91EFF" w14:paraId="7C4C2E13" w14:textId="77777777" w:rsidTr="00CF0AE7">
        <w:trPr>
          <w:trHeight w:val="432"/>
          <w:jc w:val="center"/>
        </w:trPr>
        <w:tc>
          <w:tcPr>
            <w:tcW w:w="4500" w:type="dxa"/>
            <w:vAlign w:val="center"/>
          </w:tcPr>
          <w:p w14:paraId="61FF498D" w14:textId="13D47FB9" w:rsidR="00CF0AE7" w:rsidRPr="00A91EFF" w:rsidRDefault="00CF0AE7">
            <w:pPr>
              <w:overflowPunct/>
              <w:autoSpaceDE/>
              <w:autoSpaceDN/>
              <w:adjustRightInd/>
              <w:textAlignment w:val="auto"/>
              <w:rPr>
                <w:b/>
                <w:bCs/>
                <w:sz w:val="24"/>
              </w:rPr>
            </w:pPr>
            <w:r>
              <w:rPr>
                <w:b/>
                <w:bCs/>
                <w:sz w:val="24"/>
              </w:rPr>
              <w:t>14.</w:t>
            </w:r>
          </w:p>
        </w:tc>
        <w:tc>
          <w:tcPr>
            <w:tcW w:w="3325" w:type="dxa"/>
          </w:tcPr>
          <w:p w14:paraId="19B583BC" w14:textId="77777777" w:rsidR="00CF0AE7" w:rsidRPr="00A91EFF" w:rsidRDefault="00CF0AE7">
            <w:pPr>
              <w:overflowPunct/>
              <w:autoSpaceDE/>
              <w:autoSpaceDN/>
              <w:adjustRightInd/>
              <w:textAlignment w:val="auto"/>
              <w:rPr>
                <w:b/>
                <w:bCs/>
                <w:sz w:val="24"/>
              </w:rPr>
            </w:pPr>
          </w:p>
        </w:tc>
      </w:tr>
      <w:tr w:rsidR="00CF0AE7" w:rsidRPr="00A91EFF" w14:paraId="072C1892" w14:textId="77777777" w:rsidTr="00CF0AE7">
        <w:trPr>
          <w:trHeight w:val="432"/>
          <w:jc w:val="center"/>
        </w:trPr>
        <w:tc>
          <w:tcPr>
            <w:tcW w:w="4500" w:type="dxa"/>
            <w:vAlign w:val="center"/>
          </w:tcPr>
          <w:p w14:paraId="2D7DF3FC" w14:textId="41AC75AE" w:rsidR="00CF0AE7" w:rsidRDefault="00CF0AE7">
            <w:pPr>
              <w:overflowPunct/>
              <w:autoSpaceDE/>
              <w:autoSpaceDN/>
              <w:adjustRightInd/>
              <w:textAlignment w:val="auto"/>
              <w:rPr>
                <w:b/>
                <w:bCs/>
                <w:sz w:val="24"/>
              </w:rPr>
            </w:pPr>
            <w:r>
              <w:rPr>
                <w:b/>
                <w:bCs/>
                <w:sz w:val="24"/>
              </w:rPr>
              <w:t>15.</w:t>
            </w:r>
          </w:p>
        </w:tc>
        <w:tc>
          <w:tcPr>
            <w:tcW w:w="3325" w:type="dxa"/>
          </w:tcPr>
          <w:p w14:paraId="5405D4A6" w14:textId="77777777" w:rsidR="00CF0AE7" w:rsidRPr="00A91EFF" w:rsidRDefault="00CF0AE7">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Pr="00804FA6">
        <w:rPr>
          <w:sz w:val="24"/>
          <w:u w:val="single"/>
        </w:rPr>
        <w:t xml:space="preserve">                                           </w:t>
      </w: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sidRPr="00804FA6">
        <w:rPr>
          <w:sz w:val="24"/>
          <w:u w:val="single"/>
        </w:rPr>
        <w:tab/>
      </w:r>
      <w:r w:rsidR="001042D5" w:rsidRPr="00804FA6">
        <w:rPr>
          <w:sz w:val="24"/>
          <w:u w:val="single"/>
        </w:rPr>
        <w:tab/>
      </w:r>
      <w:r w:rsidRPr="00804FA6">
        <w:rPr>
          <w:sz w:val="24"/>
          <w:u w:val="single"/>
        </w:rPr>
        <w:t xml:space="preserve">                   </w:t>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0051712E" w14:textId="1B4B9E33" w:rsidR="001042D5" w:rsidRDefault="009E0024" w:rsidP="001042D5">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w:t>
      </w:r>
      <w:proofErr w:type="gramStart"/>
      <w:r w:rsidR="00CF0AE7" w:rsidRPr="00A91EFF">
        <w:rPr>
          <w:color w:val="D9D9D9" w:themeColor="background1" w:themeShade="D9"/>
          <w:sz w:val="24"/>
        </w:rPr>
        <w:t xml:space="preserve">here)  </w:t>
      </w:r>
      <w:r w:rsidR="007A143A" w:rsidRPr="00A91EFF">
        <w:rPr>
          <w:color w:val="D9D9D9" w:themeColor="background1" w:themeShade="D9"/>
          <w:sz w:val="24"/>
        </w:rPr>
        <w:t xml:space="preserve"> </w:t>
      </w:r>
      <w:proofErr w:type="gramEnd"/>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97D206A" w14:textId="77777777" w:rsidR="001042D5" w:rsidRDefault="001042D5">
      <w:pPr>
        <w:overflowPunct/>
        <w:autoSpaceDE/>
        <w:autoSpaceDN/>
        <w:adjustRightInd/>
        <w:textAlignment w:val="auto"/>
        <w:rPr>
          <w:sz w:val="24"/>
        </w:rPr>
      </w:pPr>
    </w:p>
    <w:p w14:paraId="447A25AE" w14:textId="77777777" w:rsidR="001042D5" w:rsidRDefault="001042D5">
      <w:pPr>
        <w:overflowPunct/>
        <w:autoSpaceDE/>
        <w:autoSpaceDN/>
        <w:adjustRightInd/>
        <w:textAlignment w:val="auto"/>
        <w:rPr>
          <w:sz w:val="24"/>
        </w:rPr>
      </w:pPr>
    </w:p>
    <w:p w14:paraId="1B069736" w14:textId="540E8E24" w:rsidR="0017564B" w:rsidRDefault="0017564B" w:rsidP="004752CA">
      <w:pPr>
        <w:overflowPunct/>
        <w:autoSpaceDE/>
        <w:autoSpaceDN/>
        <w:adjustRightInd/>
        <w:rPr>
          <w:sz w:val="24"/>
        </w:rPr>
      </w:pPr>
    </w:p>
    <w:p w14:paraId="66E3BE4B" w14:textId="77777777" w:rsidR="0017564B" w:rsidRDefault="0017564B" w:rsidP="0017564B">
      <w:pPr>
        <w:tabs>
          <w:tab w:val="left" w:pos="990"/>
        </w:tabs>
        <w:jc w:val="center"/>
      </w:pPr>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56C29C98"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 w14:paraId="536AAC32" w14:textId="0250A1F9" w:rsidR="001F099E" w:rsidRPr="00CF0AE7" w:rsidRDefault="001F099E" w:rsidP="00CF0AE7">
      <w:pPr>
        <w:tabs>
          <w:tab w:val="left" w:pos="576"/>
          <w:tab w:val="left" w:pos="1152"/>
          <w:tab w:val="left" w:pos="1728"/>
          <w:tab w:val="left" w:pos="2304"/>
          <w:tab w:val="left" w:pos="2880"/>
        </w:tabs>
        <w:suppressAutoHyphens/>
        <w:outlineLvl w:val="0"/>
      </w:pPr>
    </w:p>
    <w:sectPr w:rsidR="001F099E" w:rsidRPr="00CF0AE7" w:rsidSect="009E0024">
      <w:footerReference w:type="default" r:id="rId21"/>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86618" w14:textId="77777777" w:rsidR="00806880" w:rsidRDefault="00806880">
      <w:r>
        <w:separator/>
      </w:r>
    </w:p>
  </w:endnote>
  <w:endnote w:type="continuationSeparator" w:id="0">
    <w:p w14:paraId="60D970C3" w14:textId="77777777" w:rsidR="00806880" w:rsidRDefault="0080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7C94" w14:textId="2C4EB7BE" w:rsidR="008D01CF" w:rsidRDefault="008D01CF" w:rsidP="000A6798">
    <w:pPr>
      <w:pStyle w:val="Footer"/>
      <w:tabs>
        <w:tab w:val="clear" w:pos="4320"/>
        <w:tab w:val="clear" w:pos="8640"/>
        <w:tab w:val="left" w:pos="4410"/>
      </w:tabs>
      <w:ind w:left="90" w:right="-90"/>
    </w:pPr>
    <w:r>
      <w:tab/>
    </w:r>
  </w:p>
  <w:p w14:paraId="544CFC3A" w14:textId="24488D2C" w:rsidR="008D01CF" w:rsidRDefault="008D01CF" w:rsidP="000A6798">
    <w:pPr>
      <w:pStyle w:val="Footer"/>
      <w:tabs>
        <w:tab w:val="clear" w:pos="4320"/>
        <w:tab w:val="clear" w:pos="8640"/>
        <w:tab w:val="left" w:pos="4410"/>
      </w:tabs>
      <w:ind w:left="90" w:right="-90"/>
      <w:rPr>
        <w:rStyle w:val="PageNumber"/>
      </w:rPr>
    </w:pPr>
    <w:proofErr w:type="gramStart"/>
    <w:r>
      <w:t>CMM  Rev.</w:t>
    </w:r>
    <w:proofErr w:type="gramEnd"/>
    <w:r>
      <w:t xml:space="preserve">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tab/>
    </w:r>
    <w:r>
      <w:tab/>
    </w:r>
    <w:r>
      <w:tab/>
    </w:r>
    <w:r>
      <w:tab/>
    </w:r>
    <w:r>
      <w:tab/>
    </w:r>
    <w:r w:rsidRPr="000221E2">
      <w:t>02 82 00</w:t>
    </w:r>
  </w:p>
  <w:p w14:paraId="28751B55" w14:textId="77777777" w:rsidR="008D01CF" w:rsidRPr="00CC0D64" w:rsidRDefault="008D01CF" w:rsidP="00D738A5">
    <w:pPr>
      <w:pStyle w:val="Footer"/>
      <w:tabs>
        <w:tab w:val="clear" w:pos="4320"/>
        <w:tab w:val="clear" w:pos="8640"/>
      </w:tabs>
      <w:ind w:left="5184" w:firstLine="5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AFDA" w14:textId="77777777" w:rsidR="008D01CF" w:rsidRDefault="008D01CF" w:rsidP="000A6798">
    <w:pPr>
      <w:pStyle w:val="Footer"/>
      <w:tabs>
        <w:tab w:val="clear" w:pos="4320"/>
        <w:tab w:val="clear" w:pos="8640"/>
        <w:tab w:val="left" w:pos="4410"/>
      </w:tabs>
      <w:ind w:left="90" w:right="-90"/>
    </w:pPr>
    <w:r>
      <w:tab/>
    </w:r>
  </w:p>
  <w:p w14:paraId="64B324EC" w14:textId="0E5BB13B" w:rsidR="008D01CF" w:rsidRDefault="008D01CF" w:rsidP="000A6798">
    <w:pPr>
      <w:pStyle w:val="Footer"/>
      <w:tabs>
        <w:tab w:val="clear" w:pos="4320"/>
        <w:tab w:val="clear" w:pos="8640"/>
        <w:tab w:val="left" w:pos="4410"/>
      </w:tabs>
      <w:ind w:left="90" w:right="-90"/>
      <w:rPr>
        <w:rStyle w:val="PageNumber"/>
      </w:rPr>
    </w:pPr>
    <w:r>
      <w:t>CMM Rev.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tab/>
    </w:r>
    <w:r>
      <w:tab/>
    </w:r>
    <w:r>
      <w:tab/>
    </w:r>
    <w:r>
      <w:tab/>
    </w:r>
    <w:r>
      <w:tab/>
    </w:r>
    <w:r>
      <w:tab/>
    </w:r>
    <w:r w:rsidRPr="000221E2">
      <w:t>02 82 00</w:t>
    </w:r>
  </w:p>
  <w:p w14:paraId="479C4CB2" w14:textId="77777777" w:rsidR="008D01CF" w:rsidRPr="00CC0D64" w:rsidRDefault="008D01CF" w:rsidP="00D738A5">
    <w:pPr>
      <w:pStyle w:val="Footer"/>
      <w:tabs>
        <w:tab w:val="clear" w:pos="4320"/>
        <w:tab w:val="clear" w:pos="8640"/>
      </w:tabs>
      <w:ind w:left="5184" w:firstLine="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CBB1" w14:textId="0AF2A39D" w:rsidR="008D01CF" w:rsidRDefault="008D01CF" w:rsidP="000A6798">
    <w:pPr>
      <w:pStyle w:val="Footer"/>
      <w:tabs>
        <w:tab w:val="clear" w:pos="4320"/>
        <w:tab w:val="clear" w:pos="8640"/>
        <w:tab w:val="left" w:pos="4410"/>
      </w:tabs>
      <w:ind w:left="90" w:right="-90"/>
    </w:pPr>
  </w:p>
  <w:p w14:paraId="45141BEB" w14:textId="6140D87F" w:rsidR="008D01CF" w:rsidRDefault="008D01CF" w:rsidP="000A6798">
    <w:pPr>
      <w:pStyle w:val="Footer"/>
      <w:tabs>
        <w:tab w:val="clear" w:pos="4320"/>
        <w:tab w:val="clear" w:pos="8640"/>
        <w:tab w:val="left" w:pos="4410"/>
      </w:tabs>
      <w:ind w:left="90" w:right="-90"/>
      <w:rPr>
        <w:rStyle w:val="PageNumber"/>
      </w:rPr>
    </w:pPr>
    <w:r>
      <w:t>CMM Rev.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tab/>
    </w:r>
    <w:r>
      <w:tab/>
    </w:r>
    <w:r>
      <w:tab/>
    </w:r>
    <w:r>
      <w:tab/>
    </w:r>
    <w:r>
      <w:tab/>
    </w:r>
    <w:r w:rsidRPr="000221E2">
      <w:t>02 82 00</w:t>
    </w:r>
  </w:p>
  <w:p w14:paraId="2F7FDF50" w14:textId="77777777" w:rsidR="008D01CF" w:rsidRPr="00CC0D64" w:rsidRDefault="008D01CF" w:rsidP="00D738A5">
    <w:pPr>
      <w:pStyle w:val="Footer"/>
      <w:tabs>
        <w:tab w:val="clear" w:pos="4320"/>
        <w:tab w:val="clear" w:pos="8640"/>
      </w:tabs>
      <w:ind w:left="5184" w:firstLine="57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A38" w14:textId="0C211D88" w:rsidR="008D01CF" w:rsidRDefault="008D01CF" w:rsidP="000A6798">
    <w:pPr>
      <w:pStyle w:val="Footer"/>
      <w:tabs>
        <w:tab w:val="clear" w:pos="4320"/>
        <w:tab w:val="clear" w:pos="8640"/>
        <w:tab w:val="left" w:pos="4410"/>
      </w:tabs>
      <w:ind w:left="90" w:right="-90"/>
      <w:rPr>
        <w:rStyle w:val="PageNumber"/>
      </w:rPr>
    </w:pPr>
    <w:r>
      <w:t>CMM Rev. 01/21</w:t>
    </w:r>
    <w:r>
      <w:tab/>
    </w:r>
    <w:r>
      <w:tab/>
    </w:r>
    <w:r>
      <w:tab/>
    </w:r>
  </w:p>
  <w:p w14:paraId="3D25FC5B" w14:textId="77777777" w:rsidR="008D01CF" w:rsidRPr="00CC0D64" w:rsidRDefault="008D01CF"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BABE9" w14:textId="77777777" w:rsidR="00806880" w:rsidRDefault="00806880">
      <w:r>
        <w:separator/>
      </w:r>
    </w:p>
  </w:footnote>
  <w:footnote w:type="continuationSeparator" w:id="0">
    <w:p w14:paraId="5021F68C" w14:textId="77777777" w:rsidR="00806880" w:rsidRDefault="0080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7A91" w14:textId="77777777" w:rsidR="008D01CF" w:rsidRDefault="008D01CF" w:rsidP="00D738A5">
    <w:pPr>
      <w:ind w:left="7110" w:right="-54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F65E" w14:textId="77777777" w:rsidR="008D01CF" w:rsidRDefault="008D0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4B0" w14:textId="77777777" w:rsidR="008D01CF" w:rsidRDefault="008D01CF" w:rsidP="0078263C">
    <w:pPr>
      <w:ind w:left="7110" w:right="-540"/>
      <w:rPr>
        <w:sz w:val="18"/>
      </w:rPr>
    </w:pPr>
  </w:p>
  <w:p w14:paraId="3984B231" w14:textId="77777777" w:rsidR="008D01CF" w:rsidRDefault="008D0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9EA7" w14:textId="77777777" w:rsidR="008D01CF" w:rsidRPr="00661FD4" w:rsidRDefault="008D01CF"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A285217"/>
    <w:multiLevelType w:val="singleLevel"/>
    <w:tmpl w:val="BB508EB4"/>
    <w:lvl w:ilvl="0">
      <w:start w:val="1"/>
      <w:numFmt w:val="decimal"/>
      <w:lvlText w:val="%1."/>
      <w:legacy w:legacy="1" w:legacySpace="120" w:legacyIndent="570"/>
      <w:lvlJc w:val="left"/>
      <w:pPr>
        <w:ind w:left="1722" w:hanging="570"/>
      </w:pPr>
    </w:lvl>
  </w:abstractNum>
  <w:abstractNum w:abstractNumId="2" w15:restartNumberingAfterBreak="0">
    <w:nsid w:val="0B254032"/>
    <w:multiLevelType w:val="singleLevel"/>
    <w:tmpl w:val="0D98DF36"/>
    <w:lvl w:ilvl="0">
      <w:start w:val="11"/>
      <w:numFmt w:val="upperLetter"/>
      <w:lvlText w:val="%1."/>
      <w:legacy w:legacy="1" w:legacySpace="120" w:legacyIndent="360"/>
      <w:lvlJc w:val="left"/>
      <w:pPr>
        <w:ind w:left="936" w:hanging="360"/>
      </w:pPr>
    </w:lvl>
  </w:abstractNum>
  <w:abstractNum w:abstractNumId="3" w15:restartNumberingAfterBreak="0">
    <w:nsid w:val="113258F6"/>
    <w:multiLevelType w:val="hybridMultilevel"/>
    <w:tmpl w:val="43765860"/>
    <w:lvl w:ilvl="0" w:tplc="C1C6458A">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487DC8"/>
    <w:multiLevelType w:val="hybridMultilevel"/>
    <w:tmpl w:val="4F4CAC02"/>
    <w:lvl w:ilvl="0" w:tplc="8154D724">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C14"/>
    <w:multiLevelType w:val="hybridMultilevel"/>
    <w:tmpl w:val="3732C1F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136F403D"/>
    <w:multiLevelType w:val="singleLevel"/>
    <w:tmpl w:val="29E818CE"/>
    <w:lvl w:ilvl="0">
      <w:start w:val="1"/>
      <w:numFmt w:val="decimal"/>
      <w:lvlText w:val="%1."/>
      <w:legacy w:legacy="1" w:legacySpace="120" w:legacyIndent="360"/>
      <w:lvlJc w:val="left"/>
      <w:pPr>
        <w:ind w:left="1512" w:hanging="360"/>
      </w:pPr>
    </w:lvl>
  </w:abstractNum>
  <w:abstractNum w:abstractNumId="7" w15:restartNumberingAfterBreak="0">
    <w:nsid w:val="14D2024C"/>
    <w:multiLevelType w:val="singleLevel"/>
    <w:tmpl w:val="B6CEA840"/>
    <w:lvl w:ilvl="0">
      <w:start w:val="12"/>
      <w:numFmt w:val="decimal"/>
      <w:lvlText w:val="%1."/>
      <w:legacy w:legacy="1" w:legacySpace="120" w:legacyIndent="570"/>
      <w:lvlJc w:val="left"/>
      <w:pPr>
        <w:ind w:left="1722" w:hanging="570"/>
      </w:pPr>
    </w:lvl>
  </w:abstractNum>
  <w:abstractNum w:abstractNumId="8" w15:restartNumberingAfterBreak="0">
    <w:nsid w:val="17B11D28"/>
    <w:multiLevelType w:val="hybridMultilevel"/>
    <w:tmpl w:val="5D96DBC4"/>
    <w:lvl w:ilvl="0" w:tplc="5B7ACFC8">
      <w:start w:val="1"/>
      <w:numFmt w:val="decimal"/>
      <w:lvlText w:val="%1."/>
      <w:lvlJc w:val="left"/>
      <w:pPr>
        <w:tabs>
          <w:tab w:val="num" w:pos="1785"/>
        </w:tabs>
        <w:ind w:left="1785" w:hanging="46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1C290448"/>
    <w:multiLevelType w:val="hybridMultilevel"/>
    <w:tmpl w:val="C894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6F2E"/>
    <w:multiLevelType w:val="hybridMultilevel"/>
    <w:tmpl w:val="EB189028"/>
    <w:lvl w:ilvl="0" w:tplc="19367480">
      <w:start w:val="1"/>
      <w:numFmt w:val="upp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0DB2246"/>
    <w:multiLevelType w:val="hybridMultilevel"/>
    <w:tmpl w:val="ED8A4DE6"/>
    <w:lvl w:ilvl="0" w:tplc="B218C9D8">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21408DE"/>
    <w:multiLevelType w:val="singleLevel"/>
    <w:tmpl w:val="BB508EB4"/>
    <w:lvl w:ilvl="0">
      <w:start w:val="1"/>
      <w:numFmt w:val="decimal"/>
      <w:lvlText w:val="%1."/>
      <w:legacy w:legacy="1" w:legacySpace="120" w:legacyIndent="570"/>
      <w:lvlJc w:val="left"/>
      <w:pPr>
        <w:ind w:left="2370" w:hanging="570"/>
      </w:pPr>
    </w:lvl>
  </w:abstractNum>
  <w:abstractNum w:abstractNumId="13"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14" w15:restartNumberingAfterBreak="0">
    <w:nsid w:val="25EB70D1"/>
    <w:multiLevelType w:val="hybridMultilevel"/>
    <w:tmpl w:val="326E371A"/>
    <w:lvl w:ilvl="0" w:tplc="AAE6D76E">
      <w:start w:val="8"/>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5"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114F9A"/>
    <w:multiLevelType w:val="multilevel"/>
    <w:tmpl w:val="3C9CA5BC"/>
    <w:lvl w:ilvl="0">
      <w:start w:val="1"/>
      <w:numFmt w:val="decimalZero"/>
      <w:lvlText w:val="1.%1"/>
      <w:lvlJc w:val="left"/>
      <w:pPr>
        <w:tabs>
          <w:tab w:val="num" w:pos="720"/>
        </w:tabs>
        <w:ind w:left="720"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2."/>
      <w:lvlJc w:val="left"/>
      <w:pPr>
        <w:tabs>
          <w:tab w:val="num" w:pos="1440"/>
        </w:tabs>
        <w:ind w:left="1440" w:hanging="720"/>
      </w:pPr>
      <w:rPr>
        <w:rFonts w:hint="default"/>
        <w:b w:val="0"/>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1D0231"/>
    <w:multiLevelType w:val="hybridMultilevel"/>
    <w:tmpl w:val="6B5C4114"/>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36924139"/>
    <w:multiLevelType w:val="hybridMultilevel"/>
    <w:tmpl w:val="CFD847A8"/>
    <w:lvl w:ilvl="0" w:tplc="99A265BC">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23A6E"/>
    <w:multiLevelType w:val="hybridMultilevel"/>
    <w:tmpl w:val="7B4C80E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22"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23" w15:restartNumberingAfterBreak="0">
    <w:nsid w:val="3CFA718D"/>
    <w:multiLevelType w:val="hybridMultilevel"/>
    <w:tmpl w:val="3984CD8E"/>
    <w:lvl w:ilvl="0" w:tplc="62420A3E">
      <w:start w:val="1"/>
      <w:numFmt w:val="decimal"/>
      <w:lvlText w:val="%1."/>
      <w:lvlJc w:val="left"/>
      <w:pPr>
        <w:tabs>
          <w:tab w:val="num" w:pos="1521"/>
        </w:tabs>
        <w:ind w:left="1521" w:hanging="360"/>
      </w:pPr>
      <w:rPr>
        <w:rFonts w:hint="default"/>
      </w:rPr>
    </w:lvl>
    <w:lvl w:ilvl="1" w:tplc="04090019" w:tentative="1">
      <w:start w:val="1"/>
      <w:numFmt w:val="lowerLetter"/>
      <w:lvlText w:val="%2."/>
      <w:lvlJc w:val="left"/>
      <w:pPr>
        <w:tabs>
          <w:tab w:val="num" w:pos="2241"/>
        </w:tabs>
        <w:ind w:left="2241" w:hanging="360"/>
      </w:pPr>
    </w:lvl>
    <w:lvl w:ilvl="2" w:tplc="0409001B" w:tentative="1">
      <w:start w:val="1"/>
      <w:numFmt w:val="lowerRoman"/>
      <w:lvlText w:val="%3."/>
      <w:lvlJc w:val="right"/>
      <w:pPr>
        <w:tabs>
          <w:tab w:val="num" w:pos="2961"/>
        </w:tabs>
        <w:ind w:left="2961" w:hanging="180"/>
      </w:pPr>
    </w:lvl>
    <w:lvl w:ilvl="3" w:tplc="0409000F" w:tentative="1">
      <w:start w:val="1"/>
      <w:numFmt w:val="decimal"/>
      <w:lvlText w:val="%4."/>
      <w:lvlJc w:val="left"/>
      <w:pPr>
        <w:tabs>
          <w:tab w:val="num" w:pos="3681"/>
        </w:tabs>
        <w:ind w:left="3681" w:hanging="360"/>
      </w:pPr>
    </w:lvl>
    <w:lvl w:ilvl="4" w:tplc="04090019" w:tentative="1">
      <w:start w:val="1"/>
      <w:numFmt w:val="lowerLetter"/>
      <w:lvlText w:val="%5."/>
      <w:lvlJc w:val="left"/>
      <w:pPr>
        <w:tabs>
          <w:tab w:val="num" w:pos="4401"/>
        </w:tabs>
        <w:ind w:left="4401" w:hanging="360"/>
      </w:pPr>
    </w:lvl>
    <w:lvl w:ilvl="5" w:tplc="0409001B" w:tentative="1">
      <w:start w:val="1"/>
      <w:numFmt w:val="lowerRoman"/>
      <w:lvlText w:val="%6."/>
      <w:lvlJc w:val="right"/>
      <w:pPr>
        <w:tabs>
          <w:tab w:val="num" w:pos="5121"/>
        </w:tabs>
        <w:ind w:left="5121" w:hanging="180"/>
      </w:pPr>
    </w:lvl>
    <w:lvl w:ilvl="6" w:tplc="0409000F" w:tentative="1">
      <w:start w:val="1"/>
      <w:numFmt w:val="decimal"/>
      <w:lvlText w:val="%7."/>
      <w:lvlJc w:val="left"/>
      <w:pPr>
        <w:tabs>
          <w:tab w:val="num" w:pos="5841"/>
        </w:tabs>
        <w:ind w:left="5841" w:hanging="360"/>
      </w:pPr>
    </w:lvl>
    <w:lvl w:ilvl="7" w:tplc="04090019" w:tentative="1">
      <w:start w:val="1"/>
      <w:numFmt w:val="lowerLetter"/>
      <w:lvlText w:val="%8."/>
      <w:lvlJc w:val="left"/>
      <w:pPr>
        <w:tabs>
          <w:tab w:val="num" w:pos="6561"/>
        </w:tabs>
        <w:ind w:left="6561" w:hanging="360"/>
      </w:pPr>
    </w:lvl>
    <w:lvl w:ilvl="8" w:tplc="0409001B" w:tentative="1">
      <w:start w:val="1"/>
      <w:numFmt w:val="lowerRoman"/>
      <w:lvlText w:val="%9."/>
      <w:lvlJc w:val="right"/>
      <w:pPr>
        <w:tabs>
          <w:tab w:val="num" w:pos="7281"/>
        </w:tabs>
        <w:ind w:left="7281" w:hanging="180"/>
      </w:pPr>
    </w:lvl>
  </w:abstractNum>
  <w:abstractNum w:abstractNumId="24"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401472F0"/>
    <w:multiLevelType w:val="singleLevel"/>
    <w:tmpl w:val="8362B694"/>
    <w:lvl w:ilvl="0">
      <w:start w:val="1"/>
      <w:numFmt w:val="lowerLetter"/>
      <w:lvlText w:val="%1. "/>
      <w:legacy w:legacy="1" w:legacySpace="0" w:legacyIndent="360"/>
      <w:lvlJc w:val="left"/>
      <w:pPr>
        <w:ind w:left="2520" w:hanging="360"/>
      </w:pPr>
      <w:rPr>
        <w:rFonts w:ascii="Arial Narrow" w:hAnsi="Arial Narrow" w:hint="default"/>
        <w:b/>
        <w:i w:val="0"/>
        <w:sz w:val="24"/>
        <w:u w:val="none"/>
      </w:rPr>
    </w:lvl>
  </w:abstractNum>
  <w:abstractNum w:abstractNumId="26"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FA95D7E"/>
    <w:multiLevelType w:val="hybridMultilevel"/>
    <w:tmpl w:val="F610743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0C56C76"/>
    <w:multiLevelType w:val="singleLevel"/>
    <w:tmpl w:val="6BAAB20E"/>
    <w:lvl w:ilvl="0">
      <w:start w:val="8"/>
      <w:numFmt w:val="upperLetter"/>
      <w:lvlText w:val="%1."/>
      <w:legacy w:legacy="1" w:legacySpace="120" w:legacyIndent="360"/>
      <w:lvlJc w:val="left"/>
      <w:pPr>
        <w:ind w:left="936" w:hanging="360"/>
      </w:pPr>
    </w:lvl>
  </w:abstractNum>
  <w:abstractNum w:abstractNumId="30"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55E218F4"/>
    <w:multiLevelType w:val="hybridMultilevel"/>
    <w:tmpl w:val="E618BF22"/>
    <w:lvl w:ilvl="0" w:tplc="5B7ACFC8">
      <w:start w:val="1"/>
      <w:numFmt w:val="decimal"/>
      <w:lvlText w:val="%1."/>
      <w:lvlJc w:val="left"/>
      <w:pPr>
        <w:tabs>
          <w:tab w:val="num" w:pos="1155"/>
        </w:tabs>
        <w:ind w:left="1155" w:hanging="465"/>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2" w15:restartNumberingAfterBreak="0">
    <w:nsid w:val="5783063F"/>
    <w:multiLevelType w:val="hybridMultilevel"/>
    <w:tmpl w:val="A928E1A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1103D"/>
    <w:multiLevelType w:val="hybridMultilevel"/>
    <w:tmpl w:val="20C0BC22"/>
    <w:lvl w:ilvl="0" w:tplc="29E818CE">
      <w:start w:val="1"/>
      <w:numFmt w:val="decimal"/>
      <w:lvlText w:val="%1."/>
      <w:lvlJc w:val="left"/>
      <w:pPr>
        <w:ind w:left="1850" w:hanging="360"/>
      </w:pPr>
    </w:lvl>
    <w:lvl w:ilvl="1" w:tplc="04090019" w:tentative="1">
      <w:start w:val="1"/>
      <w:numFmt w:val="lowerLetter"/>
      <w:lvlText w:val="%2."/>
      <w:lvlJc w:val="left"/>
      <w:pPr>
        <w:ind w:left="2570" w:hanging="360"/>
      </w:pPr>
    </w:lvl>
    <w:lvl w:ilvl="2" w:tplc="1144E0B4">
      <w:start w:val="1"/>
      <w:numFmt w:val="decimal"/>
      <w:lvlText w:val="%3."/>
      <w:lvlJc w:val="right"/>
      <w:pPr>
        <w:ind w:left="3290" w:hanging="180"/>
      </w:pPr>
      <w:rPr>
        <w:rFonts w:ascii="Times New Roman" w:eastAsia="Times New Roman" w:hAnsi="Times New Roman" w:cs="Times New Roman"/>
      </w:r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5"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C975B04"/>
    <w:multiLevelType w:val="hybridMultilevel"/>
    <w:tmpl w:val="5C9C4F98"/>
    <w:lvl w:ilvl="0" w:tplc="50AC58D6">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67225635"/>
    <w:multiLevelType w:val="hybridMultilevel"/>
    <w:tmpl w:val="E880188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0F">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41"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43" w15:restartNumberingAfterBreak="0">
    <w:nsid w:val="710A5288"/>
    <w:multiLevelType w:val="singleLevel"/>
    <w:tmpl w:val="7336374C"/>
    <w:lvl w:ilvl="0">
      <w:start w:val="7"/>
      <w:numFmt w:val="upperLetter"/>
      <w:lvlText w:val="%1."/>
      <w:legacy w:legacy="1" w:legacySpace="120" w:legacyIndent="360"/>
      <w:lvlJc w:val="left"/>
      <w:pPr>
        <w:ind w:left="900" w:hanging="360"/>
      </w:pPr>
    </w:lvl>
  </w:abstractNum>
  <w:abstractNum w:abstractNumId="44"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45" w15:restartNumberingAfterBreak="0">
    <w:nsid w:val="74AC295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6" w15:restartNumberingAfterBreak="0">
    <w:nsid w:val="76671CFA"/>
    <w:multiLevelType w:val="hybridMultilevel"/>
    <w:tmpl w:val="2DD8FC1C"/>
    <w:lvl w:ilvl="0" w:tplc="92F0806C">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15:restartNumberingAfterBreak="0">
    <w:nsid w:val="76EB6CD4"/>
    <w:multiLevelType w:val="singleLevel"/>
    <w:tmpl w:val="8F424AF2"/>
    <w:lvl w:ilvl="0">
      <w:start w:val="6"/>
      <w:numFmt w:val="decimal"/>
      <w:lvlText w:val="%1."/>
      <w:legacy w:legacy="1" w:legacySpace="120" w:legacyIndent="570"/>
      <w:lvlJc w:val="left"/>
      <w:pPr>
        <w:ind w:left="1722" w:hanging="570"/>
      </w:pPr>
    </w:lvl>
  </w:abstractNum>
  <w:abstractNum w:abstractNumId="48" w15:restartNumberingAfterBreak="0">
    <w:nsid w:val="7B5E121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9" w15:restartNumberingAfterBreak="0">
    <w:nsid w:val="7E892808"/>
    <w:multiLevelType w:val="hybridMultilevel"/>
    <w:tmpl w:val="E200AD4C"/>
    <w:lvl w:ilvl="0" w:tplc="BB508EB4">
      <w:start w:val="1"/>
      <w:numFmt w:val="decimal"/>
      <w:lvlText w:val="%1."/>
      <w:legacy w:legacy="1" w:legacySpace="120" w:legacyIndent="570"/>
      <w:lvlJc w:val="left"/>
      <w:pPr>
        <w:ind w:left="1722" w:hanging="57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4"/>
  </w:num>
  <w:num w:numId="3">
    <w:abstractNumId w:val="47"/>
  </w:num>
  <w:num w:numId="4">
    <w:abstractNumId w:val="13"/>
  </w:num>
  <w:num w:numId="5">
    <w:abstractNumId w:val="1"/>
  </w:num>
  <w:num w:numId="6">
    <w:abstractNumId w:val="40"/>
  </w:num>
  <w:num w:numId="7">
    <w:abstractNumId w:val="22"/>
  </w:num>
  <w:num w:numId="8">
    <w:abstractNumId w:val="6"/>
  </w:num>
  <w:num w:numId="9">
    <w:abstractNumId w:val="7"/>
  </w:num>
  <w:num w:numId="10">
    <w:abstractNumId w:val="2"/>
  </w:num>
  <w:num w:numId="11">
    <w:abstractNumId w:val="29"/>
  </w:num>
  <w:num w:numId="12">
    <w:abstractNumId w:val="21"/>
  </w:num>
  <w:num w:numId="13">
    <w:abstractNumId w:val="43"/>
  </w:num>
  <w:num w:numId="14">
    <w:abstractNumId w:val="23"/>
  </w:num>
  <w:num w:numId="15">
    <w:abstractNumId w:val="45"/>
  </w:num>
  <w:num w:numId="16">
    <w:abstractNumId w:val="25"/>
  </w:num>
  <w:num w:numId="17">
    <w:abstractNumId w:val="16"/>
  </w:num>
  <w:num w:numId="18">
    <w:abstractNumId w:val="31"/>
  </w:num>
  <w:num w:numId="19">
    <w:abstractNumId w:val="8"/>
  </w:num>
  <w:num w:numId="20">
    <w:abstractNumId w:val="14"/>
  </w:num>
  <w:num w:numId="21">
    <w:abstractNumId w:val="24"/>
  </w:num>
  <w:num w:numId="22">
    <w:abstractNumId w:val="49"/>
  </w:num>
  <w:num w:numId="23">
    <w:abstractNumId w:val="4"/>
  </w:num>
  <w:num w:numId="24">
    <w:abstractNumId w:val="18"/>
  </w:num>
  <w:num w:numId="25">
    <w:abstractNumId w:val="10"/>
  </w:num>
  <w:num w:numId="26">
    <w:abstractNumId w:val="3"/>
  </w:num>
  <w:num w:numId="27">
    <w:abstractNumId w:val="35"/>
  </w:num>
  <w:num w:numId="28">
    <w:abstractNumId w:val="33"/>
  </w:num>
  <w:num w:numId="29">
    <w:abstractNumId w:val="32"/>
  </w:num>
  <w:num w:numId="30">
    <w:abstractNumId w:val="39"/>
  </w:num>
  <w:num w:numId="31">
    <w:abstractNumId w:val="26"/>
  </w:num>
  <w:num w:numId="32">
    <w:abstractNumId w:val="15"/>
  </w:num>
  <w:num w:numId="33">
    <w:abstractNumId w:val="27"/>
  </w:num>
  <w:num w:numId="34">
    <w:abstractNumId w:val="11"/>
  </w:num>
  <w:num w:numId="35">
    <w:abstractNumId w:val="28"/>
  </w:num>
  <w:num w:numId="36">
    <w:abstractNumId w:val="48"/>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2"/>
  </w:num>
  <w:num w:numId="40">
    <w:abstractNumId w:val="20"/>
  </w:num>
  <w:num w:numId="41">
    <w:abstractNumId w:val="37"/>
  </w:num>
  <w:num w:numId="42">
    <w:abstractNumId w:val="5"/>
  </w:num>
  <w:num w:numId="43">
    <w:abstractNumId w:val="38"/>
  </w:num>
  <w:num w:numId="44">
    <w:abstractNumId w:val="34"/>
  </w:num>
  <w:num w:numId="45">
    <w:abstractNumId w:val="9"/>
  </w:num>
  <w:num w:numId="46">
    <w:abstractNumId w:val="19"/>
  </w:num>
  <w:num w:numId="47">
    <w:abstractNumId w:val="17"/>
  </w:num>
  <w:num w:numId="48">
    <w:abstractNumId w:val="41"/>
  </w:num>
  <w:num w:numId="49">
    <w:abstractNumId w:val="3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116"/>
    <w:rsid w:val="00010E9A"/>
    <w:rsid w:val="0001246D"/>
    <w:rsid w:val="00015193"/>
    <w:rsid w:val="00015544"/>
    <w:rsid w:val="00016FCB"/>
    <w:rsid w:val="00027B34"/>
    <w:rsid w:val="000357B9"/>
    <w:rsid w:val="00042990"/>
    <w:rsid w:val="000438D5"/>
    <w:rsid w:val="00043DEF"/>
    <w:rsid w:val="00072BC5"/>
    <w:rsid w:val="00076858"/>
    <w:rsid w:val="00082749"/>
    <w:rsid w:val="00083BCF"/>
    <w:rsid w:val="000904A4"/>
    <w:rsid w:val="00090C52"/>
    <w:rsid w:val="00092A25"/>
    <w:rsid w:val="0009460A"/>
    <w:rsid w:val="000A33CF"/>
    <w:rsid w:val="000A3AC3"/>
    <w:rsid w:val="000A3AEE"/>
    <w:rsid w:val="000A3C12"/>
    <w:rsid w:val="000A6798"/>
    <w:rsid w:val="000B22CE"/>
    <w:rsid w:val="000B45FD"/>
    <w:rsid w:val="000C1186"/>
    <w:rsid w:val="000C2857"/>
    <w:rsid w:val="000C32D1"/>
    <w:rsid w:val="000D4106"/>
    <w:rsid w:val="000D73B0"/>
    <w:rsid w:val="000E0EA5"/>
    <w:rsid w:val="000E1438"/>
    <w:rsid w:val="000E14F3"/>
    <w:rsid w:val="000F0283"/>
    <w:rsid w:val="000F1BFE"/>
    <w:rsid w:val="000F53FB"/>
    <w:rsid w:val="000F7BA2"/>
    <w:rsid w:val="00100218"/>
    <w:rsid w:val="00103D2E"/>
    <w:rsid w:val="001042D5"/>
    <w:rsid w:val="00110312"/>
    <w:rsid w:val="0011260A"/>
    <w:rsid w:val="00115B69"/>
    <w:rsid w:val="0011605C"/>
    <w:rsid w:val="00117041"/>
    <w:rsid w:val="00120830"/>
    <w:rsid w:val="001211F3"/>
    <w:rsid w:val="00141A1E"/>
    <w:rsid w:val="00147D70"/>
    <w:rsid w:val="0015173E"/>
    <w:rsid w:val="00154B19"/>
    <w:rsid w:val="00174CFD"/>
    <w:rsid w:val="0017564B"/>
    <w:rsid w:val="001852E3"/>
    <w:rsid w:val="001A3C07"/>
    <w:rsid w:val="001A7298"/>
    <w:rsid w:val="001B005C"/>
    <w:rsid w:val="001B5A9D"/>
    <w:rsid w:val="001C1D2E"/>
    <w:rsid w:val="001D6263"/>
    <w:rsid w:val="001D77BC"/>
    <w:rsid w:val="001E196C"/>
    <w:rsid w:val="001E290F"/>
    <w:rsid w:val="001E3AD2"/>
    <w:rsid w:val="001F099E"/>
    <w:rsid w:val="001F1CE1"/>
    <w:rsid w:val="001F44D2"/>
    <w:rsid w:val="001F53D6"/>
    <w:rsid w:val="001F6917"/>
    <w:rsid w:val="001F6988"/>
    <w:rsid w:val="00202F53"/>
    <w:rsid w:val="002117D6"/>
    <w:rsid w:val="002206E6"/>
    <w:rsid w:val="00221FCC"/>
    <w:rsid w:val="00223F52"/>
    <w:rsid w:val="0022525A"/>
    <w:rsid w:val="00231ECB"/>
    <w:rsid w:val="002341C4"/>
    <w:rsid w:val="00235618"/>
    <w:rsid w:val="00236878"/>
    <w:rsid w:val="00236F6D"/>
    <w:rsid w:val="0024492E"/>
    <w:rsid w:val="0025069E"/>
    <w:rsid w:val="00252FED"/>
    <w:rsid w:val="00253DCE"/>
    <w:rsid w:val="0025770D"/>
    <w:rsid w:val="00266484"/>
    <w:rsid w:val="002701BF"/>
    <w:rsid w:val="00272FE2"/>
    <w:rsid w:val="002804C5"/>
    <w:rsid w:val="00295164"/>
    <w:rsid w:val="0029634D"/>
    <w:rsid w:val="002A5FFF"/>
    <w:rsid w:val="002A65B8"/>
    <w:rsid w:val="002A7FAB"/>
    <w:rsid w:val="002B2FB1"/>
    <w:rsid w:val="002B3E8C"/>
    <w:rsid w:val="002B785E"/>
    <w:rsid w:val="002C3375"/>
    <w:rsid w:val="002C4044"/>
    <w:rsid w:val="002C7F29"/>
    <w:rsid w:val="002D0C68"/>
    <w:rsid w:val="002D359E"/>
    <w:rsid w:val="002E1DF1"/>
    <w:rsid w:val="002E602D"/>
    <w:rsid w:val="002F7F43"/>
    <w:rsid w:val="003043C5"/>
    <w:rsid w:val="00304D62"/>
    <w:rsid w:val="00307B45"/>
    <w:rsid w:val="00307D18"/>
    <w:rsid w:val="00311765"/>
    <w:rsid w:val="00316256"/>
    <w:rsid w:val="003201E2"/>
    <w:rsid w:val="003206A9"/>
    <w:rsid w:val="00321E5B"/>
    <w:rsid w:val="003242B8"/>
    <w:rsid w:val="00324AB9"/>
    <w:rsid w:val="00325F4C"/>
    <w:rsid w:val="003341D0"/>
    <w:rsid w:val="003367FC"/>
    <w:rsid w:val="00341519"/>
    <w:rsid w:val="003440A4"/>
    <w:rsid w:val="0034692D"/>
    <w:rsid w:val="0035261E"/>
    <w:rsid w:val="003569B3"/>
    <w:rsid w:val="0037193D"/>
    <w:rsid w:val="00382B45"/>
    <w:rsid w:val="00382CE7"/>
    <w:rsid w:val="0038350F"/>
    <w:rsid w:val="0038425E"/>
    <w:rsid w:val="00387DC3"/>
    <w:rsid w:val="003916A4"/>
    <w:rsid w:val="00397148"/>
    <w:rsid w:val="00397A19"/>
    <w:rsid w:val="003A21B8"/>
    <w:rsid w:val="003A302C"/>
    <w:rsid w:val="003A5850"/>
    <w:rsid w:val="003A64C1"/>
    <w:rsid w:val="003B0F2B"/>
    <w:rsid w:val="003C2D11"/>
    <w:rsid w:val="003C340B"/>
    <w:rsid w:val="003C3A61"/>
    <w:rsid w:val="003C43B4"/>
    <w:rsid w:val="003C5D25"/>
    <w:rsid w:val="003E600B"/>
    <w:rsid w:val="003E645B"/>
    <w:rsid w:val="003E7487"/>
    <w:rsid w:val="003F639B"/>
    <w:rsid w:val="00413ED5"/>
    <w:rsid w:val="00415751"/>
    <w:rsid w:val="00421EF4"/>
    <w:rsid w:val="004224FE"/>
    <w:rsid w:val="004310C1"/>
    <w:rsid w:val="0044277F"/>
    <w:rsid w:val="00443667"/>
    <w:rsid w:val="00450B3B"/>
    <w:rsid w:val="0045641E"/>
    <w:rsid w:val="004610CB"/>
    <w:rsid w:val="00461A37"/>
    <w:rsid w:val="0046314D"/>
    <w:rsid w:val="00463924"/>
    <w:rsid w:val="0046437E"/>
    <w:rsid w:val="0046791D"/>
    <w:rsid w:val="00475002"/>
    <w:rsid w:val="004752CA"/>
    <w:rsid w:val="00483FAD"/>
    <w:rsid w:val="004844EE"/>
    <w:rsid w:val="004930AD"/>
    <w:rsid w:val="004A483B"/>
    <w:rsid w:val="004A72C3"/>
    <w:rsid w:val="004B2F7F"/>
    <w:rsid w:val="004B4002"/>
    <w:rsid w:val="004B6A24"/>
    <w:rsid w:val="004C0BD8"/>
    <w:rsid w:val="004C388B"/>
    <w:rsid w:val="004D1327"/>
    <w:rsid w:val="004D1D0F"/>
    <w:rsid w:val="004D253A"/>
    <w:rsid w:val="004D3CA3"/>
    <w:rsid w:val="004D581E"/>
    <w:rsid w:val="004E16C4"/>
    <w:rsid w:val="004E3C88"/>
    <w:rsid w:val="004F38A9"/>
    <w:rsid w:val="004F3F40"/>
    <w:rsid w:val="005017F0"/>
    <w:rsid w:val="00504F27"/>
    <w:rsid w:val="005076B4"/>
    <w:rsid w:val="00507D54"/>
    <w:rsid w:val="00510D1E"/>
    <w:rsid w:val="005341CD"/>
    <w:rsid w:val="00534F1B"/>
    <w:rsid w:val="0054152C"/>
    <w:rsid w:val="00542A3D"/>
    <w:rsid w:val="00545371"/>
    <w:rsid w:val="00546965"/>
    <w:rsid w:val="00546EB3"/>
    <w:rsid w:val="005562A9"/>
    <w:rsid w:val="00560D14"/>
    <w:rsid w:val="00570622"/>
    <w:rsid w:val="00570DDF"/>
    <w:rsid w:val="005901BC"/>
    <w:rsid w:val="0059412B"/>
    <w:rsid w:val="00594275"/>
    <w:rsid w:val="005A0A0F"/>
    <w:rsid w:val="005A0BE6"/>
    <w:rsid w:val="005A1785"/>
    <w:rsid w:val="005A277A"/>
    <w:rsid w:val="005A408C"/>
    <w:rsid w:val="005C4DFC"/>
    <w:rsid w:val="005C5E88"/>
    <w:rsid w:val="005D1632"/>
    <w:rsid w:val="005D4BC3"/>
    <w:rsid w:val="005E3F92"/>
    <w:rsid w:val="005E4237"/>
    <w:rsid w:val="005F1234"/>
    <w:rsid w:val="00605BAF"/>
    <w:rsid w:val="00607B25"/>
    <w:rsid w:val="006106D7"/>
    <w:rsid w:val="00614C6C"/>
    <w:rsid w:val="00615EB7"/>
    <w:rsid w:val="00616BC8"/>
    <w:rsid w:val="00622CDD"/>
    <w:rsid w:val="00630FA0"/>
    <w:rsid w:val="00631543"/>
    <w:rsid w:val="0063632D"/>
    <w:rsid w:val="006449C6"/>
    <w:rsid w:val="006450D8"/>
    <w:rsid w:val="006555F1"/>
    <w:rsid w:val="00661FD4"/>
    <w:rsid w:val="00663E15"/>
    <w:rsid w:val="00670269"/>
    <w:rsid w:val="0067384E"/>
    <w:rsid w:val="00680D47"/>
    <w:rsid w:val="00682C62"/>
    <w:rsid w:val="00686C40"/>
    <w:rsid w:val="006876D9"/>
    <w:rsid w:val="00690C04"/>
    <w:rsid w:val="006918B0"/>
    <w:rsid w:val="00692933"/>
    <w:rsid w:val="00696547"/>
    <w:rsid w:val="0069750D"/>
    <w:rsid w:val="006A2811"/>
    <w:rsid w:val="006A61DC"/>
    <w:rsid w:val="006A681A"/>
    <w:rsid w:val="006B18CA"/>
    <w:rsid w:val="006B2F9A"/>
    <w:rsid w:val="006B39A8"/>
    <w:rsid w:val="006B7339"/>
    <w:rsid w:val="006B7893"/>
    <w:rsid w:val="006B7B3A"/>
    <w:rsid w:val="006C1215"/>
    <w:rsid w:val="006C2D1E"/>
    <w:rsid w:val="006C337F"/>
    <w:rsid w:val="006C3569"/>
    <w:rsid w:val="006D0E08"/>
    <w:rsid w:val="006D3487"/>
    <w:rsid w:val="006E1933"/>
    <w:rsid w:val="006F01B0"/>
    <w:rsid w:val="006F132E"/>
    <w:rsid w:val="00703FB0"/>
    <w:rsid w:val="0070561B"/>
    <w:rsid w:val="00717F26"/>
    <w:rsid w:val="007369DB"/>
    <w:rsid w:val="007376CC"/>
    <w:rsid w:val="00740B15"/>
    <w:rsid w:val="00742D85"/>
    <w:rsid w:val="007440F7"/>
    <w:rsid w:val="00746546"/>
    <w:rsid w:val="00756922"/>
    <w:rsid w:val="007602AB"/>
    <w:rsid w:val="0076082C"/>
    <w:rsid w:val="00760C59"/>
    <w:rsid w:val="00760E49"/>
    <w:rsid w:val="00761607"/>
    <w:rsid w:val="00764B1C"/>
    <w:rsid w:val="007747B7"/>
    <w:rsid w:val="00780EAD"/>
    <w:rsid w:val="00781559"/>
    <w:rsid w:val="0078263C"/>
    <w:rsid w:val="007870C8"/>
    <w:rsid w:val="007919C9"/>
    <w:rsid w:val="00794145"/>
    <w:rsid w:val="00797940"/>
    <w:rsid w:val="00797CE7"/>
    <w:rsid w:val="00797E15"/>
    <w:rsid w:val="007A143A"/>
    <w:rsid w:val="007A6F83"/>
    <w:rsid w:val="007B22A1"/>
    <w:rsid w:val="007B467B"/>
    <w:rsid w:val="007C045C"/>
    <w:rsid w:val="007C34DA"/>
    <w:rsid w:val="007D7C32"/>
    <w:rsid w:val="007E6855"/>
    <w:rsid w:val="007F0A63"/>
    <w:rsid w:val="0080435C"/>
    <w:rsid w:val="00804FA6"/>
    <w:rsid w:val="00806880"/>
    <w:rsid w:val="00812C7C"/>
    <w:rsid w:val="00813FF2"/>
    <w:rsid w:val="00815534"/>
    <w:rsid w:val="008215DD"/>
    <w:rsid w:val="00823961"/>
    <w:rsid w:val="008248F9"/>
    <w:rsid w:val="008253CD"/>
    <w:rsid w:val="00834E1F"/>
    <w:rsid w:val="008371E2"/>
    <w:rsid w:val="00837F5B"/>
    <w:rsid w:val="00840B29"/>
    <w:rsid w:val="00843861"/>
    <w:rsid w:val="00853AAD"/>
    <w:rsid w:val="00855FFC"/>
    <w:rsid w:val="008609C5"/>
    <w:rsid w:val="00860F8D"/>
    <w:rsid w:val="00863F91"/>
    <w:rsid w:val="00864635"/>
    <w:rsid w:val="00877CDF"/>
    <w:rsid w:val="00883845"/>
    <w:rsid w:val="00885FC6"/>
    <w:rsid w:val="0089706D"/>
    <w:rsid w:val="008A33A9"/>
    <w:rsid w:val="008A566A"/>
    <w:rsid w:val="008B468F"/>
    <w:rsid w:val="008C0605"/>
    <w:rsid w:val="008C1A63"/>
    <w:rsid w:val="008C24F0"/>
    <w:rsid w:val="008D01CF"/>
    <w:rsid w:val="008D166C"/>
    <w:rsid w:val="008D6766"/>
    <w:rsid w:val="008F678C"/>
    <w:rsid w:val="008F69F0"/>
    <w:rsid w:val="008F7226"/>
    <w:rsid w:val="00902A02"/>
    <w:rsid w:val="009038B2"/>
    <w:rsid w:val="009065C3"/>
    <w:rsid w:val="00913538"/>
    <w:rsid w:val="0092777D"/>
    <w:rsid w:val="0093032B"/>
    <w:rsid w:val="00930DD4"/>
    <w:rsid w:val="009426D2"/>
    <w:rsid w:val="00943916"/>
    <w:rsid w:val="009520CB"/>
    <w:rsid w:val="00955A6F"/>
    <w:rsid w:val="009719AB"/>
    <w:rsid w:val="0097466E"/>
    <w:rsid w:val="0098568C"/>
    <w:rsid w:val="00986794"/>
    <w:rsid w:val="00986C5F"/>
    <w:rsid w:val="00987D53"/>
    <w:rsid w:val="00996E43"/>
    <w:rsid w:val="009C0828"/>
    <w:rsid w:val="009C2915"/>
    <w:rsid w:val="009C5BE7"/>
    <w:rsid w:val="009D2A56"/>
    <w:rsid w:val="009D3919"/>
    <w:rsid w:val="009E0024"/>
    <w:rsid w:val="009F2E93"/>
    <w:rsid w:val="00A03A46"/>
    <w:rsid w:val="00A04567"/>
    <w:rsid w:val="00A04AF4"/>
    <w:rsid w:val="00A05CBF"/>
    <w:rsid w:val="00A12595"/>
    <w:rsid w:val="00A15B5A"/>
    <w:rsid w:val="00A22DA5"/>
    <w:rsid w:val="00A22EB7"/>
    <w:rsid w:val="00A231EA"/>
    <w:rsid w:val="00A245D0"/>
    <w:rsid w:val="00A24D86"/>
    <w:rsid w:val="00A26B2C"/>
    <w:rsid w:val="00A26F25"/>
    <w:rsid w:val="00A356D9"/>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72D7"/>
    <w:rsid w:val="00AD312E"/>
    <w:rsid w:val="00AD5108"/>
    <w:rsid w:val="00AE1E9B"/>
    <w:rsid w:val="00AE5FF9"/>
    <w:rsid w:val="00AE6DB6"/>
    <w:rsid w:val="00AF04B3"/>
    <w:rsid w:val="00AF1B11"/>
    <w:rsid w:val="00AF5D04"/>
    <w:rsid w:val="00AF651A"/>
    <w:rsid w:val="00B032EA"/>
    <w:rsid w:val="00B07079"/>
    <w:rsid w:val="00B10F6A"/>
    <w:rsid w:val="00B16815"/>
    <w:rsid w:val="00B20C58"/>
    <w:rsid w:val="00B210FE"/>
    <w:rsid w:val="00B241B3"/>
    <w:rsid w:val="00B25561"/>
    <w:rsid w:val="00B25834"/>
    <w:rsid w:val="00B266BA"/>
    <w:rsid w:val="00B274E5"/>
    <w:rsid w:val="00B3096F"/>
    <w:rsid w:val="00B34FF4"/>
    <w:rsid w:val="00B56916"/>
    <w:rsid w:val="00B62B62"/>
    <w:rsid w:val="00B93193"/>
    <w:rsid w:val="00B96B05"/>
    <w:rsid w:val="00B97FD9"/>
    <w:rsid w:val="00BA087B"/>
    <w:rsid w:val="00BA1422"/>
    <w:rsid w:val="00BA206F"/>
    <w:rsid w:val="00BA36C5"/>
    <w:rsid w:val="00BA7A1A"/>
    <w:rsid w:val="00BB12F5"/>
    <w:rsid w:val="00BB3D72"/>
    <w:rsid w:val="00BB3FE1"/>
    <w:rsid w:val="00BB5CFA"/>
    <w:rsid w:val="00BC4418"/>
    <w:rsid w:val="00BC5207"/>
    <w:rsid w:val="00BC56E6"/>
    <w:rsid w:val="00BD41D4"/>
    <w:rsid w:val="00BE33EE"/>
    <w:rsid w:val="00BF129D"/>
    <w:rsid w:val="00BF52AE"/>
    <w:rsid w:val="00C048CD"/>
    <w:rsid w:val="00C06611"/>
    <w:rsid w:val="00C1191B"/>
    <w:rsid w:val="00C13F01"/>
    <w:rsid w:val="00C164DD"/>
    <w:rsid w:val="00C262F4"/>
    <w:rsid w:val="00C30C44"/>
    <w:rsid w:val="00C33954"/>
    <w:rsid w:val="00C41286"/>
    <w:rsid w:val="00C45085"/>
    <w:rsid w:val="00C544A0"/>
    <w:rsid w:val="00C63AC9"/>
    <w:rsid w:val="00C63D69"/>
    <w:rsid w:val="00C650F2"/>
    <w:rsid w:val="00C822E4"/>
    <w:rsid w:val="00C82884"/>
    <w:rsid w:val="00C82AA9"/>
    <w:rsid w:val="00C847AF"/>
    <w:rsid w:val="00C93DBF"/>
    <w:rsid w:val="00C93F79"/>
    <w:rsid w:val="00C94BF9"/>
    <w:rsid w:val="00C95206"/>
    <w:rsid w:val="00CA425E"/>
    <w:rsid w:val="00CA5503"/>
    <w:rsid w:val="00CA61AC"/>
    <w:rsid w:val="00CA623A"/>
    <w:rsid w:val="00CB47DB"/>
    <w:rsid w:val="00CC0D64"/>
    <w:rsid w:val="00CD006B"/>
    <w:rsid w:val="00CD0995"/>
    <w:rsid w:val="00CD0B94"/>
    <w:rsid w:val="00CE6324"/>
    <w:rsid w:val="00CF0AE7"/>
    <w:rsid w:val="00CF2AC3"/>
    <w:rsid w:val="00CF5F4C"/>
    <w:rsid w:val="00D1483E"/>
    <w:rsid w:val="00D174EE"/>
    <w:rsid w:val="00D2122A"/>
    <w:rsid w:val="00D242CD"/>
    <w:rsid w:val="00D305CF"/>
    <w:rsid w:val="00D42BF8"/>
    <w:rsid w:val="00D44BB9"/>
    <w:rsid w:val="00D52631"/>
    <w:rsid w:val="00D55484"/>
    <w:rsid w:val="00D56574"/>
    <w:rsid w:val="00D566F4"/>
    <w:rsid w:val="00D66624"/>
    <w:rsid w:val="00D66D37"/>
    <w:rsid w:val="00D738A5"/>
    <w:rsid w:val="00D7464A"/>
    <w:rsid w:val="00D81091"/>
    <w:rsid w:val="00D83990"/>
    <w:rsid w:val="00D90354"/>
    <w:rsid w:val="00DA56C6"/>
    <w:rsid w:val="00DB50B1"/>
    <w:rsid w:val="00DC21B6"/>
    <w:rsid w:val="00DD1D3C"/>
    <w:rsid w:val="00DD40BD"/>
    <w:rsid w:val="00DF21A8"/>
    <w:rsid w:val="00DF41A5"/>
    <w:rsid w:val="00DF602F"/>
    <w:rsid w:val="00DF6E9E"/>
    <w:rsid w:val="00E00F8F"/>
    <w:rsid w:val="00E06D8F"/>
    <w:rsid w:val="00E10F36"/>
    <w:rsid w:val="00E17B02"/>
    <w:rsid w:val="00E3095B"/>
    <w:rsid w:val="00E319BC"/>
    <w:rsid w:val="00E325B9"/>
    <w:rsid w:val="00E4664C"/>
    <w:rsid w:val="00E51AE4"/>
    <w:rsid w:val="00E650F3"/>
    <w:rsid w:val="00E72178"/>
    <w:rsid w:val="00E8136D"/>
    <w:rsid w:val="00E8296B"/>
    <w:rsid w:val="00E93F50"/>
    <w:rsid w:val="00E94BC5"/>
    <w:rsid w:val="00EA0CEB"/>
    <w:rsid w:val="00EA3668"/>
    <w:rsid w:val="00EB12E8"/>
    <w:rsid w:val="00EB4647"/>
    <w:rsid w:val="00EB7FC6"/>
    <w:rsid w:val="00EC1133"/>
    <w:rsid w:val="00EC17EF"/>
    <w:rsid w:val="00ED3840"/>
    <w:rsid w:val="00ED491F"/>
    <w:rsid w:val="00EE38F4"/>
    <w:rsid w:val="00EF5FD7"/>
    <w:rsid w:val="00F047F8"/>
    <w:rsid w:val="00F1453C"/>
    <w:rsid w:val="00F14CEB"/>
    <w:rsid w:val="00F17CE7"/>
    <w:rsid w:val="00F25D46"/>
    <w:rsid w:val="00F30650"/>
    <w:rsid w:val="00F30679"/>
    <w:rsid w:val="00F37B59"/>
    <w:rsid w:val="00F40B3F"/>
    <w:rsid w:val="00F41596"/>
    <w:rsid w:val="00F415ED"/>
    <w:rsid w:val="00F54470"/>
    <w:rsid w:val="00F61B74"/>
    <w:rsid w:val="00F71551"/>
    <w:rsid w:val="00F77DF7"/>
    <w:rsid w:val="00F83A83"/>
    <w:rsid w:val="00F84F16"/>
    <w:rsid w:val="00F85872"/>
    <w:rsid w:val="00F858C8"/>
    <w:rsid w:val="00F8789F"/>
    <w:rsid w:val="00F93483"/>
    <w:rsid w:val="00F97F06"/>
    <w:rsid w:val="00FA0BA1"/>
    <w:rsid w:val="00FA176B"/>
    <w:rsid w:val="00FB20D8"/>
    <w:rsid w:val="00FB23DB"/>
    <w:rsid w:val="00FB4BAD"/>
    <w:rsid w:val="00FB6AAB"/>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38"/>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38"/>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38"/>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38"/>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38"/>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38"/>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38"/>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38"/>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38"/>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35D4-C6B2-475F-A198-8D368427BC8B}">
  <ds:schemaRefs>
    <ds:schemaRef ds:uri="http://schemas.microsoft.com/office/2006/metadata/longProperties"/>
  </ds:schemaRefs>
</ds:datastoreItem>
</file>

<file path=customXml/itemProps2.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4.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734D62-006F-4B39-8DEC-E44582CA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13487</Words>
  <Characters>76881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90188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Chris Alonge</dc:creator>
  <cp:keywords>asb</cp:keywords>
  <cp:lastModifiedBy>Alonge, Christopher</cp:lastModifiedBy>
  <cp:revision>4</cp:revision>
  <cp:lastPrinted>2019-10-30T13:07:00Z</cp:lastPrinted>
  <dcterms:created xsi:type="dcterms:W3CDTF">2021-01-19T16:22:00Z</dcterms:created>
  <dcterms:modified xsi:type="dcterms:W3CDTF">2021-01-19T19:05:00Z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